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8616" w14:paraId="67a8616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1376AB">
        <w:t>1569</w:t>
      </w:r>
      <w:r w:rsidR="00DA778E">
        <w:t>/16-</w:t>
      </w:r>
      <w:r w:rsidR="001376AB">
        <w:t>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376AB" w:rsidRPr="001376AB">
        <w:rPr>
          <w:b/>
        </w:rPr>
        <w:t>PROMETEJ d.o.o., K. Mislava 24, Vinkovci, OIB: 10390172514, MBS: 030111120</w:t>
      </w:r>
      <w:r w:rsidR="006139EC">
        <w:t xml:space="preserve">, </w:t>
      </w:r>
      <w:r w:rsidR="003B4C28">
        <w:t xml:space="preserve">dana </w:t>
      </w:r>
      <w:r w:rsidR="001376AB">
        <w:t>1.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1376AB">
        <w:t xml:space="preserve">PROMETEJ d.o.o., K. Mislava 24, Vinkovci, OIB: 10390172514, MBS: 030111120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1376AB">
        <w:rPr>
          <w:b/>
        </w:rPr>
        <w:t>1569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D72B12">
        <w:rPr>
          <w:b/>
        </w:rPr>
        <w:t>33.590,00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D72B12">
        <w:t>Knjigovodstvene usluge 9.200,00 kn, knjigovodstvene usluge u stečaju 6.000,00 kn, platni promet 540,00 kn, izrada žiga 150,00 kn, naknada troškova stečajnom upravitelju 3.000,00 kn, nagrada stečajnom upravitelju za obavljene poslove prethodnog i stečajnog postupka 12.000,00 kn, trošak arhiviranja dokumentacije 2.700,00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376AB">
        <w:t>6. svibnja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1376AB">
        <w:t>PROMETEJ d.o.o., K. Mislava 24, Vinkovci, OIB: 10390172514, MBS: 030111120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376AB" w:rsidP="001376AB" w:rsidR="001376AB">
      <w:pPr>
        <w:jc w:val="right"/>
      </w:pPr>
      <w:r>
        <w:t>Broj: St-1569/16-12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1376AB">
        <w:t>1569/16 od 2. ožujka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D72B12">
        <w:t>Margareta Bondža</w:t>
      </w:r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1376AB">
        <w:t>11</w:t>
      </w:r>
      <w:r w:rsidR="005D2412">
        <w:t xml:space="preserve">. </w:t>
      </w:r>
      <w:r w:rsidR="00D72B12">
        <w:t>travnja</w:t>
      </w:r>
      <w:r w:rsidR="005D2412">
        <w:t xml:space="preserve">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1376AB">
        <w:t xml:space="preserve">osiguranici HZMO od 28.3.2017. g., </w:t>
      </w:r>
      <w:r w:rsidR="00D72B12">
        <w:t>Očevidnik o redoslijedu plaćanja sa obračunatom kamatom od 28.3.2017. g.</w:t>
      </w:r>
      <w:r w:rsidR="001376AB">
        <w:t xml:space="preserve"> te dopunu izvješća od 13.4.2017. g.</w:t>
      </w:r>
      <w:r w:rsidR="00D72B12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1376AB">
        <w:t>6.5.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1376AB">
        <w:t>630</w:t>
      </w:r>
      <w:r w:rsidR="00B9209F">
        <w:t xml:space="preserve"> </w:t>
      </w:r>
      <w:r>
        <w:t xml:space="preserve">dana evidentirane neizvršene osnove za plaćanje u ukupnom iznosu od </w:t>
      </w:r>
      <w:r w:rsidR="001376AB">
        <w:t>46.541,50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376AB">
        <w:t>1.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376AB">
        <w:t>3.7.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625" w:rsidR="00BC0625">
      <w:r>
        <w:separator/>
      </w:r>
    </w:p>
  </w:endnote>
  <w:endnote w:id="0" w:type="continuationSeparator">
    <w:p w:rsidRDefault="00BC0625" w:rsidR="00BC0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625" w:rsidR="00BC0625">
      <w:r>
        <w:separator/>
      </w:r>
    </w:p>
  </w:footnote>
  <w:footnote w:id="0" w:type="continuationSeparator">
    <w:p w:rsidRDefault="00BC0625" w:rsidR="00BC0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38F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376AB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38F0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0625"/>
    <w:rsid w:val="00BC33DE"/>
    <w:rsid w:val="00BC4DD6"/>
    <w:rsid w:val="00BF5A07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2B12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54A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3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3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3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3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PROMETEJ d.o.o. za trgovinu i usluge</izvorni_sadrzaj>
    <derivirana_varijabla naziv="DomainObject.Predmet.ProtustrankaFormated_1">  PROMETEJ d.o.o. za trgovinu i usluge</derivirana_varijabla>
  </DomainObject.Predmet.ProtustrankaFormated>
  <DomainObject.Predmet.ProtustrankaFormatedOIB>
    <izvorni_sadrzaj>  PROMETEJ d.o.o. za trgovinu i usluge, OIB 10390172514</izvorni_sadrzaj>
    <derivirana_varijabla naziv="DomainObject.Predmet.ProtustrankaFormatedOIB_1">  PROMETEJ d.o.o. za trgovinu i usluge, OIB 10390172514</derivirana_varijabla>
  </DomainObject.Predmet.ProtustrankaFormatedOIB>
  <DomainObject.Predmet.ProtustrankaFormatedWithAdress>
    <izvorni_sadrzaj> PROMETEJ d.o.o. za trgovinu i usluge, K. Mislava 24, 32100 Vinkovci</izvorni_sadrzaj>
    <derivirana_varijabla naziv="DomainObject.Predmet.ProtustrankaFormatedWithAdress_1"> PROMETEJ d.o.o. za trgovinu i usluge, K. Mislava 24, 32100 Vinkovci</derivirana_varijabla>
  </DomainObject.Predmet.ProtustrankaFormatedWithAdress>
  <DomainObject.Predmet.ProtustrankaFormatedWithAdressOIB>
    <izvorni_sadrzaj> PROMETEJ d.o.o. za trgovinu i usluge, OIB 10390172514, K. Mislava 24, 32100 Vinkovci</izvorni_sadrzaj>
    <derivirana_varijabla naziv="DomainObject.Predmet.ProtustrankaFormatedWithAdressOIB_1"> PROMETEJ d.o.o. za trgovinu i usluge, OIB 10390172514, K. Mislava 24, 32100 Vinkovci</derivirana_varijabla>
  </DomainObject.Predmet.ProtustrankaFormatedWithAdressOIB>
  <DomainObject.Predmet.ProtustrankaWithAdress>
    <izvorni_sadrzaj>PROMETEJ d.o.o. za trgovinu i usluge K. Mislava 24, 32100 Vinkovci</izvorni_sadrzaj>
    <derivirana_varijabla naziv="DomainObject.Predmet.ProtustrankaWithAdress_1">PROMETEJ d.o.o. za trgovinu i usluge K. Mislava 24, 32100 Vinkovci</derivirana_varijabla>
  </DomainObject.Predmet.ProtustrankaWithAdress>
  <DomainObject.Predmet.ProtustrankaWithAdressOIB>
    <izvorni_sadrzaj>PROMETEJ d.o.o. za trgovinu i usluge, OIB 10390172514, K. Mislava 24, 32100 Vinkovci</izvorni_sadrzaj>
    <derivirana_varijabla naziv="DomainObject.Predmet.ProtustrankaWithAdressOIB_1">PROMETEJ d.o.o. za trgovinu i usluge, OIB 10390172514, K. Mislava 24, 32100 Vinkovci</derivirana_varijabla>
  </DomainObject.Predmet.ProtustrankaWithAdressOIB>
  <DomainObject.Predmet.ProtustrankaNazivFormated>
    <izvorni_sadrzaj>PROMETEJ d.o.o. za trgovinu i usluge</izvorni_sadrzaj>
    <derivirana_varijabla naziv="DomainObject.Predmet.ProtustrankaNazivFormated_1">PROMETEJ d.o.o. za trgovinu i usluge</derivirana_varijabla>
  </DomainObject.Predmet.ProtustrankaNazivFormated>
  <DomainObject.Predmet.ProtustrankaNazivFormatedOIB>
    <izvorni_sadrzaj>PROMETEJ d.o.o. za trgovinu i usluge, OIB 10390172514</izvorni_sadrzaj>
    <derivirana_varijabla naziv="DomainObject.Predmet.ProtustrankaNazivFormatedOIB_1">PROMETEJ d.o.o. za trgovinu i usluge, OIB 10390172514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PROMETEJ d.o.o. za trgovinu i usluge</item>
    </izvorni_sadrzaj>
    <derivirana_varijabla naziv="DomainObject.Predmet.ProtuStrankaListFormated_1">
      <item>PROMETEJ d.o.o. za trgovinu i usluge</item>
    </derivirana_varijabla>
  </DomainObject.Predmet.ProtuStrankaListFormated>
  <DomainObject.Predmet.ProtuStrankaListFormatedOIB>
    <izvorni_sadrzaj>
      <item>PROMETEJ d.o.o. za trgovinu i usluge, OIB 10390172514</item>
    </izvorni_sadrzaj>
    <derivirana_varijabla naziv="DomainObject.Predmet.ProtuStrankaListFormatedOIB_1">
      <item>PROMETEJ d.o.o. za trgovinu i usluge, OIB 10390172514</item>
    </derivirana_varijabla>
  </DomainObject.Predmet.ProtuStrankaListFormatedOIB>
  <DomainObject.Predmet.ProtuStrankaListFormatedWithAdress>
    <izvorni_sadrzaj>
      <item>PROMETEJ d.o.o. za trgovinu i usluge, K. Mislava 24, 32100 Vinkovci</item>
    </izvorni_sadrzaj>
    <derivirana_varijabla naziv="DomainObject.Predmet.ProtuStrankaListFormatedWithAdress_1">
      <item>PROMETEJ d.o.o. za trgovinu i usluge, K. Mislava 24, 32100 Vinkovci</item>
    </derivirana_varijabla>
  </DomainObject.Predmet.ProtuStrankaListFormatedWithAdress>
  <DomainObject.Predmet.ProtuStrankaListFormatedWithAdressOIB>
    <izvorni_sadrzaj>
      <item>PROMETEJ d.o.o. za trgovinu i usluge, OIB 10390172514, K. Mislava 24, 32100 Vinkovci</item>
    </izvorni_sadrzaj>
    <derivirana_varijabla naziv="DomainObject.Predmet.ProtuStrankaListFormatedWithAdressOIB_1">
      <item>PROMETEJ d.o.o. za trgovinu i usluge, OIB 10390172514, K. Mislava 24, 32100 Vinkovci</item>
    </derivirana_varijabla>
  </DomainObject.Predmet.ProtuStrankaListFormatedWithAdressOIB>
  <DomainObject.Predmet.ProtuStrankaListNazivFormated>
    <izvorni_sadrzaj>
      <item>PROMETEJ d.o.o. za trgovinu i usluge</item>
    </izvorni_sadrzaj>
    <derivirana_varijabla naziv="DomainObject.Predmet.ProtuStrankaListNazivFormated_1">
      <item>PROMETEJ d.o.o. za trgovinu i usluge</item>
    </derivirana_varijabla>
  </DomainObject.Predmet.ProtuStrankaListNazivFormated>
  <DomainObject.Predmet.ProtuStrankaListNazivFormatedOIB>
    <izvorni_sadrzaj>
      <item>PROMETEJ d.o.o. za trgovinu i usluge, OIB 10390172514</item>
    </izvorni_sadrzaj>
    <derivirana_varijabla naziv="DomainObject.Predmet.ProtuStrankaListNazivFormatedOIB_1">
      <item>PROMETEJ d.o.o. za trgovinu i usluge, OIB 10390172514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PROMETEJ d.o.o. za trgovinu i usluge</izvorni_sadrzaj>
    <derivirana_varijabla naziv="DomainObject.Predmet.ProtustrankaIDrugi_1">PROMETEJ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PROMETEJ d.o.o. za trgovinu i usluge, OIB 10390172514, K. Mislava 24, 32100 Vinkovci</izvorni_sadrzaj>
    <derivirana_varijabla naziv="DomainObject.Predmet.ProtustrankaIDrugiAdressOIB_1">PROMETEJ d.o.o. za trgovinu i usluge, OIB 10390172514, K. Mislava 24,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PROMETEJ d.o.o. za trgovinu i usluge</item>
    </izvorni_sadrzaj>
    <derivirana_varijabla naziv="DomainObject.Predmet.SudioniciListNaziv_1">
      <item>FINA RC OSIJEK</item>
      <item>PROMETEJ d.o.o. za trgovinu i usluge</item>
    </derivirana_varijabla>
  </DomainObject.Predmet.SudioniciListNaziv>
  <DomainObject.Predmet.SudioniciListAdressOIB>
    <izvorni_sadrzaj>
      <item>FINA RC OSIJEK, OIB 85821130368</item>
      <item>PROMETEJ d.o.o. za trgovinu i usluge, OIB 10390172514, K. Mislava 24,32100 Vinkovci</item>
    </izvorni_sadrzaj>
    <derivirana_varijabla naziv="DomainObject.Predmet.SudioniciListAdressOIB_1">
      <item>FINA RC OSIJEK, OIB 85821130368</item>
      <item>PROMETEJ d.o.o. za trgovinu i usluge, OIB 10390172514, K. Mislava 24,32100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10390172514</item>
    </izvorni_sadrzaj>
    <derivirana_varijabla naziv="DomainObject.Predmet.SudioniciListNazivOIB_1">
      <item>, OIB 85821130368</item>
      <item>, OIB 10390172514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7B645D-E142-4F4C-B735-AD0264B0F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2732</properties:Characters>
  <properties:Lines>106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2017-05-12T10:43:00Z</dcterms:created>
  <dc:creator>hermanj</dc:creator>
  <cp:lastModifiedBy>Danijela Sekulić</cp:lastModifiedBy>
  <cp:lastPrinted>2017-06-01T12:15:00Z</cp:lastPrinted>
  <dcterms:modified xmlns:xsi="http://www.w3.org/2001/XMLSchema-instance" xsi:type="dcterms:W3CDTF">2017-06-01T12:16:00Z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