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0c67" w14:paraId="bf60c67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04" w:rsidR="00B52E04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  <w:r w:rsidR="00A30070"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5C9A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585F4E">
        <w:rPr>
          <w:sz w:val="24"/>
        </w:rPr>
        <w:t xml:space="preserve">Broj: </w:t>
      </w:r>
      <w:r w:rsidR="005D74EC">
        <w:rPr>
          <w:sz w:val="24"/>
        </w:rPr>
        <w:t>1/</w:t>
      </w:r>
      <w:r w:rsidR="00A30070" w:rsidRPr="00585F4E">
        <w:rPr>
          <w:sz w:val="24"/>
        </w:rPr>
        <w:t>St-</w:t>
      </w:r>
      <w:r w:rsidR="003E3635">
        <w:rPr>
          <w:sz w:val="24"/>
        </w:rPr>
        <w:t>1351/2017-8</w:t>
      </w:r>
    </w:p>
    <w:p w:rsidRDefault="003557DD" w:rsidR="003557DD">
      <w:pPr>
        <w:rPr>
          <w:sz w:val="24"/>
        </w:rPr>
      </w:pPr>
    </w:p>
    <w:p w:rsidRDefault="009E6D48" w:rsidR="009E6D48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 w:rsidR="00B52E04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Regionalni centar Osijek</w:t>
      </w:r>
      <w:r w:rsidR="005333A3">
        <w:rPr>
          <w:sz w:val="24"/>
        </w:rPr>
        <w:t>,</w:t>
      </w:r>
      <w:r w:rsidR="003E3635">
        <w:rPr>
          <w:sz w:val="24"/>
        </w:rPr>
        <w:t xml:space="preserve"> Podružnica Slavonski Brod, </w:t>
      </w:r>
      <w:r w:rsidR="006F696C">
        <w:rPr>
          <w:sz w:val="24"/>
        </w:rPr>
        <w:t>za provedbu skraćenog</w:t>
      </w:r>
      <w:r w:rsidR="005D74E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D74E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3E3635">
        <w:rPr>
          <w:b/>
          <w:sz w:val="24"/>
          <w:szCs w:val="24"/>
        </w:rPr>
        <w:t xml:space="preserve">CLA RENT A CAR d.o.o., OIB 97534051297, </w:t>
      </w:r>
      <w:proofErr w:type="spellStart"/>
      <w:r w:rsidR="003E3635">
        <w:rPr>
          <w:b/>
          <w:sz w:val="24"/>
          <w:szCs w:val="24"/>
        </w:rPr>
        <w:t>Gorjanci</w:t>
      </w:r>
      <w:proofErr w:type="spellEnd"/>
      <w:r w:rsidR="003E3635">
        <w:rPr>
          <w:b/>
          <w:sz w:val="24"/>
          <w:szCs w:val="24"/>
        </w:rPr>
        <w:t xml:space="preserve"> 100, Velika Kopanica</w:t>
      </w:r>
      <w:r w:rsidR="00B52E04">
        <w:rPr>
          <w:sz w:val="24"/>
          <w:szCs w:val="24"/>
        </w:rPr>
        <w:t xml:space="preserve">,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3E3635">
        <w:rPr>
          <w:sz w:val="24"/>
          <w:szCs w:val="24"/>
        </w:rPr>
        <w:t>20</w:t>
      </w:r>
      <w:r w:rsidR="00B52E04">
        <w:rPr>
          <w:sz w:val="24"/>
          <w:szCs w:val="24"/>
        </w:rPr>
        <w:t>.studenog</w:t>
      </w:r>
      <w:r w:rsidR="006926BB">
        <w:rPr>
          <w:sz w:val="24"/>
          <w:szCs w:val="24"/>
        </w:rPr>
        <w:t xml:space="preserve"> 2017.</w:t>
      </w:r>
      <w:r w:rsidR="00B52E04">
        <w:rPr>
          <w:sz w:val="24"/>
          <w:szCs w:val="24"/>
        </w:rPr>
        <w:t>g.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5D74EC" w:rsidR="005A6C4E" w:rsidRPr="005D74EC">
      <w:pPr>
        <w:pStyle w:val="Odlomakpopisa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5D74EC">
        <w:rPr>
          <w:sz w:val="24"/>
        </w:rPr>
        <w:t xml:space="preserve">Otvara se </w:t>
      </w:r>
      <w:r w:rsidR="00CA3724" w:rsidRPr="005D74EC">
        <w:rPr>
          <w:sz w:val="24"/>
        </w:rPr>
        <w:t xml:space="preserve"> </w:t>
      </w:r>
      <w:r w:rsidR="006F696C" w:rsidRPr="005D74EC">
        <w:rPr>
          <w:sz w:val="24"/>
        </w:rPr>
        <w:t xml:space="preserve">skraćeni </w:t>
      </w:r>
      <w:r w:rsidR="008D4896" w:rsidRPr="005D74EC">
        <w:rPr>
          <w:sz w:val="24"/>
        </w:rPr>
        <w:t>stečajni postupak nad dužnikom</w:t>
      </w:r>
      <w:r w:rsidR="00D85F19" w:rsidRPr="005D74EC">
        <w:rPr>
          <w:sz w:val="24"/>
        </w:rPr>
        <w:t xml:space="preserve"> </w:t>
      </w:r>
      <w:r w:rsidR="003E3635">
        <w:rPr>
          <w:b/>
          <w:sz w:val="24"/>
          <w:szCs w:val="24"/>
        </w:rPr>
        <w:t xml:space="preserve">CLA RENT A CAR d.o.o., OIB 97534051297, </w:t>
      </w:r>
      <w:proofErr w:type="spellStart"/>
      <w:r w:rsidR="003E3635">
        <w:rPr>
          <w:b/>
          <w:sz w:val="24"/>
          <w:szCs w:val="24"/>
        </w:rPr>
        <w:t>Gorjanci</w:t>
      </w:r>
      <w:proofErr w:type="spellEnd"/>
      <w:r w:rsidR="003E3635">
        <w:rPr>
          <w:b/>
          <w:sz w:val="24"/>
          <w:szCs w:val="24"/>
        </w:rPr>
        <w:t xml:space="preserve"> 100, Velika Kopanica</w:t>
      </w:r>
      <w:r w:rsidR="005D74EC" w:rsidRPr="005D74EC">
        <w:rPr>
          <w:b/>
          <w:sz w:val="24"/>
          <w:szCs w:val="24"/>
        </w:rPr>
        <w:t>.</w:t>
      </w:r>
    </w:p>
    <w:p w:rsidRDefault="005D74EC" w:rsidP="005D74EC" w:rsidR="005D74EC" w:rsidRPr="005D74EC">
      <w:pPr>
        <w:pStyle w:val="Odlomakpopisa"/>
        <w:ind w:left="1080"/>
        <w:jc w:val="both"/>
        <w:rPr>
          <w:b/>
          <w:sz w:val="24"/>
        </w:rPr>
      </w:pPr>
    </w:p>
    <w:p w:rsidRDefault="00877F4F" w:rsidP="001563FE" w:rsidR="00EF26A6" w:rsidRPr="00560BC9">
      <w:pPr>
        <w:ind w:left="720"/>
        <w:jc w:val="both"/>
        <w:rPr>
          <w:b/>
          <w:sz w:val="24"/>
        </w:rPr>
      </w:pPr>
      <w:r w:rsidRPr="003E3635">
        <w:rPr>
          <w:sz w:val="24"/>
        </w:rPr>
        <w:t>Za</w:t>
      </w:r>
      <w:r w:rsidR="00B41871" w:rsidRPr="003E3635">
        <w:rPr>
          <w:sz w:val="24"/>
        </w:rPr>
        <w:t xml:space="preserve"> stečajnog </w:t>
      </w:r>
      <w:r w:rsidR="00772FAC" w:rsidRPr="003E3635">
        <w:rPr>
          <w:sz w:val="24"/>
        </w:rPr>
        <w:t xml:space="preserve"> </w:t>
      </w:r>
      <w:r w:rsidR="00B41871" w:rsidRPr="003E3635">
        <w:rPr>
          <w:sz w:val="24"/>
        </w:rPr>
        <w:t>upravitelja</w:t>
      </w:r>
      <w:r w:rsidR="00047129" w:rsidRPr="003E3635">
        <w:rPr>
          <w:sz w:val="24"/>
        </w:rPr>
        <w:t xml:space="preserve"> imenuje se </w:t>
      </w:r>
      <w:r w:rsidR="001563FE" w:rsidRPr="00560BC9">
        <w:rPr>
          <w:b/>
          <w:sz w:val="24"/>
        </w:rPr>
        <w:t xml:space="preserve">DAVID JAKOVLJEVIĆ, </w:t>
      </w:r>
      <w:proofErr w:type="spellStart"/>
      <w:r w:rsidR="001563FE" w:rsidRPr="00560BC9">
        <w:rPr>
          <w:b/>
          <w:sz w:val="24"/>
        </w:rPr>
        <w:t>dipl.pravnik</w:t>
      </w:r>
      <w:proofErr w:type="spellEnd"/>
      <w:r w:rsidR="001563FE" w:rsidRPr="00560BC9">
        <w:rPr>
          <w:b/>
          <w:sz w:val="24"/>
        </w:rPr>
        <w:t xml:space="preserve">, </w:t>
      </w:r>
      <w:proofErr w:type="spellStart"/>
      <w:r w:rsidR="001563FE" w:rsidRPr="00560BC9">
        <w:rPr>
          <w:b/>
          <w:sz w:val="24"/>
        </w:rPr>
        <w:t>Kašinska</w:t>
      </w:r>
      <w:proofErr w:type="spellEnd"/>
      <w:r w:rsidR="001563FE" w:rsidRPr="00560BC9">
        <w:rPr>
          <w:b/>
          <w:sz w:val="24"/>
        </w:rPr>
        <w:t xml:space="preserve"> 7, Sesvete, OIB 63014812654.</w:t>
      </w:r>
    </w:p>
    <w:p w:rsidRDefault="003E3635" w:rsidP="003E3635" w:rsidR="003E3635" w:rsidRPr="003E3635">
      <w:pPr>
        <w:pStyle w:val="Odlomakpopisa"/>
        <w:ind w:left="1080"/>
        <w:jc w:val="both"/>
        <w:rPr>
          <w:sz w:val="24"/>
        </w:rPr>
      </w:pPr>
    </w:p>
    <w:p w:rsidRDefault="006F696C" w:rsidP="00B52E04" w:rsidR="005D74EC" w:rsidRPr="00B52E04">
      <w:pPr>
        <w:pStyle w:val="Odlomakpopisa"/>
        <w:numPr>
          <w:ilvl w:val="0"/>
          <w:numId w:val="16"/>
        </w:numPr>
        <w:jc w:val="both"/>
        <w:rPr>
          <w:sz w:val="24"/>
        </w:rPr>
      </w:pPr>
      <w:r w:rsidRPr="00B52E04">
        <w:rPr>
          <w:sz w:val="24"/>
        </w:rPr>
        <w:t>Zaključuje se skraćeni</w:t>
      </w:r>
      <w:r w:rsidR="00444D86" w:rsidRPr="00B52E04">
        <w:rPr>
          <w:sz w:val="24"/>
        </w:rPr>
        <w:t xml:space="preserve"> </w:t>
      </w:r>
      <w:r w:rsidR="00047129" w:rsidRPr="00B52E04">
        <w:rPr>
          <w:sz w:val="24"/>
        </w:rPr>
        <w:t xml:space="preserve"> stečajni postupak na dužnikom</w:t>
      </w:r>
      <w:r w:rsidR="00D85F19" w:rsidRPr="00B52E04">
        <w:rPr>
          <w:sz w:val="24"/>
        </w:rPr>
        <w:t xml:space="preserve"> </w:t>
      </w:r>
      <w:r w:rsidR="003E3635">
        <w:rPr>
          <w:b/>
          <w:sz w:val="24"/>
          <w:szCs w:val="24"/>
        </w:rPr>
        <w:t xml:space="preserve">CLA RENT A CAR d.o.o., OIB 97534051297, </w:t>
      </w:r>
      <w:proofErr w:type="spellStart"/>
      <w:r w:rsidR="003E3635">
        <w:rPr>
          <w:b/>
          <w:sz w:val="24"/>
          <w:szCs w:val="24"/>
        </w:rPr>
        <w:t>Gorjanci</w:t>
      </w:r>
      <w:proofErr w:type="spellEnd"/>
      <w:r w:rsidR="003E3635">
        <w:rPr>
          <w:b/>
          <w:sz w:val="24"/>
          <w:szCs w:val="24"/>
        </w:rPr>
        <w:t xml:space="preserve"> 100, Velika Kopanica</w:t>
      </w:r>
      <w:r w:rsidR="005D74EC" w:rsidRPr="00B52E04">
        <w:rPr>
          <w:b/>
          <w:sz w:val="24"/>
          <w:szCs w:val="24"/>
        </w:rPr>
        <w:t>.</w:t>
      </w:r>
    </w:p>
    <w:p w:rsidRDefault="00B52E04" w:rsidP="00B52E04" w:rsidR="00B52E04" w:rsidRPr="00B52E04">
      <w:pPr>
        <w:pStyle w:val="Odlomakpopisa"/>
        <w:ind w:left="108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</w:t>
      </w:r>
      <w:r w:rsidR="00723982">
        <w:rPr>
          <w:sz w:val="24"/>
        </w:rPr>
        <w:t xml:space="preserve">poslovnoj </w:t>
      </w:r>
      <w:r w:rsidR="00186056">
        <w:rPr>
          <w:sz w:val="24"/>
        </w:rPr>
        <w:t>banci</w:t>
      </w:r>
      <w:r w:rsidR="008A3347">
        <w:rPr>
          <w:sz w:val="24"/>
        </w:rPr>
        <w:t xml:space="preserve">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B41871" w:rsidRPr="00B41871">
        <w:rPr>
          <w:sz w:val="24"/>
        </w:rPr>
        <w:t>Stečajni</w:t>
      </w:r>
      <w:r w:rsidR="00456CAC" w:rsidRPr="00B41871">
        <w:rPr>
          <w:sz w:val="24"/>
        </w:rPr>
        <w:t xml:space="preserve"> upravitelj</w:t>
      </w:r>
      <w:r w:rsidR="00456CAC">
        <w:rPr>
          <w:sz w:val="24"/>
        </w:rPr>
        <w:t xml:space="preserve">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B52E04" w:rsidR="009E6D48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 w:rsidR="00FA5C9A">
        <w:rPr>
          <w:sz w:val="24"/>
        </w:rPr>
        <w:tab/>
      </w:r>
    </w:p>
    <w:p w:rsidRDefault="00FA5C9A" w:rsidP="00B52E04" w:rsidR="008A3347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A3347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</w:t>
      </w:r>
      <w:r w:rsidR="00772FAC">
        <w:rPr>
          <w:sz w:val="24"/>
        </w:rPr>
        <w:t xml:space="preserve">, </w:t>
      </w:r>
      <w:r w:rsidR="00B41871" w:rsidRPr="00B41871">
        <w:rPr>
          <w:sz w:val="24"/>
        </w:rPr>
        <w:t>stečajni</w:t>
      </w:r>
      <w:r w:rsidRPr="00B41871">
        <w:rPr>
          <w:sz w:val="24"/>
        </w:rPr>
        <w:t xml:space="preserve"> upravitelj</w:t>
      </w:r>
      <w:r w:rsidR="00B41871">
        <w:rPr>
          <w:sz w:val="24"/>
        </w:rPr>
        <w:t xml:space="preserve"> je dužan</w:t>
      </w:r>
      <w:r>
        <w:rPr>
          <w:sz w:val="24"/>
        </w:rPr>
        <w:t xml:space="preserve">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B52E04" w:rsidP="00457103" w:rsidR="00B52E04">
      <w:pPr>
        <w:ind w:left="720"/>
        <w:jc w:val="both"/>
        <w:rPr>
          <w:sz w:val="24"/>
        </w:rPr>
      </w:pPr>
    </w:p>
    <w:p w:rsidRDefault="00B52E04" w:rsidP="00457103" w:rsidR="00B52E04">
      <w:pPr>
        <w:ind w:left="720"/>
        <w:jc w:val="both"/>
        <w:rPr>
          <w:sz w:val="24"/>
        </w:rPr>
      </w:pPr>
    </w:p>
    <w:p w:rsidRDefault="00B52E04" w:rsidP="002C7638" w:rsidR="00B52E04">
      <w:pPr>
        <w:ind w:left="720"/>
        <w:jc w:val="both"/>
        <w:rPr>
          <w:sz w:val="24"/>
        </w:rPr>
      </w:pPr>
    </w:p>
    <w:p w:rsidRDefault="003E3635" w:rsidP="00B52E04" w:rsidR="00B52E04">
      <w:pPr>
        <w:ind w:left="720"/>
        <w:jc w:val="right"/>
        <w:rPr>
          <w:sz w:val="24"/>
        </w:rPr>
      </w:pPr>
      <w:r w:rsidRPr="00585F4E">
        <w:rPr>
          <w:sz w:val="24"/>
        </w:rPr>
        <w:t xml:space="preserve">Broj: </w:t>
      </w:r>
      <w:r>
        <w:rPr>
          <w:sz w:val="24"/>
        </w:rPr>
        <w:t>1/</w:t>
      </w:r>
      <w:r w:rsidRPr="00585F4E">
        <w:rPr>
          <w:sz w:val="24"/>
        </w:rPr>
        <w:t>St-</w:t>
      </w:r>
      <w:r>
        <w:rPr>
          <w:sz w:val="24"/>
        </w:rPr>
        <w:t>1351/2017-8</w:t>
      </w:r>
    </w:p>
    <w:p w:rsidRDefault="009E6D48" w:rsidP="00B52E04" w:rsidR="009E6D48">
      <w:pPr>
        <w:ind w:left="720"/>
        <w:jc w:val="right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B41871" w:rsidRPr="00B41871">
        <w:rPr>
          <w:sz w:val="24"/>
        </w:rPr>
        <w:t>stečajnog</w:t>
      </w:r>
      <w:r w:rsidR="00772FAC" w:rsidRPr="00B41871">
        <w:rPr>
          <w:sz w:val="24"/>
        </w:rPr>
        <w:t xml:space="preserve"> upravi</w:t>
      </w:r>
      <w:r w:rsidR="00B41871" w:rsidRPr="00B41871">
        <w:rPr>
          <w:sz w:val="24"/>
        </w:rPr>
        <w:t>telja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B52E04" w:rsidP="00654412" w:rsidR="00B52E04">
      <w:pPr>
        <w:jc w:val="both"/>
        <w:rPr>
          <w:sz w:val="24"/>
        </w:rPr>
      </w:pPr>
    </w:p>
    <w:p w:rsidRDefault="00D15AF9" w:rsidP="003D475B" w:rsidR="002B4B54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9E6D48" w:rsidP="003D475B" w:rsidR="009E6D48">
      <w:pPr>
        <w:jc w:val="center"/>
        <w:rPr>
          <w:sz w:val="24"/>
        </w:rPr>
      </w:pPr>
    </w:p>
    <w:p w:rsidRDefault="00B52E04" w:rsidP="003D475B" w:rsidR="00B52E0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FINA Regionalni centar Osijek</w:t>
      </w:r>
      <w:r w:rsidR="003E3635">
        <w:rPr>
          <w:sz w:val="24"/>
        </w:rPr>
        <w:t xml:space="preserve">, Podružnica Slavonski Brod, </w:t>
      </w:r>
      <w:r>
        <w:rPr>
          <w:sz w:val="24"/>
        </w:rPr>
        <w:t>podnijela je ovom sudu zahtjev za provedbu skraćenoga stečajnog postupka temeljem odredbe  čl. 429 st. 1 Stečajnog zakona (NN br. 71/15, dalje SZ).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52E04" w:rsidP="00B479D5" w:rsidR="00B52E0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3E3635" w:rsidP="00B479D5" w:rsidR="003E3635">
      <w:pPr>
        <w:ind w:firstLine="720"/>
        <w:jc w:val="both"/>
        <w:rPr>
          <w:sz w:val="24"/>
        </w:rPr>
      </w:pPr>
    </w:p>
    <w:p w:rsidRDefault="00B479D5" w:rsidP="00B52E04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3E3635">
        <w:rPr>
          <w:sz w:val="24"/>
        </w:rPr>
        <w:t>22.kolovoza</w:t>
      </w:r>
      <w:r w:rsidR="005D74EC">
        <w:rPr>
          <w:sz w:val="24"/>
        </w:rPr>
        <w:t xml:space="preserve"> 2017</w:t>
      </w:r>
      <w:r>
        <w:rPr>
          <w:sz w:val="24"/>
        </w:rPr>
        <w:t>.</w:t>
      </w:r>
      <w:r w:rsidR="005D74EC">
        <w:rPr>
          <w:sz w:val="24"/>
        </w:rPr>
        <w:t>g.</w:t>
      </w:r>
      <w:r>
        <w:rPr>
          <w:sz w:val="24"/>
        </w:rPr>
        <w:t>, a kako u roku određenim  oglasom, nije uplaćen traženi predujam, niti je zastupnik po zakonu dostavio popis imovine i obveza dužnika na propisanom obrascu, a niti jedan  vjerovnik nije podnio prijedlog za otvaranje steča</w:t>
      </w:r>
      <w:r w:rsidR="005D74EC">
        <w:rPr>
          <w:sz w:val="24"/>
        </w:rPr>
        <w:t xml:space="preserve">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3E3635" w:rsidP="00B479D5" w:rsidR="003E3635">
      <w:pPr>
        <w:ind w:firstLine="720"/>
        <w:jc w:val="both"/>
        <w:rPr>
          <w:sz w:val="24"/>
        </w:rPr>
      </w:pPr>
    </w:p>
    <w:p w:rsidRDefault="003E3635" w:rsidP="00B479D5" w:rsidR="003E3635">
      <w:pPr>
        <w:ind w:firstLine="720"/>
        <w:jc w:val="both"/>
        <w:rPr>
          <w:sz w:val="24"/>
        </w:rPr>
      </w:pPr>
    </w:p>
    <w:p w:rsidRDefault="003E3635" w:rsidP="003E3635" w:rsidR="003E3635">
      <w:pPr>
        <w:ind w:left="720"/>
        <w:jc w:val="right"/>
        <w:rPr>
          <w:sz w:val="24"/>
        </w:rPr>
      </w:pPr>
      <w:r w:rsidRPr="00585F4E">
        <w:rPr>
          <w:sz w:val="24"/>
        </w:rPr>
        <w:t xml:space="preserve">Broj: </w:t>
      </w:r>
      <w:r>
        <w:rPr>
          <w:sz w:val="24"/>
        </w:rPr>
        <w:t>1/</w:t>
      </w:r>
      <w:r w:rsidRPr="00585F4E">
        <w:rPr>
          <w:sz w:val="24"/>
        </w:rPr>
        <w:t>St-</w:t>
      </w:r>
      <w:r>
        <w:rPr>
          <w:sz w:val="24"/>
        </w:rPr>
        <w:t>1351/2017-8</w:t>
      </w:r>
    </w:p>
    <w:p w:rsidRDefault="003E3635" w:rsidP="00B479D5" w:rsidR="003E363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3E3635">
        <w:rPr>
          <w:sz w:val="24"/>
        </w:rPr>
        <w:t>20</w:t>
      </w:r>
      <w:r w:rsidR="00B52E04">
        <w:rPr>
          <w:sz w:val="24"/>
        </w:rPr>
        <w:t>.studenog</w:t>
      </w:r>
      <w:r w:rsidR="006926BB">
        <w:rPr>
          <w:sz w:val="24"/>
        </w:rPr>
        <w:t xml:space="preserve"> 2017.</w:t>
      </w:r>
      <w:r w:rsidR="00B52E04">
        <w:rPr>
          <w:sz w:val="24"/>
        </w:rPr>
        <w:t>g.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B52E04">
        <w:rPr>
          <w:sz w:val="24"/>
        </w:rPr>
        <w:t xml:space="preserve">                        STEČAJNA SUTKINJA</w:t>
      </w:r>
      <w:r>
        <w:rPr>
          <w:sz w:val="24"/>
        </w:rPr>
        <w:t>:</w:t>
      </w:r>
    </w:p>
    <w:p w:rsidRDefault="00B479D5" w:rsidP="009F0599" w:rsidR="007A189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9E6D48">
        <w:rPr>
          <w:sz w:val="24"/>
        </w:rPr>
        <w:t xml:space="preserve">    </w:t>
      </w:r>
      <w:r>
        <w:rPr>
          <w:sz w:val="24"/>
        </w:rPr>
        <w:t>Vesna Vukelić</w:t>
      </w:r>
      <w:r w:rsidR="00EC0219">
        <w:rPr>
          <w:sz w:val="24"/>
        </w:rPr>
        <w:t>, v.r.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B479D5">
      <w:r>
        <w:t xml:space="preserve">Na ovo rješenje vjerovnici i zastupnik po zakonu dužnika, te imenovani stečajni </w:t>
      </w:r>
    </w:p>
    <w:p w:rsidRDefault="00B479D5" w:rsidP="00B479D5" w:rsidR="00B479D5">
      <w:r>
        <w:t xml:space="preserve">upravitelj, mogu uložiti žalbu u roku od 8 dana od isteka osmog dana po objavi </w:t>
      </w:r>
    </w:p>
    <w:p w:rsidRDefault="00B479D5" w:rsidP="00B479D5" w:rsidR="00B479D5">
      <w:r>
        <w:t xml:space="preserve">ovog rješenja na mrežnoj stanici e-Oglasna ploča suda. Žalba se podnosi ovom </w:t>
      </w:r>
    </w:p>
    <w:p w:rsidRDefault="00B479D5" w:rsidP="00B479D5" w:rsidR="00B479D5">
      <w:r>
        <w:t>sudu u 3 primjerka, a o žalbi odlučuje Visoki 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2FAC" w:rsidP="00B479D5" w:rsidR="00B479D5" w:rsidRPr="00CD05AC">
      <w:pPr>
        <w:rPr>
          <w:b/>
          <w:sz w:val="24"/>
        </w:rPr>
      </w:pPr>
      <w:r>
        <w:rPr>
          <w:sz w:val="24"/>
        </w:rPr>
        <w:t>1.</w:t>
      </w:r>
      <w:r w:rsidR="00B41871" w:rsidRPr="00B41871">
        <w:rPr>
          <w:sz w:val="24"/>
        </w:rPr>
        <w:t>stečajnom upravitelju</w:t>
      </w:r>
      <w:r w:rsidR="00FA5C9A">
        <w:rPr>
          <w:sz w:val="24"/>
        </w:rPr>
        <w:t>, i putem pošte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C0D783E"/>
    <w:multiLevelType w:val="hybridMultilevel"/>
    <w:tmpl w:val="919A6CA8"/>
    <w:lvl w:tplc="FE06E82E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563FE"/>
    <w:rsid w:val="00163B0A"/>
    <w:rsid w:val="001667EB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57FB5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73A6"/>
    <w:rsid w:val="0039411C"/>
    <w:rsid w:val="00397B2D"/>
    <w:rsid w:val="003A086B"/>
    <w:rsid w:val="003A3797"/>
    <w:rsid w:val="003A667D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3635"/>
    <w:rsid w:val="003E70D6"/>
    <w:rsid w:val="003F048C"/>
    <w:rsid w:val="003F094E"/>
    <w:rsid w:val="003F60D8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6764"/>
    <w:rsid w:val="00560BC9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D5D53"/>
    <w:rsid w:val="005D74EC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1021"/>
    <w:rsid w:val="006A21B4"/>
    <w:rsid w:val="006A31E9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600C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E6D48"/>
    <w:rsid w:val="009F0599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2E04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F0945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05AC"/>
    <w:rsid w:val="00CD1412"/>
    <w:rsid w:val="00CD3EE9"/>
    <w:rsid w:val="00CD5AF9"/>
    <w:rsid w:val="00CE05BE"/>
    <w:rsid w:val="00CE2602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811FD"/>
    <w:rsid w:val="00E970B2"/>
    <w:rsid w:val="00EA252B"/>
    <w:rsid w:val="00EA5B6F"/>
    <w:rsid w:val="00EB12C1"/>
    <w:rsid w:val="00EC007E"/>
    <w:rsid w:val="00EC0219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A5C9A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02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2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21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2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2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02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2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21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2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2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2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st.1 SZ</izvorni_sadrzaj>
    <derivirana_varijabla naziv="DomainObject.Predmet.Opis_1">čl. 429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St-1351/2017</izvorni_sadrzaj>
    <derivirana_varijabla naziv="DomainObject.Predmet.OznakaBroj_1">St-1351/2017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CLA RENT A CAR d.o.o. za trgovinu i usluge</izvorni_sadrzaj>
    <derivirana_varijabla naziv="DomainObject.Predmet.ProtustrankaFormated_1">  CLA RENT A CAR d.o.o. za trgovinu i usluge</derivirana_varijabla>
  </DomainObject.Predmet.ProtustrankaFormated>
  <DomainObject.Predmet.ProtustrankaFormatedOIB>
    <izvorni_sadrzaj>  CLA RENT A CAR d.o.o. za trgovinu i usluge, OIB 97534051297</izvorni_sadrzaj>
    <derivirana_varijabla naziv="DomainObject.Predmet.ProtustrankaFormatedOIB_1">  CLA RENT A CAR d.o.o. za trgovinu i usluge, OIB 97534051297</derivirana_varijabla>
  </DomainObject.Predmet.ProtustrankaFormatedOIB>
  <DomainObject.Predmet.ProtustrankaFormatedWithAdress>
    <izvorni_sadrzaj> CLA RENT A CAR d.o.o. za trgovinu i usluge, Gorjanci 100, 35221 Velika Kopanica</izvorni_sadrzaj>
    <derivirana_varijabla naziv="DomainObject.Predmet.ProtustrankaFormatedWithAdress_1"> CLA RENT A CAR d.o.o. za trgovinu i usluge, Gorjanci 100, 35221 Velika Kopanica</derivirana_varijabla>
  </DomainObject.Predmet.ProtustrankaFormatedWithAdress>
  <DomainObject.Predmet.ProtustrankaFormatedWithAdressOIB>
    <izvorni_sadrzaj> CLA RENT A CAR d.o.o. za trgovinu i usluge, OIB 97534051297, Gorjanci 100, 35221 Velika Kopanica</izvorni_sadrzaj>
    <derivirana_varijabla naziv="DomainObject.Predmet.ProtustrankaFormatedWithAdressOIB_1"> CLA RENT A CAR d.o.o. za trgovinu i usluge, OIB 97534051297, Gorjanci 100, 35221 Velika Kopanica</derivirana_varijabla>
  </DomainObject.Predmet.ProtustrankaFormatedWithAdressOIB>
  <DomainObject.Predmet.ProtustrankaWithAdress>
    <izvorni_sadrzaj>CLA RENT A CAR d.o.o. za trgovinu i usluge Gorjanci 100, 35221 Velika Kopanica</izvorni_sadrzaj>
    <derivirana_varijabla naziv="DomainObject.Predmet.ProtustrankaWithAdress_1">CLA RENT A CAR d.o.o. za trgovinu i usluge Gorjanci 100, 35221 Velika Kopanica</derivirana_varijabla>
  </DomainObject.Predmet.ProtustrankaWithAdress>
  <DomainObject.Predmet.ProtustrankaWithAdressOIB>
    <izvorni_sadrzaj>CLA RENT A CAR d.o.o. za trgovinu i usluge, OIB 97534051297, Gorjanci 100, 35221 Velika Kopanica</izvorni_sadrzaj>
    <derivirana_varijabla naziv="DomainObject.Predmet.ProtustrankaWithAdressOIB_1">CLA RENT A CAR d.o.o. za trgovinu i usluge, OIB 97534051297, Gorjanci 100, 35221 Velika Kopanica</derivirana_varijabla>
  </DomainObject.Predmet.ProtustrankaWithAdressOIB>
  <DomainObject.Predmet.ProtustrankaNazivFormated>
    <izvorni_sadrzaj>CLA RENT A CAR d.o.o. za trgovinu i usluge</izvorni_sadrzaj>
    <derivirana_varijabla naziv="DomainObject.Predmet.ProtustrankaNazivFormated_1">CLA RENT A CAR d.o.o. za trgovinu i usluge</derivirana_varijabla>
  </DomainObject.Predmet.ProtustrankaNazivFormated>
  <DomainObject.Predmet.ProtustrankaNazivFormatedOIB>
    <izvorni_sadrzaj>CLA RENT A CAR d.o.o. za trgovinu i usluge, OIB 97534051297</izvorni_sadrzaj>
    <derivirana_varijabla naziv="DomainObject.Predmet.ProtustrankaNazivFormatedOIB_1">CLA RENT A CAR d.o.o. za trgovinu i usluge, OIB 97534051297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5862.61</izvorni_sadrzaj>
    <derivirana_varijabla naziv="DomainObject.Predmet.TrenutnaVrijednost_1">5862.61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CLA RENT A CAR d.o.o. za trgovinu i usluge</item>
    </izvorni_sadrzaj>
    <derivirana_varijabla naziv="DomainObject.Predmet.ProtuStrankaListFormated_1">
      <item>CLA RENT A CAR d.o.o. za trgovinu i usluge</item>
    </derivirana_varijabla>
  </DomainObject.Predmet.ProtuStrankaListFormated>
  <DomainObject.Predmet.ProtuStrankaListFormatedOIB>
    <izvorni_sadrzaj>
      <item>CLA RENT A CAR d.o.o. za trgovinu i usluge, OIB 97534051297</item>
    </izvorni_sadrzaj>
    <derivirana_varijabla naziv="DomainObject.Predmet.ProtuStrankaListFormatedOIB_1">
      <item>CLA RENT A CAR d.o.o. za trgovinu i usluge, OIB 97534051297</item>
    </derivirana_varijabla>
  </DomainObject.Predmet.ProtuStrankaListFormatedOIB>
  <DomainObject.Predmet.ProtuStrankaListFormatedWithAdress>
    <izvorni_sadrzaj>
      <item>CLA RENT A CAR d.o.o. za trgovinu i usluge, Gorjanci 100, 35221 Velika Kopanica</item>
    </izvorni_sadrzaj>
    <derivirana_varijabla naziv="DomainObject.Predmet.ProtuStrankaListFormatedWithAdress_1">
      <item>CLA RENT A CAR d.o.o. za trgovinu i usluge, Gorjanci 100, 35221 Velika Kopanica</item>
    </derivirana_varijabla>
  </DomainObject.Predmet.ProtuStrankaListFormatedWithAdress>
  <DomainObject.Predmet.ProtuStrankaListFormatedWithAdressOIB>
    <izvorni_sadrzaj>
      <item>CLA RENT A CAR d.o.o. za trgovinu i usluge, OIB 97534051297, Gorjanci 100, 35221 Velika Kopanica</item>
    </izvorni_sadrzaj>
    <derivirana_varijabla naziv="DomainObject.Predmet.ProtuStrankaListFormatedWithAdressOIB_1">
      <item>CLA RENT A CAR d.o.o. za trgovinu i usluge, OIB 97534051297, Gorjanci 100, 35221 Velika Kopanica</item>
    </derivirana_varijabla>
  </DomainObject.Predmet.ProtuStrankaListFormatedWithAdressOIB>
  <DomainObject.Predmet.ProtuStrankaListNazivFormated>
    <izvorni_sadrzaj>
      <item>CLA RENT A CAR d.o.o. za trgovinu i usluge</item>
    </izvorni_sadrzaj>
    <derivirana_varijabla naziv="DomainObject.Predmet.ProtuStrankaListNazivFormated_1">
      <item>CLA RENT A CAR d.o.o. za trgovinu i usluge</item>
    </derivirana_varijabla>
  </DomainObject.Predmet.ProtuStrankaListNazivFormated>
  <DomainObject.Predmet.ProtuStrankaListNazivFormatedOIB>
    <izvorni_sadrzaj>
      <item>CLA RENT A CAR d.o.o. za trgovinu i usluge, OIB 97534051297</item>
    </izvorni_sadrzaj>
    <derivirana_varijabla naziv="DomainObject.Predmet.ProtuStrankaListNazivFormatedOIB_1">
      <item>CLA RENT A CAR d.o.o. za trgovinu i usluge, OIB 97534051297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CLA RENT A CAR d.o.o. za trgovinu i usluge</izvorni_sadrzaj>
    <derivirana_varijabla naziv="DomainObject.Predmet.ProtustrankaIDrugi_1">CLA RENT A CAR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CLA RENT A CAR d.o.o. za trgovinu i usluge, OIB 97534051297, Gorjanci 100, 35221 Velika Kopanica</izvorni_sadrzaj>
    <derivirana_varijabla naziv="DomainObject.Predmet.ProtustrankaIDrugiAdressOIB_1">CLA RENT A CAR d.o.o. za trgovinu i usluge, OIB 97534051297, Gorjanci 100, 35221 Velika Kopanica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CLA RENT A CAR d.o.o. za trgovinu i usluge</item>
    </izvorni_sadrzaj>
    <derivirana_varijabla naziv="DomainObject.Predmet.SudioniciListNaziv_1">
      <item>Financijska agencija</item>
      <item>CLA RENT A CAR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CLA RENT A CAR d.o.o. za trgovinu i usluge, OIB 97534051297, Gorjanci 100,35221 Velika Kopanica</item>
    </izvorni_sadrzaj>
    <derivirana_varijabla naziv="DomainObject.Predmet.SudioniciListAdressOIB_1">
      <item>Financijska agencija, OIB 85821130368, Ulica grada Vukovara 70,10000 Zagreb</item>
      <item>CLA RENT A CAR d.o.o. za trgovinu i usluge, OIB 97534051297, Gorjanci 100,35221 Velika Kopanica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97534051297</item>
    </izvorni_sadrzaj>
    <derivirana_varijabla naziv="DomainObject.Predmet.SudioniciListNazivOIB_1">
      <item>, OIB 85821130368</item>
      <item>, OIB 97534051297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836</properties:Words>
  <properties:Characters>4685</properties:Characters>
  <properties:Lines>129</properties:Lines>
  <properties:Paragraphs>44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2017-10-24T06:26:00Z</dcterms:created>
  <dc:creator>Trgovacki sud</dc:creator>
  <cp:keywords/>
  <cp:lastModifiedBy>wsadmin</cp:lastModifiedBy>
  <cp:lastPrinted>2017-11-20T10:52:00Z</cp:lastPrinted>
  <dcterms:modified xmlns:xsi="http://www.w3.org/2001/XMLSchema-instance" xsi:type="dcterms:W3CDTF">2017-11-20T10:52:00Z</dcterms:modified>
  <cp:revision>14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