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b4e5d" w14:paraId="2cb4e5d" w:rsidRDefault="00CC6474" w:rsidP="00CC6474" w:rsidR="00CC6474">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1.St-498/2017</w:t>
      </w:r>
    </w:p>
    <w:p w:rsidRDefault="00CC6474" w:rsidP="00CC6474" w:rsidR="00CC6474">
      <w:pPr>
        <w:rPr>
          <w:b/>
          <w:szCs w:val="24"/>
        </w:rPr>
      </w:pPr>
      <w:r>
        <w:rPr>
          <w:b/>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C6474" w:rsidP="00CC6474" w:rsidR="00CC6474">
      <w:pPr>
        <w:rPr>
          <w:b/>
          <w:szCs w:val="24"/>
        </w:rPr>
      </w:pPr>
    </w:p>
    <w:p w:rsidRDefault="00CC6474" w:rsidP="00CC6474" w:rsidR="00CC6474">
      <w:pPr>
        <w:rPr>
          <w:b/>
          <w:szCs w:val="24"/>
        </w:rPr>
      </w:pPr>
      <w:r>
        <w:rPr>
          <w:b/>
          <w:szCs w:val="24"/>
        </w:rPr>
        <w:t>REPUBLIKA HRVATSKA</w:t>
      </w:r>
    </w:p>
    <w:p w:rsidRDefault="00CC6474" w:rsidP="00CC6474" w:rsidR="00CC6474">
      <w:pPr>
        <w:rPr>
          <w:b/>
          <w:szCs w:val="24"/>
        </w:rPr>
      </w:pPr>
      <w:r>
        <w:rPr>
          <w:b/>
          <w:szCs w:val="24"/>
        </w:rPr>
        <w:t>TRGOVAČKI SUD U SPLITU</w:t>
      </w:r>
    </w:p>
    <w:p w:rsidRDefault="00CC6474" w:rsidP="00CC6474" w:rsidR="00CC6474">
      <w:pPr>
        <w:rPr>
          <w:b/>
          <w:szCs w:val="24"/>
        </w:rPr>
      </w:pPr>
      <w:r>
        <w:rPr>
          <w:b/>
          <w:szCs w:val="24"/>
        </w:rPr>
        <w:t xml:space="preserve">Split, </w:t>
      </w:r>
      <w:proofErr w:type="spellStart"/>
      <w:r>
        <w:rPr>
          <w:b/>
          <w:szCs w:val="24"/>
        </w:rPr>
        <w:t>Sukoišanska</w:t>
      </w:r>
      <w:proofErr w:type="spellEnd"/>
      <w:r>
        <w:rPr>
          <w:b/>
          <w:szCs w:val="24"/>
        </w:rPr>
        <w:t xml:space="preserve"> br. 6</w:t>
      </w:r>
    </w:p>
    <w:p w:rsidRDefault="00CC6474" w:rsidP="00CC6474" w:rsidR="00CC6474">
      <w:pPr>
        <w:rPr>
          <w:b/>
        </w:rPr>
      </w:pPr>
    </w:p>
    <w:p w:rsidRDefault="00CC6474" w:rsidP="00CC6474" w:rsidR="00CC6474">
      <w:pPr>
        <w:jc w:val="center"/>
        <w:rPr>
          <w:b/>
        </w:rPr>
      </w:pPr>
      <w:r>
        <w:rPr>
          <w:b/>
        </w:rPr>
        <w:t>R E P U B L I K A    H R V A T S K A</w:t>
      </w:r>
    </w:p>
    <w:p w:rsidRDefault="00CC6474" w:rsidP="00CC6474" w:rsidR="00CC6474">
      <w:pPr>
        <w:jc w:val="center"/>
        <w:rPr>
          <w:b/>
        </w:rPr>
      </w:pPr>
    </w:p>
    <w:p w:rsidRDefault="00CC6474" w:rsidP="00CC6474" w:rsidR="00CC6474">
      <w:pPr>
        <w:jc w:val="center"/>
        <w:rPr>
          <w:b/>
        </w:rPr>
      </w:pPr>
      <w:r>
        <w:rPr>
          <w:b/>
        </w:rPr>
        <w:t>R J E Š E N J E</w:t>
      </w:r>
    </w:p>
    <w:p w:rsidRDefault="00CC6474" w:rsidP="00CC6474" w:rsidR="00CC6474">
      <w:pPr>
        <w:jc w:val="center"/>
        <w:rPr>
          <w:b/>
        </w:rPr>
      </w:pPr>
    </w:p>
    <w:p w:rsidRDefault="00CC6474" w:rsidP="00CC6474" w:rsidR="00CC6474">
      <w:pPr>
        <w:jc w:val="both"/>
      </w:pPr>
      <w:r>
        <w:tab/>
        <w:t>Trgovački sud u Splitu, po sucu tog suda Velimiru Vukoviću, kao stečajnom sucu, u stečajnom postupku povodom prijedloga predlagatelja FINA-Regionalni centar Split, Mažuranićevo šetalište 24b,OIB: 85821130368, za otvaranje stečajnog postupka nad dužnikom PUNTINA PROMET d.o.o. Vojnić Sinjski, Vojnić Sinjski 40, OIB: 69851444292,  dana 1</w:t>
      </w:r>
      <w:r w:rsidR="00037AB2">
        <w:t>3</w:t>
      </w:r>
      <w:r>
        <w:t xml:space="preserve">. </w:t>
      </w:r>
      <w:r w:rsidR="00037AB2">
        <w:t>lipnja</w:t>
      </w:r>
      <w:r>
        <w:t xml:space="preserve"> 201</w:t>
      </w:r>
      <w:r w:rsidR="00037AB2">
        <w:t>8</w:t>
      </w:r>
      <w:r>
        <w:t xml:space="preserve">. godine </w:t>
      </w:r>
    </w:p>
    <w:p w:rsidRDefault="00CC6474" w:rsidP="00CC6474" w:rsidR="00CC6474">
      <w:pPr>
        <w:jc w:val="both"/>
      </w:pPr>
    </w:p>
    <w:p w:rsidRDefault="00CC6474" w:rsidP="00CC6474" w:rsidR="00CC6474">
      <w:pPr>
        <w:jc w:val="center"/>
      </w:pPr>
      <w:r>
        <w:t>r i j e š i o   j e</w:t>
      </w:r>
    </w:p>
    <w:p w:rsidRDefault="00CC6474" w:rsidP="00CC6474" w:rsidR="00CC6474">
      <w:pPr>
        <w:jc w:val="center"/>
      </w:pPr>
    </w:p>
    <w:p w:rsidRDefault="00CC6474" w:rsidP="00CC6474" w:rsidR="00CC6474">
      <w:pPr>
        <w:ind w:left="360"/>
        <w:jc w:val="both"/>
      </w:pPr>
      <w:r>
        <w:t xml:space="preserve">I. Pokreće se prethodni postupak radi utvrđivanja pretpostavki za otvaranje stečajnog postupka nad dužnikom  </w:t>
      </w:r>
      <w:r w:rsidR="00037AB2">
        <w:t>PUNTINA PROMET d.o.o. Vojnić Sinjski, Vojnić Sinjski 40, OIB: 69851444292</w:t>
      </w:r>
      <w:r>
        <w:t xml:space="preserve">. </w:t>
      </w:r>
    </w:p>
    <w:p w:rsidRDefault="00CC6474" w:rsidP="00CC6474" w:rsidR="00CC6474">
      <w:pPr>
        <w:jc w:val="both"/>
      </w:pPr>
    </w:p>
    <w:p w:rsidRDefault="00CC6474" w:rsidP="00CC6474" w:rsidR="00CC6474">
      <w:pPr>
        <w:ind w:left="360"/>
        <w:jc w:val="both"/>
      </w:pPr>
      <w:r>
        <w:t xml:space="preserve">II. Ročište radi očitovanja o prijedlogu za otvaranje stečajnog postupka određuje se za dan </w:t>
      </w:r>
      <w:r w:rsidR="00037AB2">
        <w:t>28</w:t>
      </w:r>
      <w:r>
        <w:t xml:space="preserve">. </w:t>
      </w:r>
      <w:r w:rsidR="00037AB2">
        <w:t>kolovoza</w:t>
      </w:r>
      <w:r>
        <w:t xml:space="preserve"> 201</w:t>
      </w:r>
      <w:r w:rsidR="00037AB2">
        <w:t>8</w:t>
      </w:r>
      <w:r>
        <w:t xml:space="preserve">. god. u </w:t>
      </w:r>
      <w:r w:rsidR="00037AB2">
        <w:t>8</w:t>
      </w:r>
      <w:r>
        <w:t xml:space="preserve">,30 sati, u sobi br. 3-4/Prizemlje, (sudnica br. 1.) Trgovačkog suda u Splitu, </w:t>
      </w:r>
      <w:proofErr w:type="spellStart"/>
      <w:r>
        <w:t>Sukoišanska</w:t>
      </w:r>
      <w:proofErr w:type="spellEnd"/>
      <w:r>
        <w:t xml:space="preserve"> 6.</w:t>
      </w:r>
    </w:p>
    <w:p w:rsidRDefault="00CC6474" w:rsidP="00CC6474" w:rsidR="00CC6474">
      <w:pPr>
        <w:jc w:val="both"/>
      </w:pPr>
    </w:p>
    <w:p w:rsidRDefault="00CC6474" w:rsidP="00CC6474" w:rsidR="00CC6474">
      <w:pPr>
        <w:ind w:left="360"/>
        <w:jc w:val="both"/>
      </w:pPr>
      <w:r>
        <w:t xml:space="preserve">III. Na zakazano ročište se pozivaju: predstavnik predlagatelja FINA-Regionalni centar Split, Mažuranićevo šetalište 24b </w:t>
      </w:r>
      <w:r>
        <w:rPr>
          <w:szCs w:val="24"/>
        </w:rPr>
        <w:t xml:space="preserve">te dužnik </w:t>
      </w:r>
      <w:r w:rsidR="00037AB2">
        <w:t>PUNTINA PROMET d.o.o. Vojnić Sinjski, Vojnić Sinjski 40, OIB: 69851444292.</w:t>
      </w:r>
    </w:p>
    <w:p w:rsidRDefault="00CC6474" w:rsidP="00CC6474" w:rsidR="00CC6474">
      <w:pPr>
        <w:jc w:val="both"/>
      </w:pPr>
    </w:p>
    <w:p w:rsidRDefault="00CC6474" w:rsidP="00CC6474" w:rsidR="00CC6474">
      <w:pPr>
        <w:ind w:left="360"/>
        <w:jc w:val="both"/>
      </w:pPr>
      <w:r>
        <w:t xml:space="preserve">IV. Nalaže se zastupniku po zakonu dužnika </w:t>
      </w:r>
      <w:r w:rsidR="00037AB2">
        <w:t xml:space="preserve">Ante Marušić, Split, Fra Bone </w:t>
      </w:r>
      <w:proofErr w:type="spellStart"/>
      <w:r w:rsidR="00037AB2">
        <w:t>Razmilovića</w:t>
      </w:r>
      <w:proofErr w:type="spellEnd"/>
      <w:r w:rsidR="00037AB2">
        <w:t xml:space="preserve"> 5</w:t>
      </w:r>
      <w:r>
        <w:t xml:space="preserve">,  da u roku od osam (8) dana, pozivom na gornji poslovni broj spisa, dostavi ovom sudu u dva primjerka: </w:t>
      </w:r>
    </w:p>
    <w:p w:rsidRDefault="00CC6474" w:rsidP="00CC6474" w:rsidR="00CC6474">
      <w:pPr>
        <w:pStyle w:val="Odlomakpopisa"/>
        <w:numPr>
          <w:ilvl w:val="0"/>
          <w:numId w:val="1"/>
        </w:numPr>
        <w:jc w:val="both"/>
      </w:pPr>
      <w:r>
        <w:t>pisano izvješće o financijsko-gospodarskom stanju dužnika;</w:t>
      </w:r>
    </w:p>
    <w:p w:rsidRDefault="00CC6474" w:rsidP="00CC6474" w:rsidR="00CC6474">
      <w:pPr>
        <w:pStyle w:val="Odlomakpopisa"/>
        <w:numPr>
          <w:ilvl w:val="0"/>
          <w:numId w:val="1"/>
        </w:numPr>
        <w:jc w:val="both"/>
      </w:pPr>
      <w:r>
        <w:t>popis imovine i obveza dužnika koji se, sukladno odredbama čl. 17. Stečajnog zakona (Narodne novine 71/15, dalje SZ-a), treba sastojati od naznake:</w:t>
      </w:r>
    </w:p>
    <w:p w:rsidRDefault="00CC6474" w:rsidP="00CC6474" w:rsidR="00CC6474">
      <w:pPr>
        <w:pStyle w:val="Odlomakpopisa"/>
        <w:numPr>
          <w:ilvl w:val="0"/>
          <w:numId w:val="2"/>
        </w:numPr>
        <w:jc w:val="both"/>
      </w:pPr>
      <w:r>
        <w:t xml:space="preserve">nekretnina i pokretnina dužnika, </w:t>
      </w:r>
    </w:p>
    <w:p w:rsidRDefault="00CC6474" w:rsidP="00CC6474" w:rsidR="00CC6474">
      <w:pPr>
        <w:pStyle w:val="Odlomakpopisa"/>
        <w:numPr>
          <w:ilvl w:val="0"/>
          <w:numId w:val="2"/>
        </w:numPr>
        <w:jc w:val="both"/>
      </w:pPr>
      <w:r>
        <w:t>imovinskih prava dužnika na tuđim stvarima,</w:t>
      </w:r>
    </w:p>
    <w:p w:rsidRDefault="00CC6474" w:rsidP="00CC6474" w:rsidR="00CC6474">
      <w:pPr>
        <w:pStyle w:val="Odlomakpopisa"/>
        <w:numPr>
          <w:ilvl w:val="0"/>
          <w:numId w:val="2"/>
        </w:numPr>
        <w:jc w:val="both"/>
      </w:pPr>
      <w:r>
        <w:t>novčanih i nenovčanih tražbina dužnika,</w:t>
      </w:r>
    </w:p>
    <w:p w:rsidRDefault="00CC6474" w:rsidP="00CC6474" w:rsidR="00CC6474">
      <w:pPr>
        <w:pStyle w:val="Odlomakpopisa"/>
        <w:numPr>
          <w:ilvl w:val="0"/>
          <w:numId w:val="2"/>
        </w:numPr>
        <w:jc w:val="both"/>
      </w:pPr>
      <w:r>
        <w:t xml:space="preserve">drugih prava koja čine imovinu dužnika, </w:t>
      </w:r>
    </w:p>
    <w:p w:rsidRDefault="00CC6474" w:rsidP="00CC6474" w:rsidR="00CC6474">
      <w:pPr>
        <w:pStyle w:val="Odlomakpopisa"/>
        <w:numPr>
          <w:ilvl w:val="0"/>
          <w:numId w:val="2"/>
        </w:numPr>
        <w:jc w:val="both"/>
      </w:pPr>
      <w:r>
        <w:t>novčanih sredstava na računima,</w:t>
      </w:r>
    </w:p>
    <w:p w:rsidRDefault="00CC6474" w:rsidP="00CC6474" w:rsidR="00CC6474">
      <w:pPr>
        <w:pStyle w:val="Odlomakpopisa"/>
        <w:numPr>
          <w:ilvl w:val="0"/>
          <w:numId w:val="2"/>
        </w:numPr>
        <w:jc w:val="both"/>
      </w:pPr>
      <w:r>
        <w:t>druge imovine dužnika,</w:t>
      </w:r>
    </w:p>
    <w:p w:rsidRDefault="00CC6474" w:rsidP="00CC6474" w:rsidR="00CC6474">
      <w:pPr>
        <w:pStyle w:val="Odlomakpopisa"/>
        <w:numPr>
          <w:ilvl w:val="0"/>
          <w:numId w:val="2"/>
        </w:numPr>
        <w:jc w:val="both"/>
      </w:pPr>
      <w:r>
        <w:t>obveza dužnika unesenih u njegove poslovne knjige,</w:t>
      </w:r>
    </w:p>
    <w:p w:rsidRDefault="00CC6474" w:rsidP="00CC6474" w:rsidR="00CC6474">
      <w:pPr>
        <w:pStyle w:val="Odlomakpopisa"/>
        <w:numPr>
          <w:ilvl w:val="0"/>
          <w:numId w:val="2"/>
        </w:numPr>
        <w:jc w:val="both"/>
      </w:pPr>
      <w:r>
        <w:t>drugih novčanih i nenovčanih obveza dužnika,</w:t>
      </w:r>
    </w:p>
    <w:p w:rsidRDefault="00CC6474" w:rsidP="00CC6474" w:rsidR="00CC6474">
      <w:pPr>
        <w:pStyle w:val="Odlomakpopisa"/>
        <w:numPr>
          <w:ilvl w:val="0"/>
          <w:numId w:val="2"/>
        </w:numPr>
        <w:jc w:val="both"/>
      </w:pPr>
      <w:proofErr w:type="spellStart"/>
      <w:r>
        <w:t>razlučnih</w:t>
      </w:r>
      <w:proofErr w:type="spellEnd"/>
      <w:r>
        <w:t xml:space="preserve"> prava na imovini dužnika, </w:t>
      </w:r>
    </w:p>
    <w:p w:rsidRDefault="00CC6474" w:rsidP="00CC6474" w:rsidR="00CC6474">
      <w:pPr>
        <w:ind w:left="4248"/>
        <w:jc w:val="both"/>
      </w:pPr>
    </w:p>
    <w:p w:rsidRDefault="00CC6474" w:rsidP="00CC6474" w:rsidR="00CC6474">
      <w:pPr>
        <w:ind w:left="4248"/>
        <w:jc w:val="both"/>
        <w:rPr>
          <w:b/>
        </w:rPr>
      </w:pPr>
      <w:r>
        <w:t>2</w:t>
      </w:r>
      <w:r>
        <w:tab/>
      </w:r>
      <w:r>
        <w:tab/>
      </w:r>
      <w:r>
        <w:tab/>
      </w:r>
      <w:r>
        <w:tab/>
      </w:r>
      <w:r>
        <w:rPr>
          <w:b/>
        </w:rPr>
        <w:t>1.St-498/2017</w:t>
      </w:r>
    </w:p>
    <w:p w:rsidRDefault="00CC6474" w:rsidP="00CC6474" w:rsidR="00CC6474">
      <w:pPr>
        <w:ind w:firstLine="708" w:left="4248"/>
        <w:jc w:val="both"/>
      </w:pPr>
      <w:r>
        <w:tab/>
      </w:r>
    </w:p>
    <w:p w:rsidRDefault="00CC6474" w:rsidP="00CC6474" w:rsidR="00CC6474">
      <w:pPr>
        <w:pStyle w:val="Odlomakpopisa"/>
        <w:numPr>
          <w:ilvl w:val="0"/>
          <w:numId w:val="2"/>
        </w:numPr>
        <w:jc w:val="both"/>
      </w:pPr>
      <w:r>
        <w:t xml:space="preserve">izlučnih prava, </w:t>
      </w:r>
    </w:p>
    <w:p w:rsidRDefault="00CC6474" w:rsidP="00CC6474" w:rsidR="00CC6474">
      <w:pPr>
        <w:pStyle w:val="Odlomakpopisa"/>
        <w:numPr>
          <w:ilvl w:val="0"/>
          <w:numId w:val="2"/>
        </w:numPr>
        <w:jc w:val="both"/>
      </w:pPr>
      <w:r>
        <w:t xml:space="preserve">prosječnih mjesečnih troškova redovnog poslovanja dužnika u posljednjih godinu dana, </w:t>
      </w:r>
    </w:p>
    <w:p w:rsidRDefault="00CC6474" w:rsidP="00CC6474" w:rsidR="00CC6474">
      <w:pPr>
        <w:pStyle w:val="Odlomakpopisa"/>
        <w:numPr>
          <w:ilvl w:val="0"/>
          <w:numId w:val="2"/>
        </w:numPr>
        <w:jc w:val="both"/>
      </w:pPr>
      <w:r>
        <w:t xml:space="preserve">postupaka pred sudovima ili javnopravnim tijelima u kojima je dužnik stranka i visinu ili opis tražbine koja je predmet postupka, </w:t>
      </w:r>
    </w:p>
    <w:p w:rsidRDefault="00CC6474" w:rsidP="00CC6474" w:rsidR="00CC6474">
      <w:pPr>
        <w:pStyle w:val="Odlomakpopisa"/>
        <w:ind w:left="1080"/>
        <w:jc w:val="both"/>
      </w:pPr>
    </w:p>
    <w:p w:rsidRDefault="00CC6474" w:rsidP="00CC6474" w:rsidR="00CC6474">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474" w:rsidP="00CC6474" w:rsidR="00CC6474">
      <w:pPr>
        <w:ind w:left="720"/>
        <w:jc w:val="both"/>
      </w:pPr>
    </w:p>
    <w:p w:rsidRDefault="00CC6474" w:rsidP="00CC6474" w:rsidR="00CC6474">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474" w:rsidP="00CC6474" w:rsidR="00CC6474">
      <w:pPr>
        <w:jc w:val="both"/>
      </w:pPr>
    </w:p>
    <w:p w:rsidRDefault="00CC6474" w:rsidP="00CC6474" w:rsidR="00CC6474">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CC6474" w:rsidP="00CC6474" w:rsidR="00CC6474">
      <w:pPr>
        <w:jc w:val="both"/>
        <w:rPr>
          <w:szCs w:val="24"/>
        </w:rPr>
      </w:pPr>
    </w:p>
    <w:p w:rsidRDefault="00CC6474" w:rsidP="00CC6474" w:rsidR="00CC6474">
      <w:pPr>
        <w:jc w:val="center"/>
        <w:rPr>
          <w:szCs w:val="24"/>
        </w:rPr>
      </w:pPr>
      <w:r>
        <w:rPr>
          <w:szCs w:val="24"/>
        </w:rPr>
        <w:t>Obrazloženje</w:t>
      </w:r>
    </w:p>
    <w:p w:rsidRDefault="00CC6474" w:rsidP="00CC6474" w:rsidR="00CC6474">
      <w:pPr>
        <w:jc w:val="both"/>
        <w:rPr>
          <w:szCs w:val="24"/>
        </w:rPr>
      </w:pPr>
    </w:p>
    <w:p w:rsidRDefault="00CC6474" w:rsidP="00CC6474" w:rsidR="00CC6474">
      <w:pPr>
        <w:ind w:firstLine="708"/>
        <w:jc w:val="both"/>
      </w:pPr>
      <w:r>
        <w:t xml:space="preserve">FINA-Regionalni centar Split, Mažuranićevo šetalište 24b,OIB: 85821130368, </w:t>
      </w:r>
      <w:r>
        <w:rPr>
          <w:szCs w:val="24"/>
        </w:rPr>
        <w:t xml:space="preserve">podnijela je ovom sudu </w:t>
      </w:r>
      <w:r w:rsidR="00E61DAB">
        <w:rPr>
          <w:szCs w:val="24"/>
        </w:rPr>
        <w:t>14</w:t>
      </w:r>
      <w:r>
        <w:rPr>
          <w:szCs w:val="24"/>
        </w:rPr>
        <w:t xml:space="preserve">. </w:t>
      </w:r>
      <w:r w:rsidR="00E61DAB">
        <w:rPr>
          <w:szCs w:val="24"/>
        </w:rPr>
        <w:t>travnja</w:t>
      </w:r>
      <w:r>
        <w:rPr>
          <w:szCs w:val="24"/>
        </w:rPr>
        <w:t xml:space="preserve"> 201</w:t>
      </w:r>
      <w:r w:rsidR="00E61DAB">
        <w:rPr>
          <w:szCs w:val="24"/>
        </w:rPr>
        <w:t>7</w:t>
      </w:r>
      <w:r>
        <w:rPr>
          <w:szCs w:val="24"/>
        </w:rPr>
        <w:t>. god. prijedlog za otvaranje stečajnog postupka nad dužnikom</w:t>
      </w:r>
      <w:r w:rsidR="00E61DAB">
        <w:rPr>
          <w:szCs w:val="24"/>
        </w:rPr>
        <w:t xml:space="preserve"> </w:t>
      </w:r>
      <w:r w:rsidR="00E61DAB">
        <w:t>PUNTINA PROMET d.o.o. Vojnić Sinjski, Vojnić Sinjski 40, OIB: 69851444292</w:t>
      </w:r>
      <w:r>
        <w:t xml:space="preserve">, a sve sukladno odredbama čl. 110. Stečajnog zakona ( Narodne novine 71/15) a koji prijedlog je kod ovog suda zaveden pod </w:t>
      </w:r>
      <w:proofErr w:type="spellStart"/>
      <w:r>
        <w:t>posl</w:t>
      </w:r>
      <w:proofErr w:type="spellEnd"/>
      <w:r>
        <w:t xml:space="preserve">. br. St-1060/2015. </w:t>
      </w:r>
    </w:p>
    <w:p w:rsidRDefault="00CC6474" w:rsidP="00CC6474" w:rsidR="00CC6474">
      <w:pPr>
        <w:jc w:val="both"/>
      </w:pPr>
    </w:p>
    <w:p w:rsidRDefault="00CC6474" w:rsidP="00CC6474" w:rsidR="00CC6474">
      <w:pPr>
        <w:ind w:firstLine="708"/>
        <w:jc w:val="both"/>
      </w:pPr>
      <w:r>
        <w:t xml:space="preserve">U  podnesenom prijedlogu Fina u bitnome se navodi da dužnik na dan </w:t>
      </w:r>
      <w:r w:rsidR="00E61DAB">
        <w:t>7</w:t>
      </w:r>
      <w:r>
        <w:t>.</w:t>
      </w:r>
      <w:r w:rsidR="00E61DAB">
        <w:t>travnja</w:t>
      </w:r>
      <w:r>
        <w:t xml:space="preserve"> 201</w:t>
      </w:r>
      <w:r w:rsidR="00E61DAB">
        <w:t>7</w:t>
      </w:r>
      <w:r>
        <w:t xml:space="preserve">.godine u Očevidniku  redoslijeda osnova za plaćanje ima evidentirane neizvršene osnove za plaćanje  u ukupnom iznosu od </w:t>
      </w:r>
      <w:r w:rsidR="00E61DAB">
        <w:t>168.497,83</w:t>
      </w:r>
      <w:r>
        <w:t xml:space="preserve"> kn te da dužnik ima </w:t>
      </w:r>
      <w:r w:rsidR="00E61DAB">
        <w:t>1</w:t>
      </w:r>
      <w:r>
        <w:t xml:space="preserve"> zaposlen</w:t>
      </w:r>
      <w:r w:rsidR="00E61DAB">
        <w:t>og</w:t>
      </w:r>
      <w:r>
        <w:t>, odnosno da radi navedenog  postoji stečajni razlog zato što je dužnik nesposoban za plaćanje.</w:t>
      </w:r>
    </w:p>
    <w:p w:rsidRDefault="00CC6474" w:rsidP="00CC6474" w:rsidR="00CC6474">
      <w:pPr>
        <w:ind w:firstLine="708"/>
        <w:jc w:val="both"/>
      </w:pPr>
      <w:r>
        <w:t xml:space="preserve"> </w:t>
      </w:r>
      <w:r>
        <w:rPr>
          <w:szCs w:val="24"/>
        </w:rPr>
        <w:tab/>
      </w:r>
      <w:r>
        <w:rPr>
          <w:szCs w:val="24"/>
        </w:rPr>
        <w:tab/>
      </w:r>
      <w:r>
        <w:rPr>
          <w:szCs w:val="24"/>
        </w:rPr>
        <w:tab/>
      </w:r>
      <w:r>
        <w:rPr>
          <w:szCs w:val="24"/>
        </w:rPr>
        <w:tab/>
      </w:r>
      <w:r>
        <w:rPr>
          <w:szCs w:val="24"/>
        </w:rPr>
        <w:tab/>
      </w:r>
    </w:p>
    <w:p w:rsidRDefault="00CC6474" w:rsidP="00CC6474" w:rsidR="00CC6474">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474" w:rsidP="00CC6474" w:rsidR="00CC6474">
      <w:pPr>
        <w:ind w:firstLine="708"/>
        <w:jc w:val="both"/>
        <w:rPr>
          <w:szCs w:val="24"/>
        </w:rPr>
      </w:pPr>
      <w:r>
        <w:rPr>
          <w:szCs w:val="24"/>
        </w:rPr>
        <w:tab/>
      </w:r>
    </w:p>
    <w:p w:rsidRDefault="00CC6474" w:rsidP="00CC6474" w:rsidR="00CC6474">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CC6474" w:rsidP="00CC6474" w:rsidR="00CC6474">
      <w:pPr>
        <w:jc w:val="both"/>
        <w:rPr>
          <w:szCs w:val="24"/>
        </w:rPr>
      </w:pPr>
      <w:r>
        <w:rPr>
          <w:szCs w:val="24"/>
        </w:rPr>
        <w:tab/>
      </w:r>
      <w:r>
        <w:rPr>
          <w:szCs w:val="24"/>
        </w:rPr>
        <w:tab/>
      </w:r>
      <w:r>
        <w:rPr>
          <w:szCs w:val="24"/>
        </w:rPr>
        <w:tab/>
      </w:r>
      <w:r>
        <w:rPr>
          <w:szCs w:val="24"/>
        </w:rPr>
        <w:tab/>
      </w:r>
      <w:r>
        <w:rPr>
          <w:szCs w:val="24"/>
        </w:rPr>
        <w:tab/>
      </w:r>
      <w:r>
        <w:rPr>
          <w:szCs w:val="24"/>
        </w:rPr>
        <w:tab/>
      </w:r>
    </w:p>
    <w:p w:rsidRDefault="00CC6474" w:rsidP="00CC6474" w:rsidR="00CC6474">
      <w:pPr>
        <w:jc w:val="both"/>
        <w:rPr>
          <w:szCs w:val="24"/>
        </w:rPr>
      </w:pPr>
    </w:p>
    <w:p w:rsidRDefault="00CC6474" w:rsidP="00CC6474" w:rsidR="00CC6474">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Pr>
          <w:b/>
          <w:szCs w:val="24"/>
        </w:rPr>
        <w:t>1.St-498/2017</w:t>
      </w:r>
    </w:p>
    <w:p w:rsidRDefault="00CC6474" w:rsidP="00CC6474" w:rsidR="00CC6474">
      <w:pPr>
        <w:jc w:val="both"/>
        <w:rPr>
          <w:szCs w:val="24"/>
        </w:rPr>
      </w:pPr>
    </w:p>
    <w:p w:rsidRDefault="00CC6474" w:rsidP="00CC6474" w:rsidR="00CC6474">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C6474" w:rsidP="00CC6474" w:rsidR="00CC6474">
      <w:pPr>
        <w:ind w:firstLine="708"/>
        <w:jc w:val="both"/>
        <w:rPr>
          <w:szCs w:val="24"/>
        </w:rPr>
      </w:pPr>
    </w:p>
    <w:p w:rsidRDefault="00CC6474" w:rsidP="00CC6474" w:rsidR="00CC6474">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CC6474" w:rsidP="00CC6474" w:rsidR="00CC6474">
      <w:pPr>
        <w:jc w:val="both"/>
        <w:rPr>
          <w:szCs w:val="24"/>
        </w:rPr>
      </w:pPr>
    </w:p>
    <w:p w:rsidRDefault="00CC6474" w:rsidP="00CC6474" w:rsidR="00CC6474">
      <w:pPr>
        <w:jc w:val="center"/>
        <w:rPr>
          <w:szCs w:val="24"/>
        </w:rPr>
      </w:pPr>
      <w:r>
        <w:rPr>
          <w:szCs w:val="24"/>
        </w:rPr>
        <w:t>U Splitu, 1</w:t>
      </w:r>
      <w:r w:rsidR="00E61DAB">
        <w:rPr>
          <w:szCs w:val="24"/>
        </w:rPr>
        <w:t>3</w:t>
      </w:r>
      <w:r>
        <w:rPr>
          <w:szCs w:val="24"/>
        </w:rPr>
        <w:t xml:space="preserve">. </w:t>
      </w:r>
      <w:r w:rsidR="00E61DAB">
        <w:rPr>
          <w:szCs w:val="24"/>
        </w:rPr>
        <w:t>lipnja</w:t>
      </w:r>
      <w:r>
        <w:rPr>
          <w:szCs w:val="24"/>
        </w:rPr>
        <w:t xml:space="preserve"> 201</w:t>
      </w:r>
      <w:r w:rsidR="00E61DAB">
        <w:rPr>
          <w:szCs w:val="24"/>
        </w:rPr>
        <w:t>8</w:t>
      </w:r>
      <w:r>
        <w:rPr>
          <w:szCs w:val="24"/>
        </w:rPr>
        <w:t>. godine.</w:t>
      </w:r>
    </w:p>
    <w:p w:rsidRDefault="00CC6474" w:rsidP="00CC6474" w:rsidR="00CC6474">
      <w:pPr>
        <w:rPr>
          <w:szCs w:val="24"/>
        </w:rPr>
      </w:pPr>
    </w:p>
    <w:p w:rsidRDefault="00CC6474" w:rsidP="00CC6474" w:rsidR="00CC6474">
      <w:pPr>
        <w:ind w:left="6372"/>
      </w:pPr>
      <w:r>
        <w:t xml:space="preserve">S U D A C </w:t>
      </w:r>
    </w:p>
    <w:p w:rsidRDefault="00CC6474" w:rsidP="00CC6474" w:rsidR="00CC6474">
      <w:pPr>
        <w:ind w:left="7080"/>
        <w:rPr>
          <w:sz w:val="28"/>
          <w:szCs w:val="28"/>
        </w:rPr>
      </w:pPr>
    </w:p>
    <w:p w:rsidRDefault="00CC6474" w:rsidP="00CC6474" w:rsidR="00CC6474">
      <w:r>
        <w:tab/>
      </w:r>
      <w:r>
        <w:tab/>
      </w:r>
      <w:r>
        <w:tab/>
      </w:r>
      <w:r>
        <w:tab/>
      </w:r>
      <w:r>
        <w:tab/>
      </w:r>
      <w:r>
        <w:tab/>
      </w:r>
      <w:r>
        <w:tab/>
      </w:r>
      <w:r>
        <w:tab/>
      </w:r>
      <w:r>
        <w:tab/>
        <w:t xml:space="preserve">Velimir Vuković </w:t>
      </w:r>
    </w:p>
    <w:p w:rsidRDefault="00CC6474" w:rsidP="00CC6474" w:rsidR="00CC6474"/>
    <w:p w:rsidRDefault="00CC6474" w:rsidP="00CC6474" w:rsidR="00CC6474"/>
    <w:p w:rsidRDefault="00CC6474" w:rsidP="00CC6474" w:rsidR="00CC6474">
      <w:r>
        <w:t>POUKA O PRAVNOM LIJEKU:</w:t>
      </w:r>
    </w:p>
    <w:p w:rsidRDefault="00CC6474" w:rsidP="00CC6474" w:rsidR="00CC6474">
      <w:r>
        <w:t>Protiv ovog rješenja nije dopuštena posebna žalba (čl. 115. st. 1. SZ-a)</w:t>
      </w:r>
    </w:p>
    <w:p w:rsidRDefault="00CC6474" w:rsidP="00CC6474" w:rsidR="00CC6474"/>
    <w:p w:rsidRDefault="00CC6474" w:rsidP="00CC6474" w:rsidR="00CC6474"/>
    <w:p w:rsidRDefault="00CC6474" w:rsidP="00CC6474" w:rsidR="00CC6474">
      <w:r>
        <w:t>DNA:</w:t>
      </w:r>
    </w:p>
    <w:p w:rsidRDefault="00CC6474" w:rsidP="00CC6474" w:rsidR="00CC6474">
      <w:pPr>
        <w:pStyle w:val="Odlomakpopisa"/>
        <w:numPr>
          <w:ilvl w:val="0"/>
          <w:numId w:val="3"/>
        </w:numPr>
        <w:ind w:left="567"/>
      </w:pPr>
      <w:r>
        <w:t>predlagatelju –Fina Split</w:t>
      </w:r>
    </w:p>
    <w:p w:rsidRDefault="00CC6474" w:rsidP="00CC6474" w:rsidR="00CC6474">
      <w:pPr>
        <w:pStyle w:val="Odlomakpopisa"/>
        <w:numPr>
          <w:ilvl w:val="0"/>
          <w:numId w:val="3"/>
        </w:numPr>
        <w:ind w:left="567"/>
      </w:pPr>
      <w:r>
        <w:t>dužniku</w:t>
      </w:r>
    </w:p>
    <w:p w:rsidRDefault="00CC6474" w:rsidP="00CC6474" w:rsidR="007D1AEC">
      <w:pPr>
        <w:pStyle w:val="Odlomakpopisa"/>
        <w:numPr>
          <w:ilvl w:val="0"/>
          <w:numId w:val="3"/>
        </w:numPr>
        <w:ind w:left="567"/>
      </w:pPr>
      <w:proofErr w:type="spellStart"/>
      <w:r>
        <w:t>zz</w:t>
      </w:r>
      <w:proofErr w:type="spellEnd"/>
      <w:r>
        <w:t xml:space="preserve"> dužnika </w:t>
      </w:r>
      <w:r w:rsidR="007D1AEC">
        <w:t xml:space="preserve">Ante Marušić, Split, Fra Bone </w:t>
      </w:r>
      <w:proofErr w:type="spellStart"/>
      <w:r w:rsidR="007D1AEC">
        <w:t>Razmilovića</w:t>
      </w:r>
      <w:proofErr w:type="spellEnd"/>
      <w:r w:rsidR="007D1AEC">
        <w:t xml:space="preserve"> 5</w:t>
      </w:r>
    </w:p>
    <w:p w:rsidRDefault="00CC6474" w:rsidP="00CC6474" w:rsidR="00CC6474">
      <w:pPr>
        <w:pStyle w:val="Odlomakpopisa"/>
        <w:numPr>
          <w:ilvl w:val="0"/>
          <w:numId w:val="3"/>
        </w:numPr>
        <w:ind w:left="567"/>
      </w:pPr>
      <w:r>
        <w:t>e-Oglasna ploča – rok 20 dana</w:t>
      </w:r>
    </w:p>
    <w:p w:rsidRDefault="00CC6474" w:rsidP="00CC6474" w:rsidR="00CC6474">
      <w:pPr>
        <w:pStyle w:val="Odlomakpopisa"/>
        <w:numPr>
          <w:ilvl w:val="0"/>
          <w:numId w:val="3"/>
        </w:numPr>
        <w:ind w:left="567"/>
      </w:pPr>
      <w:r>
        <w:t>u spis</w:t>
      </w:r>
    </w:p>
    <w:p w:rsidRDefault="00CC6474" w:rsidP="00CC6474" w:rsidR="00CC6474"/>
    <w:p w:rsidRDefault="00CC6474" w:rsidP="00CC6474" w:rsidR="00CC6474"/>
    <w:p w:rsidRDefault="00CC6474" w:rsidP="00CC6474" w:rsidR="00CC6474"/>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474"/>
    <w:rsid w:val="00037AB2"/>
    <w:rsid w:val="006E51CA"/>
    <w:rsid w:val="007D1AEC"/>
    <w:rsid w:val="00CC6474"/>
    <w:rsid w:val="00E61DAB"/>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474"/>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474"/>
    <w:pPr>
      <w:ind w:left="720"/>
      <w:contextualSpacing/>
    </w:pPr>
  </w:style>
  <w:style w:styleId="Tekstbalonia" w:type="paragraph">
    <w:name w:val="Balloon Text"/>
    <w:basedOn w:val="Normal"/>
    <w:link w:val="TekstbaloniaChar"/>
    <w:uiPriority w:val="99"/>
    <w:semiHidden/>
    <w:unhideWhenUsed/>
    <w:rsid w:val="00CC64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474"/>
    <w:rPr>
      <w:rFonts w:cs="Tahoma" w:hAnsi="Tahoma" w:ascii="Tahoma"/>
      <w:sz w:val="16"/>
      <w:szCs w:val="16"/>
    </w:rPr>
  </w:style>
  <w:style w:styleId="Tekstrezerviranogmjesta" w:type="character">
    <w:name w:val="Placeholder Text"/>
    <w:basedOn w:val="Zadanifontodlomka"/>
    <w:uiPriority w:val="99"/>
    <w:semiHidden/>
    <w:rsid w:val="006E51CA"/>
    <w:rPr>
      <w:color w:val="808080"/>
      <w:bdr w:space="0" w:sz="0" w:color="auto" w:val="none"/>
      <w:shd w:fill="auto" w:color="auto" w:val="clear"/>
    </w:rPr>
  </w:style>
  <w:style w:customStyle="true" w:styleId="eSPISCCParagraphDefaultFont" w:type="character">
    <w:name w:val="eSPIS_CC_Paragraph Default Font"/>
    <w:basedOn w:val="Zadanifontodlomka"/>
    <w:rsid w:val="006E51C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E51CA"/>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6E51C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51C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474"/>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474"/>
    <w:pPr>
      <w:ind w:left="720"/>
      <w:contextualSpacing/>
    </w:pPr>
  </w:style>
  <w:style w:styleId="Tekstbalonia" w:type="paragraph">
    <w:name w:val="Balloon Text"/>
    <w:basedOn w:val="Normal"/>
    <w:link w:val="TekstbaloniaChar"/>
    <w:uiPriority w:val="99"/>
    <w:semiHidden/>
    <w:unhideWhenUsed/>
    <w:rsid w:val="00CC6474"/>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474"/>
    <w:rPr>
      <w:rFonts w:ascii="Tahoma" w:cs="Tahoma" w:hAnsi="Tahoma"/>
      <w:sz w:val="16"/>
      <w:szCs w:val="16"/>
    </w:rPr>
  </w:style>
  <w:style w:styleId="Tekstrezerviranogmjesta" w:type="character">
    <w:name w:val="Placeholder Text"/>
    <w:basedOn w:val="Zadanifontodlomka"/>
    <w:uiPriority w:val="99"/>
    <w:semiHidden/>
    <w:rsid w:val="006E51CA"/>
    <w:rPr>
      <w:color w:val="808080"/>
      <w:bdr w:color="auto" w:space="0" w:sz="0" w:val="none"/>
      <w:shd w:color="auto" w:fill="auto" w:val="clear"/>
    </w:rPr>
  </w:style>
  <w:style w:customStyle="1" w:styleId="eSPISCCParagraphDefaultFont" w:type="character">
    <w:name w:val="eSPIS_CC_Paragraph Default Font"/>
    <w:basedOn w:val="Zadanifontodlomka"/>
    <w:rsid w:val="006E51C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E51CA"/>
    <w:rPr>
      <w:b/>
      <w:szCs w:val="24"/>
      <w:bdr w:color="auto" w:space="0" w:sz="0" w:val="none"/>
      <w:shd w:color="auto" w:fill="FFFFCC" w:val="clear"/>
      <w:lang w:val="hr-HR"/>
    </w:rPr>
  </w:style>
  <w:style w:customStyle="1" w:styleId="PozadinaSvijetloCrvena" w:type="character">
    <w:name w:val="Pozadina_SvijetloCrvena"/>
    <w:basedOn w:val="eSPISCCParagraphDefaultFont"/>
    <w:rsid w:val="006E51C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51C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318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2017.</izvorni_sadrzaj>
    <derivirana_varijabla naziv="DomainObject.Predmet.DatumOsnivanja_1">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St-498/2017</izvorni_sadrzaj>
    <derivirana_varijabla naziv="DomainObject.Predmet.OznakaBroj_1">St-498/2017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PUNTINA PROMET d.o.o. za trgovinu i uvoz-izvoz</izvorni_sadrzaj>
    <derivirana_varijabla naziv="DomainObject.Predmet.ProtustrankaFormated_1">  PUNTINA PROMET d.o.o. za trgovinu i uvoz-izvoz</derivirana_varijabla>
  </DomainObject.Predmet.ProtustrankaFormated>
  <DomainObject.Predmet.ProtustrankaFormatedOIB>
    <izvorni_sadrzaj>  PUNTINA PROMET d.o.o. za trgovinu i uvoz-izvoz, OIB 69851444292</izvorni_sadrzaj>
    <derivirana_varijabla naziv="DomainObject.Predmet.ProtustrankaFormatedOIB_1">  PUNTINA PROMET d.o.o. za trgovinu i uvoz-izvoz, OIB 69851444292</derivirana_varijabla>
  </DomainObject.Predmet.ProtustrankaFormatedOIB>
  <DomainObject.Predmet.ProtustrankaFormatedWithAdress>
    <izvorni_sadrzaj> PUNTINA PROMET d.o.o. za trgovinu i uvoz-izvoz, Vojnić Sinjski 40, 21240 Vojnić Sinjski</izvorni_sadrzaj>
    <derivirana_varijabla naziv="DomainObject.Predmet.ProtustrankaFormatedWithAdress_1"> PUNTINA PROMET d.o.o. za trgovinu i uvoz-izvoz, Vojnić Sinjski 40, 21240 Vojnić Sinjski</derivirana_varijabla>
  </DomainObject.Predmet.ProtustrankaFormatedWithAdress>
  <DomainObject.Predmet.ProtustrankaFormatedWithAdressOIB>
    <izvorni_sadrzaj> PUNTINA PROMET d.o.o. za trgovinu i uvoz-izvoz, OIB 69851444292, Vojnić Sinjski 40, 21240 Vojnić Sinjski</izvorni_sadrzaj>
    <derivirana_varijabla naziv="DomainObject.Predmet.ProtustrankaFormatedWithAdressOIB_1"> PUNTINA PROMET d.o.o. za trgovinu i uvoz-izvoz, OIB 69851444292, Vojnić Sinjski 40, 21240 Vojnić Sinjski</derivirana_varijabla>
  </DomainObject.Predmet.ProtustrankaFormatedWithAdressOIB>
  <DomainObject.Predmet.ProtustrankaWithAdress>
    <izvorni_sadrzaj>PUNTINA PROMET d.o.o. za trgovinu i uvoz-izvoz Vojnić Sinjski 40, 21240 Vojnić Sinjski</izvorni_sadrzaj>
    <derivirana_varijabla naziv="DomainObject.Predmet.ProtustrankaWithAdress_1">PUNTINA PROMET d.o.o. za trgovinu i uvoz-izvoz Vojnić Sinjski 40, 21240 Vojnić Sinjski</derivirana_varijabla>
  </DomainObject.Predmet.ProtustrankaWithAdress>
  <DomainObject.Predmet.ProtustrankaWithAdressOIB>
    <izvorni_sadrzaj>PUNTINA PROMET d.o.o. za trgovinu i uvoz-izvoz, OIB 69851444292, Vojnić Sinjski 40, 21240 Vojnić Sinjski</izvorni_sadrzaj>
    <derivirana_varijabla naziv="DomainObject.Predmet.ProtustrankaWithAdressOIB_1">PUNTINA PROMET d.o.o. za trgovinu i uvoz-izvoz, OIB 69851444292, Vojnić Sinjski 40, 21240 Vojnić Sinjski</derivirana_varijabla>
  </DomainObject.Predmet.ProtustrankaWithAdressOIB>
  <DomainObject.Predmet.ProtustrankaNazivFormated>
    <izvorni_sadrzaj>PUNTINA PROMET d.o.o. za trgovinu i uvoz-izvoz</izvorni_sadrzaj>
    <derivirana_varijabla naziv="DomainObject.Predmet.ProtustrankaNazivFormated_1">PUNTINA PROMET d.o.o. za trgovinu i uvoz-izvoz</derivirana_varijabla>
  </DomainObject.Predmet.ProtustrankaNazivFormated>
  <DomainObject.Predmet.ProtustrankaNazivFormatedOIB>
    <izvorni_sadrzaj>PUNTINA PROMET d.o.o. za trgovinu i uvoz-izvoz, OIB 69851444292</izvorni_sadrzaj>
    <derivirana_varijabla naziv="DomainObject.Predmet.ProtustrankaNazivFormatedOIB_1">PUNTINA PROMET d.o.o. za trgovinu i uvoz-izvoz, OIB 69851444292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158497.83</izvorni_sadrzaj>
    <derivirana_varijabla naziv="DomainObject.Predmet.TrenutnaVrijednost_1">158497.83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PUNTINA PROMET d.o.o. za trgovinu i uvoz-izvoz</item>
    </izvorni_sadrzaj>
    <derivirana_varijabla naziv="DomainObject.Predmet.ProtuStrankaListFormated_1">
      <item>PUNTINA PROMET d.o.o. za trgovinu i uvoz-izvoz</item>
    </derivirana_varijabla>
  </DomainObject.Predmet.ProtuStrankaListFormated>
  <DomainObject.Predmet.ProtuStrankaListFormatedOIB>
    <izvorni_sadrzaj>
      <item>PUNTINA PROMET d.o.o. za trgovinu i uvoz-izvoz, OIB 69851444292</item>
    </izvorni_sadrzaj>
    <derivirana_varijabla naziv="DomainObject.Predmet.ProtuStrankaListFormatedOIB_1">
      <item>PUNTINA PROMET d.o.o. za trgovinu i uvoz-izvoz, OIB 69851444292</item>
    </derivirana_varijabla>
  </DomainObject.Predmet.ProtuStrankaListFormatedOIB>
  <DomainObject.Predmet.ProtuStrankaListFormatedWithAdress>
    <izvorni_sadrzaj>
      <item>PUNTINA PROMET d.o.o. za trgovinu i uvoz-izvoz, Vojnić Sinjski 40, 21240 Vojnić Sinjski</item>
    </izvorni_sadrzaj>
    <derivirana_varijabla naziv="DomainObject.Predmet.ProtuStrankaListFormatedWithAdress_1">
      <item>PUNTINA PROMET d.o.o. za trgovinu i uvoz-izvoz, Vojnić Sinjski 40, 21240 Vojnić Sinjski</item>
    </derivirana_varijabla>
  </DomainObject.Predmet.ProtuStrankaListFormatedWithAdress>
  <DomainObject.Predmet.ProtuStrankaListFormatedWithAdressOIB>
    <izvorni_sadrzaj>
      <item>PUNTINA PROMET d.o.o. za trgovinu i uvoz-izvoz, OIB 69851444292, Vojnić Sinjski 40, 21240 Vojnić Sinjski</item>
    </izvorni_sadrzaj>
    <derivirana_varijabla naziv="DomainObject.Predmet.ProtuStrankaListFormatedWithAdressOIB_1">
      <item>PUNTINA PROMET d.o.o. za trgovinu i uvoz-izvoz, OIB 69851444292, Vojnić Sinjski 40, 21240 Vojnić Sinjski</item>
    </derivirana_varijabla>
  </DomainObject.Predmet.ProtuStrankaListFormatedWithAdressOIB>
  <DomainObject.Predmet.ProtuStrankaListNazivFormated>
    <izvorni_sadrzaj>
      <item>PUNTINA PROMET d.o.o. za trgovinu i uvoz-izvoz</item>
    </izvorni_sadrzaj>
    <derivirana_varijabla naziv="DomainObject.Predmet.ProtuStrankaListNazivFormated_1">
      <item>PUNTINA PROMET d.o.o. za trgovinu i uvoz-izvoz</item>
    </derivirana_varijabla>
  </DomainObject.Predmet.ProtuStrankaListNazivFormated>
  <DomainObject.Predmet.ProtuStrankaListNazivFormatedOIB>
    <izvorni_sadrzaj>
      <item>PUNTINA PROMET d.o.o. za trgovinu i uvoz-izvoz, OIB 69851444292</item>
    </izvorni_sadrzaj>
    <derivirana_varijabla naziv="DomainObject.Predmet.ProtuStrankaListNazivFormatedOIB_1">
      <item>PUNTINA PROMET d.o.o. za trgovinu i uvoz-izvoz, OIB 69851444292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PUNTINA PROMET d.o.o. za trgovinu i uvoz-izvoz</izvorni_sadrzaj>
    <derivirana_varijabla naziv="DomainObject.Predmet.ProtustrankaIDrugi_1">PUNTINA PROMET d.o.o. za trgovinu i uvoz-izvoz</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PUNTINA PROMET d.o.o. za trgovinu i uvoz-izvoz, OIB 69851444292, Vojnić Sinjski 40, 21240 Vojnić Sinjski</izvorni_sadrzaj>
    <derivirana_varijabla naziv="DomainObject.Predmet.ProtustrankaIDrugiAdressOIB_1">PUNTINA PROMET d.o.o. za trgovinu i uvoz-izvoz, OIB 69851444292, Vojnić Sinjski 40, 21240 Vojnić Sinjski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PUNTINA PROMET d.o.o. za trgovinu i uvoz-izvoz</item>
      <item>FINANCIJSKA AGENCIJA, RC SPLIT</item>
    </izvorni_sadrzaj>
    <derivirana_varijabla naziv="DomainObject.Predmet.SudioniciListNaziv_1">
      <item>PUNTINA PROMET d.o.o. za trgovinu i uvoz-izvoz</item>
      <item>FINANCIJSKA AGENCIJA, RC SPLIT</item>
    </derivirana_varijabla>
  </DomainObject.Predmet.SudioniciListNaziv>
  <DomainObject.Predmet.SudioniciListAdressOIB>
    <izvorni_sadrzaj>
      <item>PUNTINA PROMET d.o.o. za trgovinu i uvoz-izvoz, OIB 69851444292, Vojnić Sinjski 40,21240 Vojnić Sinjski</item>
      <item>FINANCIJSKA AGENCIJA, RC SPLIT, OIB 85821130368, Mažuranićevo šetalište 24 b,21000 Split</item>
    </izvorni_sadrzaj>
    <derivirana_varijabla naziv="DomainObject.Predmet.SudioniciListAdressOIB_1">
      <item>PUNTINA PROMET d.o.o. za trgovinu i uvoz-izvoz, OIB 69851444292, Vojnić Sinjski 40,21240 Vojnić Sinjski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69851444292</item>
      <item>, OIB 85821130368</item>
    </izvorni_sadrzaj>
    <derivirana_varijabla naziv="DomainObject.Predmet.SudioniciListNazivOIB_1">
      <item>, OIB 69851444292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901</properties:Words>
  <properties:Characters>4888</properties:Characters>
  <properties:Lines>130</properties:Lines>
  <properties:Paragraphs>49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2018-06-12T11:51:00Z</dcterms:created>
  <dc:creator>Velimir Vuković</dc:creator>
  <cp:lastModifiedBy>Velimir Vuković</cp:lastModifiedBy>
  <dcterms:modified xmlns:xsi="http://www.w3.org/2001/XMLSchema-instance" xsi:type="dcterms:W3CDTF">2018-06-13T05:06:00Z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(1.st-498-17 docx.docx)</vt:lpwstr>
  </prop:property>
  <prop:property name="CC_coloring" pid="4" fmtid="{D5CDD505-2E9C-101B-9397-08002B2CF9AE}">
    <vt:bool>false</vt:bool>
  </prop:property>
  <prop:property name="BrojStranica" pid="5" fmtid="{D5CDD505-2E9C-101B-9397-08002B2CF9AE}">
    <vt:i4>3</vt:i4>
  </prop:property>
</prop:Properties>
</file>