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952CFD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  <w:r>
              <w:rPr>
                <w:noProof/>
              </w:rPr>
              <w:t xml:space="preserve">           </w:t>
            </w:r>
            <w:r w:rsidR="001026AD">
              <w:rPr>
                <w:noProof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952CFD" w:rsidP="004C4841" w:rsidR="0066596C" w:rsidRPr="00A77023">
            <w:r>
              <w:t xml:space="preserve">  </w:t>
            </w:r>
            <w:r w:rsidR="0066596C" w:rsidRPr="00A77023">
              <w:t>Trgovački sud u Zagrebu</w:t>
            </w:r>
          </w:p>
          <w:p w:rsidRDefault="00952CFD" w:rsidP="004C4841" w:rsidR="0066596C" w:rsidRPr="00A77023">
            <w:r>
              <w:t xml:space="preserve">   </w:t>
            </w:r>
            <w:r w:rsidR="0066596C" w:rsidRPr="00A77023">
              <w:t>Zagreb, Amruševa 2/II</w:t>
            </w:r>
          </w:p>
        </w:tc>
      </w:tr>
    </w:tbl>
    <w:p w14:textId="b45d36f" w14:paraId="b45d36f" w:rsidRDefault="00A806E8" w:rsidP="002B5B7E" w:rsidR="002B5B7E">
      <w:pPr>
        <w:jc w:val="right"/>
        <w15:collapsed w:val="false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 </w:t>
      </w:r>
      <w:r w:rsidR="004C4841">
        <w:rPr>
          <w:lang w:val="pt-BR"/>
        </w:rPr>
        <w:t xml:space="preserve">                              67</w:t>
      </w:r>
      <w:r w:rsidR="002B5B7E" w:rsidRPr="00264673">
        <w:rPr>
          <w:lang w:val="pt-BR"/>
        </w:rPr>
        <w:t>.</w:t>
      </w:r>
      <w:r w:rsidR="004C4841">
        <w:rPr>
          <w:lang w:val="pt-BR"/>
        </w:rPr>
        <w:t xml:space="preserve"> </w:t>
      </w:r>
      <w:r w:rsidR="002B5B7E" w:rsidRPr="00264673">
        <w:rPr>
          <w:lang w:val="pt-BR"/>
        </w:rPr>
        <w:t>St-</w:t>
      </w:r>
      <w:r w:rsidR="0066565B">
        <w:rPr>
          <w:lang w:val="pt-BR"/>
        </w:rPr>
        <w:t>41</w:t>
      </w:r>
      <w:r w:rsidR="009868BF">
        <w:rPr>
          <w:lang w:val="pt-BR"/>
        </w:rPr>
        <w:t>/1</w:t>
      </w:r>
      <w:r w:rsidR="0017282F">
        <w:rPr>
          <w:lang w:val="pt-BR"/>
        </w:rPr>
        <w:t>5</w:t>
      </w:r>
      <w:r w:rsidR="00952CFD">
        <w:rPr>
          <w:lang w:val="pt-BR"/>
        </w:rPr>
        <w:t>-34</w:t>
      </w:r>
    </w:p>
    <w:p w:rsidRDefault="001F2EEE" w:rsidP="007E24F5" w:rsidR="001F2EEE" w:rsidRPr="00310646">
      <w:pPr>
        <w:jc w:val="center"/>
      </w:pPr>
      <w:r>
        <w:t>REPUBLIKA HRVATSKA</w:t>
      </w:r>
    </w:p>
    <w:p w:rsidRDefault="00617D4D" w:rsidP="002B5B7E" w:rsidR="00617D4D">
      <w:pPr>
        <w:jc w:val="center"/>
      </w:pPr>
    </w:p>
    <w:p w:rsidRDefault="002B5B7E" w:rsidP="002B5B7E" w:rsidR="002B5B7E" w:rsidRPr="002B5B7E">
      <w:pPr>
        <w:jc w:val="center"/>
      </w:pPr>
      <w:r w:rsidRPr="002B5B7E">
        <w:t>Z A K LJ U Č A K</w:t>
      </w:r>
    </w:p>
    <w:p w:rsidRDefault="002B5B7E" w:rsidP="002B5B7E" w:rsidR="002B5B7E">
      <w:pPr>
        <w:jc w:val="center"/>
        <w:rPr>
          <w:lang w:val="pt-BR"/>
        </w:rPr>
      </w:pPr>
    </w:p>
    <w:p w:rsidRDefault="001D117A" w:rsidP="001D117A" w:rsidR="001D117A">
      <w:pPr>
        <w:jc w:val="both"/>
      </w:pPr>
      <w:r>
        <w:rPr>
          <w:lang w:val="pt-BR"/>
        </w:rPr>
        <w:tab/>
      </w:r>
      <w:r w:rsidR="0066565B" w:rsidRPr="0066565B">
        <w:rPr>
          <w:bCs/>
        </w:rPr>
        <w:t xml:space="preserve">Trgovački sud u Zagrebu, po sucu Gordanu Zubaku, u stečajnom postupku nad dužnikom Stečajna masa iza </w:t>
      </w:r>
      <w:r w:rsidR="0066565B" w:rsidRPr="0066565B">
        <w:rPr>
          <w:bCs/>
          <w:lang w:val="en-GB"/>
        </w:rPr>
        <w:t>ORO I KOPO d.o.o. u stečaju, Zagreb, Rendićeva 31, OIB: 01747991536 (ranije: Oro i kopo d.o.o., Vojnić, Donji Vojnić 3, OIB: 21147913813)</w:t>
      </w:r>
      <w:r w:rsidR="004C4841">
        <w:rPr>
          <w:lang w:val="pt-BR"/>
        </w:rPr>
        <w:t xml:space="preserve">, </w:t>
      </w:r>
      <w:r w:rsidR="0051663E">
        <w:rPr>
          <w:lang w:val="pt-BR"/>
        </w:rPr>
        <w:br/>
      </w:r>
      <w:r w:rsidR="004C4FF9">
        <w:t>29. studenoga</w:t>
      </w:r>
      <w:r w:rsidR="0066565B">
        <w:t xml:space="preserve"> 2018</w:t>
      </w:r>
      <w:r>
        <w:t>.</w:t>
      </w:r>
      <w:r w:rsidR="0071316B">
        <w:t>,</w:t>
      </w:r>
    </w:p>
    <w:p w:rsidRDefault="008D0264" w:rsidP="00974456" w:rsidR="00617D4D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C66AF2">
        <w:t xml:space="preserve">        </w:t>
      </w:r>
    </w:p>
    <w:p w:rsidRDefault="00877097" w:rsidP="00617D4D" w:rsidR="00F868C9" w:rsidRPr="00C66AF2">
      <w:pPr>
        <w:jc w:val="center"/>
      </w:pPr>
      <w:r w:rsidRPr="00C66AF2">
        <w:t>z a k l</w:t>
      </w:r>
      <w:r w:rsidR="004270F7" w:rsidRPr="00C66AF2">
        <w:t xml:space="preserve">j u č i o  </w:t>
      </w:r>
      <w:r w:rsidR="00C31D80" w:rsidRPr="00C66AF2">
        <w:t xml:space="preserve"> </w:t>
      </w:r>
      <w:r w:rsidRPr="00C66AF2">
        <w:t xml:space="preserve"> j </w:t>
      </w:r>
      <w:r w:rsidR="00A806E8" w:rsidRPr="00C66AF2">
        <w:t>e</w:t>
      </w:r>
    </w:p>
    <w:p w:rsidRDefault="00A806E8" w:rsidP="004C4FF9" w:rsidR="00A07F9E" w:rsidRPr="004C4FF9">
      <w:pPr>
        <w:jc w:val="both"/>
        <w:rPr>
          <w:b/>
        </w:rPr>
      </w:pPr>
      <w:r w:rsidRPr="00645508">
        <w:rPr>
          <w:b/>
        </w:rPr>
        <w:tab/>
      </w:r>
    </w:p>
    <w:p w:rsidRDefault="001C55B1" w:rsidP="00706353" w:rsidR="00EF0302">
      <w:pPr>
        <w:ind w:firstLine="708"/>
        <w:jc w:val="both"/>
      </w:pPr>
      <w:r>
        <w:t>Nalaže se stečajnom upravitelju</w:t>
      </w:r>
      <w:r w:rsidR="004C4FF9">
        <w:t xml:space="preserve"> Zoranu Mihajloviću u roku 8 dana</w:t>
      </w:r>
      <w:r>
        <w:t xml:space="preserve"> dostaviti F</w:t>
      </w:r>
      <w:r w:rsidR="00EF0302">
        <w:t xml:space="preserve">inancijskoj agenciji na </w:t>
      </w:r>
      <w:r w:rsidR="00706353">
        <w:t xml:space="preserve">obrascu </w:t>
      </w:r>
      <w:r w:rsidR="00EF0302">
        <w:t>propisanom</w:t>
      </w:r>
      <w:r w:rsidR="00706353">
        <w:t xml:space="preserve"> Pravilnikom o načinu i postupku provedbe prodaje nekretnina i pokretnina u ovršnom postupku (</w:t>
      </w:r>
      <w:r w:rsidR="00B43C8C">
        <w:t>„Narodne novine“ broj</w:t>
      </w:r>
      <w:r w:rsidR="00CA2999">
        <w:t xml:space="preserve"> </w:t>
      </w:r>
      <w:r w:rsidR="00706353">
        <w:t>156/14</w:t>
      </w:r>
      <w:r w:rsidR="00CF369F">
        <w:t>, dalje: Pravilnik</w:t>
      </w:r>
      <w:r w:rsidR="00706353">
        <w:t>)</w:t>
      </w:r>
      <w:r w:rsidR="006B47B3">
        <w:t xml:space="preserve"> zahtjev za prodaju nekretnina opisanih zaključkom od 18. srpnja 2018</w:t>
      </w:r>
      <w:r w:rsidR="00EF0302">
        <w:t xml:space="preserve"> u stečajnom postupku</w:t>
      </w:r>
      <w:r w:rsidR="00AB1B16">
        <w:t xml:space="preserve"> i to</w:t>
      </w:r>
      <w:r w:rsidR="00EF0302">
        <w:t xml:space="preserve"> elektroničkom javnom dražbom </w:t>
      </w:r>
      <w:r w:rsidR="00AB1B16">
        <w:t>te dokaz</w:t>
      </w:r>
      <w:r w:rsidR="0051663E">
        <w:t xml:space="preserve"> o predaji zahtjeva Financijskoj agenciji</w:t>
      </w:r>
      <w:r w:rsidR="00AB1B16">
        <w:t xml:space="preserve"> dostaviti</w:t>
      </w:r>
      <w:r w:rsidR="0051663E">
        <w:t xml:space="preserve"> ovom sudu.</w:t>
      </w:r>
      <w:r w:rsidR="00AB1B16">
        <w:t xml:space="preserve"> </w:t>
      </w:r>
    </w:p>
    <w:p w:rsidRDefault="00A07F9E" w:rsidP="00E617F1" w:rsidR="00A07F9E">
      <w:pPr>
        <w:ind w:firstLine="680"/>
        <w:jc w:val="both"/>
      </w:pPr>
    </w:p>
    <w:p w:rsidRDefault="00A84C1A" w:rsidP="00974456" w:rsidR="00A84C1A" w:rsidRPr="00645508">
      <w:pPr>
        <w:jc w:val="both"/>
      </w:pPr>
    </w:p>
    <w:p w:rsidRDefault="00C66AF2" w:rsidP="00361730" w:rsidR="00A84C1A" w:rsidRPr="00645508">
      <w:pPr>
        <w:jc w:val="center"/>
      </w:pPr>
      <w:r>
        <w:t xml:space="preserve">U </w:t>
      </w:r>
      <w:r w:rsidR="00A84C1A" w:rsidRPr="00645508">
        <w:t>Zagreb</w:t>
      </w:r>
      <w:r>
        <w:t>u</w:t>
      </w:r>
      <w:r w:rsidR="00A84C1A" w:rsidRPr="00645508">
        <w:t xml:space="preserve"> </w:t>
      </w:r>
      <w:r w:rsidR="00D6229C" w:rsidRPr="00D6229C">
        <w:t xml:space="preserve">29. studenoga </w:t>
      </w:r>
      <w:r w:rsidR="00DC7D12">
        <w:t>201</w:t>
      </w:r>
      <w:r w:rsidR="00E906A5">
        <w:t>8</w:t>
      </w:r>
      <w:r w:rsidR="001A1120">
        <w:t>.</w:t>
      </w:r>
    </w:p>
    <w:p w:rsidRDefault="00A84C1A" w:rsidP="00B9639B" w:rsidR="001F2EEE" w:rsidRPr="00B43C8C">
      <w:pPr>
        <w:pStyle w:val="Tijeloteksta"/>
        <w:ind w:firstLine="612" w:left="5760"/>
        <w:jc w:val="right"/>
        <w:rPr>
          <w:rFonts w:cs="Times New Roman" w:hAnsi="Times New Roman" w:ascii="Times New Roman"/>
        </w:rPr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B43C8C">
        <w:rPr>
          <w:rFonts w:cs="Times New Roman" w:hAnsi="Times New Roman" w:ascii="Times New Roman"/>
        </w:rPr>
        <w:tab/>
      </w:r>
      <w:r w:rsidRPr="00B43C8C">
        <w:rPr>
          <w:rFonts w:cs="Times New Roman" w:hAnsi="Times New Roman" w:ascii="Times New Roman"/>
        </w:rPr>
        <w:tab/>
      </w:r>
      <w:r w:rsidRPr="00B43C8C">
        <w:rPr>
          <w:rFonts w:cs="Times New Roman" w:hAnsi="Times New Roman" w:ascii="Times New Roman"/>
        </w:rPr>
        <w:tab/>
      </w:r>
      <w:r w:rsidRPr="00B43C8C">
        <w:rPr>
          <w:rFonts w:cs="Times New Roman" w:hAnsi="Times New Roman" w:ascii="Times New Roman"/>
        </w:rPr>
        <w:tab/>
      </w:r>
      <w:r w:rsidR="001F2EEE" w:rsidRPr="00B43C8C">
        <w:rPr>
          <w:rFonts w:cs="Times New Roman" w:hAnsi="Times New Roman" w:ascii="Times New Roman"/>
        </w:rPr>
        <w:t xml:space="preserve">   SUDAC:</w:t>
      </w:r>
    </w:p>
    <w:p w:rsidRDefault="001F2EEE" w:rsidP="00B9639B" w:rsidR="001F2EEE" w:rsidRPr="00B43C8C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B43C8C">
        <w:rPr>
          <w:rFonts w:hAnsi="Times New Roman" w:ascii="Times New Roman"/>
          <w:b w:val="false"/>
          <w:color w:val="auto"/>
          <w:szCs w:val="24"/>
        </w:rPr>
        <w:t xml:space="preserve">       </w:t>
      </w:r>
      <w:r w:rsidR="007024C0">
        <w:rPr>
          <w:rFonts w:hAnsi="Times New Roman" w:ascii="Times New Roman"/>
          <w:b w:val="false"/>
          <w:color w:val="auto"/>
          <w:szCs w:val="24"/>
        </w:rPr>
        <w:t xml:space="preserve">               Gordan Zubak, v.r.</w:t>
      </w:r>
      <w:r w:rsidR="00B9639B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620B7F" w:rsidP="001F2EEE" w:rsidR="00620B7F">
      <w:pPr>
        <w:jc w:val="both"/>
      </w:pP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974456" w:rsidR="00A84C1A">
      <w:pPr>
        <w:jc w:val="both"/>
      </w:pPr>
      <w:r w:rsidRPr="00645508">
        <w:t>Protiv ovog zaključka nije dopuštena žalba (čl.11.</w:t>
      </w:r>
      <w:r w:rsidR="00C66AF2">
        <w:t xml:space="preserve"> </w:t>
      </w:r>
      <w:r w:rsidRPr="00645508">
        <w:t>st.9. SZ</w:t>
      </w:r>
      <w:r w:rsidR="00C66AF2">
        <w:t>-a</w:t>
      </w:r>
      <w:r w:rsidRPr="00645508">
        <w:t>).</w:t>
      </w:r>
    </w:p>
    <w:p w:rsidRDefault="00DC7D12" w:rsidP="00974456" w:rsidR="00DC7D12">
      <w:pPr>
        <w:jc w:val="both"/>
      </w:pPr>
    </w:p>
    <w:p w:rsidRDefault="001F2EEE" w:rsidR="001F2EEE"/>
    <w:p w:rsidRDefault="007024C0" w:rsidP="00400817" w:rsidR="007024C0" w:rsidRPr="00400817">
      <w:pPr>
        <w:jc w:val="right"/>
      </w:pPr>
      <w:r w:rsidRPr="00400817">
        <w:t>Za točnost otpravka – ovlašteni službenik</w:t>
      </w:r>
      <w:r>
        <w:t>:</w:t>
      </w:r>
    </w:p>
    <w:p w:rsidRDefault="007024C0" w:rsidP="00400817" w:rsidR="007024C0" w:rsidRPr="00400817">
      <w:pPr>
        <w:ind w:left="5664"/>
      </w:pPr>
      <w:r w:rsidRPr="00400817">
        <w:t xml:space="preserve">        Dijana Hadžić</w:t>
      </w:r>
    </w:p>
    <w:p w:rsidRDefault="001A1120" w:rsidP="001A1120" w:rsidR="001A1120"/>
    <w:p w:rsidRDefault="007024C0" w:rsidP="001A1120" w:rsidR="007024C0"/>
    <w:p w:rsidRDefault="001026AD" w:rsidP="001026AD" w:rsidR="001026AD" w:rsidRPr="001A1120">
      <w:pPr>
        <w:pStyle w:val="Odlomakpopisa"/>
      </w:pPr>
    </w:p>
    <w:sectPr w:rsidSect="00952CFD" w:rsidR="001026AD" w:rsidRPr="001A1120">
      <w:headerReference w:type="even" r:id="rId11"/>
      <w:headerReference w:type="defaul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1663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66AF2" w:rsidP="003E1A3E" w:rsidR="00383464" w:rsidRPr="00A12C3D">
    <w:pPr>
      <w:jc w:val="right"/>
    </w:pPr>
    <w:r>
      <w:rPr>
        <w:lang w:val="pt-BR"/>
      </w:rPr>
      <w:t>67</w:t>
    </w:r>
    <w:r w:rsidR="00AE3DBF" w:rsidRPr="00264673">
      <w:rPr>
        <w:lang w:val="pt-BR"/>
      </w:rPr>
      <w:t>.</w:t>
    </w:r>
    <w:r>
      <w:rPr>
        <w:lang w:val="pt-BR"/>
      </w:rPr>
      <w:t xml:space="preserve"> </w:t>
    </w:r>
    <w:r w:rsidR="00AE3DBF" w:rsidRPr="00264673">
      <w:rPr>
        <w:lang w:val="pt-BR"/>
      </w:rPr>
      <w:t>St-</w:t>
    </w:r>
    <w:r w:rsidR="00D75941">
      <w:rPr>
        <w:lang w:val="pt-BR"/>
      </w:rPr>
      <w:t>41</w:t>
    </w:r>
    <w:r w:rsidR="0017282F">
      <w:rPr>
        <w:lang w:val="pt-BR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96BFF"/>
    <w:multiLevelType w:val="hybridMultilevel"/>
    <w:tmpl w:val="32741AD0"/>
    <w:lvl w:tplc="4E18613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">
    <w:nsid w:val="0D650B49"/>
    <w:multiLevelType w:val="hybridMultilevel"/>
    <w:tmpl w:val="25D8384A"/>
    <w:lvl w:tplc="BDD2CBF6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136D6305"/>
    <w:multiLevelType w:val="hybridMultilevel"/>
    <w:tmpl w:val="43D80864"/>
    <w:lvl w:tplc="8146DEEA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D463276"/>
    <w:multiLevelType w:val="hybridMultilevel"/>
    <w:tmpl w:val="223A68E0"/>
    <w:lvl w:tplc="5FAE2A6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6617448"/>
    <w:multiLevelType w:val="hybridMultilevel"/>
    <w:tmpl w:val="0AFA8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E3600EE"/>
    <w:multiLevelType w:val="hybridMultilevel"/>
    <w:tmpl w:val="B3E0282A"/>
    <w:lvl w:tplc="4E2E8E9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C1C422E"/>
    <w:multiLevelType w:val="hybridMultilevel"/>
    <w:tmpl w:val="D7289388"/>
    <w:lvl w:tplc="A9469404" w:ilvl="0">
      <w:start w:val="1"/>
      <w:numFmt w:val="decimal"/>
      <w:lvlText w:val="%1."/>
      <w:lvlJc w:val="left"/>
      <w:pPr>
        <w:ind w:hanging="1035" w:left="17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4"/>
  </w:num>
  <w:num w:numId="2">
    <w:abstractNumId w:val="10"/>
  </w:num>
  <w:num w:numId="3">
    <w:abstractNumId w:val="11"/>
  </w:num>
  <w:num w:numId="4">
    <w:abstractNumId w:val="3"/>
  </w:num>
  <w:num w:numId="5">
    <w:abstractNumId w:val="7"/>
  </w:num>
  <w:num w:numId="6">
    <w:abstractNumId w:val="6"/>
  </w:num>
  <w:num w:numId="7">
    <w:abstractNumId w:val="9"/>
  </w:num>
  <w:num w:numId="8">
    <w:abstractNumId w:val="5"/>
  </w:num>
  <w:num w:numId="9">
    <w:abstractNumId w:val="0"/>
  </w:num>
  <w:num w:numId="10">
    <w:abstractNumId w:val="2"/>
  </w:num>
  <w:num w:numId="11">
    <w:abstractNumId w:val="1"/>
  </w:num>
  <w:num w:numId="12">
    <w:abstractNumId w:val="8"/>
  </w:num>
  <w:num w:numId="13">
    <w:abstractNumId w:val="12"/>
  </w:num>
  <w:num w:numId="14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31560"/>
    <w:rsid w:val="00047093"/>
    <w:rsid w:val="00062F3C"/>
    <w:rsid w:val="00083F83"/>
    <w:rsid w:val="0008428F"/>
    <w:rsid w:val="00086EB8"/>
    <w:rsid w:val="000A3023"/>
    <w:rsid w:val="000D3E10"/>
    <w:rsid w:val="000E77FF"/>
    <w:rsid w:val="000F00A7"/>
    <w:rsid w:val="001026AD"/>
    <w:rsid w:val="00105DED"/>
    <w:rsid w:val="0013601B"/>
    <w:rsid w:val="00136031"/>
    <w:rsid w:val="001401A9"/>
    <w:rsid w:val="0014174A"/>
    <w:rsid w:val="00153E95"/>
    <w:rsid w:val="00161B58"/>
    <w:rsid w:val="0016709E"/>
    <w:rsid w:val="00167C21"/>
    <w:rsid w:val="0017282F"/>
    <w:rsid w:val="00185CCC"/>
    <w:rsid w:val="00197BDA"/>
    <w:rsid w:val="001A0199"/>
    <w:rsid w:val="001A06C3"/>
    <w:rsid w:val="001A1120"/>
    <w:rsid w:val="001A59AD"/>
    <w:rsid w:val="001B30E7"/>
    <w:rsid w:val="001C55B1"/>
    <w:rsid w:val="001D0AA6"/>
    <w:rsid w:val="001D117A"/>
    <w:rsid w:val="001D17FB"/>
    <w:rsid w:val="001D42E0"/>
    <w:rsid w:val="001F2EEE"/>
    <w:rsid w:val="001F7F6F"/>
    <w:rsid w:val="002048C5"/>
    <w:rsid w:val="00222021"/>
    <w:rsid w:val="00223552"/>
    <w:rsid w:val="00232160"/>
    <w:rsid w:val="00274521"/>
    <w:rsid w:val="00276268"/>
    <w:rsid w:val="002812CE"/>
    <w:rsid w:val="002944F0"/>
    <w:rsid w:val="002B1F84"/>
    <w:rsid w:val="002B5B7E"/>
    <w:rsid w:val="002C15FA"/>
    <w:rsid w:val="002E2883"/>
    <w:rsid w:val="002E62F7"/>
    <w:rsid w:val="002F15B8"/>
    <w:rsid w:val="00323102"/>
    <w:rsid w:val="00333139"/>
    <w:rsid w:val="00361730"/>
    <w:rsid w:val="003624DB"/>
    <w:rsid w:val="00374D53"/>
    <w:rsid w:val="003763AA"/>
    <w:rsid w:val="00380A99"/>
    <w:rsid w:val="00383464"/>
    <w:rsid w:val="003A0E59"/>
    <w:rsid w:val="003B6F27"/>
    <w:rsid w:val="003E1A3E"/>
    <w:rsid w:val="004242BE"/>
    <w:rsid w:val="004270F7"/>
    <w:rsid w:val="00430D99"/>
    <w:rsid w:val="004451EF"/>
    <w:rsid w:val="00445CE6"/>
    <w:rsid w:val="0045250C"/>
    <w:rsid w:val="004560D9"/>
    <w:rsid w:val="004B0809"/>
    <w:rsid w:val="004C4841"/>
    <w:rsid w:val="004C4FF9"/>
    <w:rsid w:val="004C5C6C"/>
    <w:rsid w:val="004D73BC"/>
    <w:rsid w:val="004D7CF5"/>
    <w:rsid w:val="004F434E"/>
    <w:rsid w:val="00513852"/>
    <w:rsid w:val="00514E94"/>
    <w:rsid w:val="00515969"/>
    <w:rsid w:val="0051663E"/>
    <w:rsid w:val="00526D62"/>
    <w:rsid w:val="005318A9"/>
    <w:rsid w:val="00573FDC"/>
    <w:rsid w:val="00592CB5"/>
    <w:rsid w:val="005C2EB1"/>
    <w:rsid w:val="005D56F9"/>
    <w:rsid w:val="005F5633"/>
    <w:rsid w:val="005F7D9B"/>
    <w:rsid w:val="0061272E"/>
    <w:rsid w:val="00613C43"/>
    <w:rsid w:val="00617D4D"/>
    <w:rsid w:val="00620B7F"/>
    <w:rsid w:val="00621277"/>
    <w:rsid w:val="00622282"/>
    <w:rsid w:val="00633709"/>
    <w:rsid w:val="00645508"/>
    <w:rsid w:val="00652C42"/>
    <w:rsid w:val="0066565B"/>
    <w:rsid w:val="0066596C"/>
    <w:rsid w:val="006709BA"/>
    <w:rsid w:val="006819FF"/>
    <w:rsid w:val="006832A5"/>
    <w:rsid w:val="00685199"/>
    <w:rsid w:val="00696C63"/>
    <w:rsid w:val="006A48C8"/>
    <w:rsid w:val="006A7E7B"/>
    <w:rsid w:val="006B47B3"/>
    <w:rsid w:val="006C2827"/>
    <w:rsid w:val="006C3587"/>
    <w:rsid w:val="006D240B"/>
    <w:rsid w:val="006D4DB7"/>
    <w:rsid w:val="006D61E1"/>
    <w:rsid w:val="006E4F18"/>
    <w:rsid w:val="006F5EB3"/>
    <w:rsid w:val="007024C0"/>
    <w:rsid w:val="007025E0"/>
    <w:rsid w:val="00706353"/>
    <w:rsid w:val="0071316B"/>
    <w:rsid w:val="00736EF6"/>
    <w:rsid w:val="0074479B"/>
    <w:rsid w:val="0075380F"/>
    <w:rsid w:val="00765530"/>
    <w:rsid w:val="007678A2"/>
    <w:rsid w:val="0079096F"/>
    <w:rsid w:val="007A0ABD"/>
    <w:rsid w:val="007A26A6"/>
    <w:rsid w:val="007A3E67"/>
    <w:rsid w:val="007A7D93"/>
    <w:rsid w:val="007D16E7"/>
    <w:rsid w:val="007D25D9"/>
    <w:rsid w:val="007D3454"/>
    <w:rsid w:val="007F6BA6"/>
    <w:rsid w:val="00800183"/>
    <w:rsid w:val="00810FFB"/>
    <w:rsid w:val="00823013"/>
    <w:rsid w:val="00827895"/>
    <w:rsid w:val="00877097"/>
    <w:rsid w:val="00883836"/>
    <w:rsid w:val="0088567D"/>
    <w:rsid w:val="008C538E"/>
    <w:rsid w:val="008D0264"/>
    <w:rsid w:val="008F701B"/>
    <w:rsid w:val="00900636"/>
    <w:rsid w:val="00924694"/>
    <w:rsid w:val="0093446A"/>
    <w:rsid w:val="00936FA0"/>
    <w:rsid w:val="009515ED"/>
    <w:rsid w:val="00952CFD"/>
    <w:rsid w:val="0095417A"/>
    <w:rsid w:val="0095627D"/>
    <w:rsid w:val="009613B0"/>
    <w:rsid w:val="00974456"/>
    <w:rsid w:val="00981E93"/>
    <w:rsid w:val="009868BF"/>
    <w:rsid w:val="00986C9F"/>
    <w:rsid w:val="009917AB"/>
    <w:rsid w:val="00994562"/>
    <w:rsid w:val="009A16D9"/>
    <w:rsid w:val="009A6E63"/>
    <w:rsid w:val="009A75C0"/>
    <w:rsid w:val="009C3B39"/>
    <w:rsid w:val="009C659B"/>
    <w:rsid w:val="009F20A8"/>
    <w:rsid w:val="00A07F9E"/>
    <w:rsid w:val="00A12C3D"/>
    <w:rsid w:val="00A301DF"/>
    <w:rsid w:val="00A31CB4"/>
    <w:rsid w:val="00A36F1D"/>
    <w:rsid w:val="00A37A4B"/>
    <w:rsid w:val="00A430BA"/>
    <w:rsid w:val="00A463A2"/>
    <w:rsid w:val="00A53CB8"/>
    <w:rsid w:val="00A53CE0"/>
    <w:rsid w:val="00A65ED3"/>
    <w:rsid w:val="00A75A37"/>
    <w:rsid w:val="00A806E8"/>
    <w:rsid w:val="00A84C1A"/>
    <w:rsid w:val="00A96786"/>
    <w:rsid w:val="00AA45FF"/>
    <w:rsid w:val="00AB1B16"/>
    <w:rsid w:val="00AC5460"/>
    <w:rsid w:val="00AE263A"/>
    <w:rsid w:val="00AE28C7"/>
    <w:rsid w:val="00AE3DBF"/>
    <w:rsid w:val="00B01320"/>
    <w:rsid w:val="00B34EC8"/>
    <w:rsid w:val="00B3642F"/>
    <w:rsid w:val="00B408B7"/>
    <w:rsid w:val="00B4366F"/>
    <w:rsid w:val="00B43C8C"/>
    <w:rsid w:val="00B45135"/>
    <w:rsid w:val="00B46073"/>
    <w:rsid w:val="00B50989"/>
    <w:rsid w:val="00B630AD"/>
    <w:rsid w:val="00B75233"/>
    <w:rsid w:val="00B9120F"/>
    <w:rsid w:val="00B9445D"/>
    <w:rsid w:val="00B9639B"/>
    <w:rsid w:val="00B977E1"/>
    <w:rsid w:val="00BA698F"/>
    <w:rsid w:val="00BA6D11"/>
    <w:rsid w:val="00BC214C"/>
    <w:rsid w:val="00BD595B"/>
    <w:rsid w:val="00BE3191"/>
    <w:rsid w:val="00BE5BAA"/>
    <w:rsid w:val="00BF658E"/>
    <w:rsid w:val="00C022E8"/>
    <w:rsid w:val="00C21015"/>
    <w:rsid w:val="00C311AF"/>
    <w:rsid w:val="00C31D80"/>
    <w:rsid w:val="00C41D74"/>
    <w:rsid w:val="00C43F18"/>
    <w:rsid w:val="00C46A70"/>
    <w:rsid w:val="00C57106"/>
    <w:rsid w:val="00C66AF2"/>
    <w:rsid w:val="00C7731C"/>
    <w:rsid w:val="00C81737"/>
    <w:rsid w:val="00C955C4"/>
    <w:rsid w:val="00C95F88"/>
    <w:rsid w:val="00CA2999"/>
    <w:rsid w:val="00CB2481"/>
    <w:rsid w:val="00CB452B"/>
    <w:rsid w:val="00CC3B04"/>
    <w:rsid w:val="00CC3B97"/>
    <w:rsid w:val="00CD4E7C"/>
    <w:rsid w:val="00CE350D"/>
    <w:rsid w:val="00CE4AD0"/>
    <w:rsid w:val="00CF369F"/>
    <w:rsid w:val="00D13B92"/>
    <w:rsid w:val="00D27E4F"/>
    <w:rsid w:val="00D3205F"/>
    <w:rsid w:val="00D34805"/>
    <w:rsid w:val="00D4368F"/>
    <w:rsid w:val="00D5779B"/>
    <w:rsid w:val="00D6229C"/>
    <w:rsid w:val="00D66697"/>
    <w:rsid w:val="00D712B8"/>
    <w:rsid w:val="00D72AE8"/>
    <w:rsid w:val="00D75941"/>
    <w:rsid w:val="00D7642B"/>
    <w:rsid w:val="00D8523B"/>
    <w:rsid w:val="00D85CC6"/>
    <w:rsid w:val="00D92622"/>
    <w:rsid w:val="00DB57AB"/>
    <w:rsid w:val="00DB6978"/>
    <w:rsid w:val="00DC7D12"/>
    <w:rsid w:val="00DD1ABE"/>
    <w:rsid w:val="00DD43F9"/>
    <w:rsid w:val="00DE7D88"/>
    <w:rsid w:val="00DF4DE0"/>
    <w:rsid w:val="00E20129"/>
    <w:rsid w:val="00E2581B"/>
    <w:rsid w:val="00E403AC"/>
    <w:rsid w:val="00E473A3"/>
    <w:rsid w:val="00E50BFA"/>
    <w:rsid w:val="00E54201"/>
    <w:rsid w:val="00E60422"/>
    <w:rsid w:val="00E617F1"/>
    <w:rsid w:val="00E66974"/>
    <w:rsid w:val="00E906A5"/>
    <w:rsid w:val="00E919CC"/>
    <w:rsid w:val="00EA2380"/>
    <w:rsid w:val="00EB0E50"/>
    <w:rsid w:val="00EC0FC1"/>
    <w:rsid w:val="00EC396C"/>
    <w:rsid w:val="00EC7AF6"/>
    <w:rsid w:val="00EE6472"/>
    <w:rsid w:val="00EF0302"/>
    <w:rsid w:val="00F07951"/>
    <w:rsid w:val="00F11FE0"/>
    <w:rsid w:val="00F1365A"/>
    <w:rsid w:val="00F2024C"/>
    <w:rsid w:val="00F234D3"/>
    <w:rsid w:val="00F2428B"/>
    <w:rsid w:val="00F536E2"/>
    <w:rsid w:val="00F607C4"/>
    <w:rsid w:val="00F63AC4"/>
    <w:rsid w:val="00F82CEF"/>
    <w:rsid w:val="00F868C9"/>
    <w:rsid w:val="00F86E5D"/>
    <w:rsid w:val="00F92F05"/>
    <w:rsid w:val="00FA7D65"/>
    <w:rsid w:val="00FB4140"/>
    <w:rsid w:val="00FC10F8"/>
    <w:rsid w:val="00FC466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56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562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F2EE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1F2EEE"/>
    <w:rPr>
      <w:rFonts w:cs="Arial" w:hAnsi="Arial" w:ascii="Arial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56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562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F2EE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1F2EEE"/>
    <w:rPr>
      <w:rFonts w:ascii="Arial" w:cs="Arial" w:hAnsi="Arial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85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2018.</izvorni_sadrzaj>
    <derivirana_varijabla naziv="DomainObject.DatumDonosenjaOdluke_1">29.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2015.</izvorni_sadrzaj>
    <derivirana_varijabla naziv="DomainObject.Predmet.DatumOsnivanja_1">19.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St-41/2015</izvorni_sadrzaj>
    <derivirana_varijabla naziv="DomainObject.Predmet.OznakaBroj_1">St-41/2015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ORO I KOPO d.o.o. Vojnić</izvorni_sadrzaj>
    <derivirana_varijabla naziv="DomainObject.Predmet.ProtustrankaFormated_1">  ORO I KOPO d.o.o. Vojnić</derivirana_varijabla>
  </DomainObject.Predmet.ProtustrankaFormated>
  <DomainObject.Predmet.ProtustrankaFormatedOIB>
    <izvorni_sadrzaj>  ORO I KOPO d.o.o. Vojnić, OIB 21147913813</izvorni_sadrzaj>
    <derivirana_varijabla naziv="DomainObject.Predmet.ProtustrankaFormatedOIB_1">  ORO I KOPO d.o.o. Vojnić, OIB 21147913813</derivirana_varijabla>
  </DomainObject.Predmet.ProtustrankaFormatedOIB>
  <DomainObject.Predmet.ProtustrankaFormatedWithAdress>
    <izvorni_sadrzaj> ORO I KOPO d.o.o. Vojnić, Donji Vojnić 3, 47220 Vojnić</izvorni_sadrzaj>
    <derivirana_varijabla naziv="DomainObject.Predmet.ProtustrankaFormatedWithAdress_1"> ORO I KOPO d.o.o. Vojnić, Donji Vojnić 3, 47220 Vojnić</derivirana_varijabla>
  </DomainObject.Predmet.ProtustrankaFormatedWithAdress>
  <DomainObject.Predmet.ProtustrankaFormatedWithAdressOIB>
    <izvorni_sadrzaj> ORO I KOPO d.o.o. Vojnić, OIB 21147913813, Donji Vojnić 3, 47220 Vojnić</izvorni_sadrzaj>
    <derivirana_varijabla naziv="DomainObject.Predmet.ProtustrankaFormatedWithAdressOIB_1"> ORO I KOPO d.o.o. Vojnić, OIB 21147913813, Donji Vojnić 3, 47220 Vojnić</derivirana_varijabla>
  </DomainObject.Predmet.ProtustrankaFormatedWithAdressOIB>
  <DomainObject.Predmet.ProtustrankaWithAdress>
    <izvorni_sadrzaj>ORO I KOPO d.o.o. Vojnić Donji Vojnić 3, 47220 Vojnić</izvorni_sadrzaj>
    <derivirana_varijabla naziv="DomainObject.Predmet.ProtustrankaWithAdress_1">ORO I KOPO d.o.o. Vojnić Donji Vojnić 3, 47220 Vojnić</derivirana_varijabla>
  </DomainObject.Predmet.ProtustrankaWithAdress>
  <DomainObject.Predmet.ProtustrankaWithAdressOIB>
    <izvorni_sadrzaj>ORO I KOPO d.o.o. Vojnić, OIB 21147913813, Donji Vojnić 3, 47220 Vojnić</izvorni_sadrzaj>
    <derivirana_varijabla naziv="DomainObject.Predmet.ProtustrankaWithAdressOIB_1">ORO I KOPO d.o.o. Vojnić, OIB 21147913813, Donji Vojnić 3, 47220 Vojnić</derivirana_varijabla>
  </DomainObject.Predmet.ProtustrankaWithAdressOIB>
  <DomainObject.Predmet.ProtustrankaNazivFormated>
    <izvorni_sadrzaj>ORO I KOPO d.o.o. Vojnić</izvorni_sadrzaj>
    <derivirana_varijabla naziv="DomainObject.Predmet.ProtustrankaNazivFormated_1">ORO I KOPO d.o.o. Vojnić</derivirana_varijabla>
  </DomainObject.Predmet.ProtustrankaNazivFormated>
  <DomainObject.Predmet.ProtustrankaNazivFormatedOIB>
    <izvorni_sadrzaj>ORO I KOPO d.o.o. Vojnić, OIB 21147913813</izvorni_sadrzaj>
    <derivirana_varijabla naziv="DomainObject.Predmet.ProtustrankaNazivFormatedOIB_1">ORO I KOPO d.o.o. Vojnić, OIB 21147913813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FINANCIJA,POREZNA UPRAVA,PODRUČNI URED KARLOVAC</izvorni_sadrzaj>
    <derivirana_varijabla naziv="DomainObject.Predmet.StrankaFormated_1">  MINISTARSTVO FINANCIJA,POREZNA UPRAVA,PODRUČNI URED KARLOVAC</derivirana_varijabla>
  </DomainObject.Predmet.StrankaFormated>
  <DomainObject.Predmet.StrankaFormatedOIB>
    <izvorni_sadrzaj>  MINISTARSTVO FINANCIJA,POREZNA UPRAVA,PODRUČNI URED KARLOVAC, OIB 18683136487</izvorni_sadrzaj>
    <derivirana_varijabla naziv="DomainObject.Predmet.StrankaFormatedOIB_1">  MINISTARSTVO FINANCIJA,POREZNA UPRAVA,PODRUČNI URED KARLOVAC, OIB 18683136487</derivirana_varijabla>
  </DomainObject.Predmet.StrankaFormatedOIB>
  <DomainObject.Predmet.StrankaFormatedWithAdress>
    <izvorni_sadrzaj> MINISTARSTVO FINANCIJA,POREZNA UPRAVA,PODRUČNI URED KARLOVAC, Pavla Vitezovića 1, 47000 Karlovac</izvorni_sadrzaj>
    <derivirana_varijabla naziv="DomainObject.Predmet.StrankaFormatedWithAdress_1"> MINISTARSTVO FINANCIJA,POREZNA UPRAVA,PODRUČNI URED KARLOVAC, Pavla Vitezovića 1, 47000 Karlovac</derivirana_varijabla>
  </DomainObject.Predmet.StrankaFormatedWithAdress>
  <DomainObject.Predmet.StrankaFormatedWithAdressOIB>
    <izvorni_sadrzaj> MINISTARSTVO FINANCIJA,POREZNA UPRAVA,PODRUČNI URED KARLOVAC, OIB 18683136487, Pavla Vitezovića 1, 47000 Karlovac</izvorni_sadrzaj>
    <derivirana_varijabla naziv="DomainObject.Predmet.StrankaFormatedWithAdressOIB_1"> MINISTARSTVO FINANCIJA,POREZNA UPRAVA,PODRUČNI URED KARLOVAC, OIB 18683136487, Pavla Vitezovića 1, 47000 Karlovac</derivirana_varijabla>
  </DomainObject.Predmet.StrankaFormatedWithAdressOIB>
  <DomainObject.Predmet.StrankaWithAdress>
    <izvorni_sadrzaj>MINISTARSTVO FINANCIJA,POREZNA UPRAVA,PODRUČNI URED KARLOVAC Pavla Vitezovića 1,47000 Karlovac</izvorni_sadrzaj>
    <derivirana_varijabla naziv="DomainObject.Predmet.StrankaWithAdress_1">MINISTARSTVO FINANCIJA,POREZNA UPRAVA,PODRUČNI URED KARLOVAC Pavla Vitezovića 1,47000 Karlovac</derivirana_varijabla>
  </DomainObject.Predmet.StrankaWithAdress>
  <DomainObject.Predmet.StrankaWithAdressOIB>
    <izvorni_sadrzaj>MINISTARSTVO FINANCIJA,POREZNA UPRAVA,PODRUČNI URED KARLOVAC, OIB 18683136487, Pavla Vitezovića 1,47000 Karlovac</izvorni_sadrzaj>
    <derivirana_varijabla naziv="DomainObject.Predmet.StrankaWithAdressOIB_1">MINISTARSTVO FINANCIJA,POREZNA UPRAVA,PODRUČNI URED KARLOVAC, OIB 18683136487, Pavla Vitezovića 1,47000 Karlovac</derivirana_varijabla>
  </DomainObject.Predmet.StrankaWithAdressOIB>
  <DomainObject.Predmet.StrankaNazivFormated>
    <izvorni_sadrzaj>MINISTARSTVO FINANCIJA,POREZNA UPRAVA,PODRUČNI URED KARLOVAC</izvorni_sadrzaj>
    <derivirana_varijabla naziv="DomainObject.Predmet.StrankaNazivFormated_1">MINISTARSTVO FINANCIJA,POREZNA UPRAVA,PODRUČNI URED KARLOVAC</derivirana_varijabla>
  </DomainObject.Predmet.StrankaNazivFormated>
  <DomainObject.Predmet.StrankaNazivFormatedOIB>
    <izvorni_sadrzaj>MINISTARSTVO FINANCIJA,POREZNA UPRAVA,PODRUČNI URED KARLOVAC, OIB 18683136487</izvorni_sadrzaj>
    <derivirana_varijabla naziv="DomainObject.Predmet.StrankaNazivFormatedOIB_1">MINISTARSTVO FINANCIJA,POREZNA UPRAVA,PODRUČNI URED KARLOVAC,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MINISTARSTVO FINANCIJA,POREZNA UPRAVA,PODRUČNI URED KARLOVAC</item>
    </izvorni_sadrzaj>
    <derivirana_varijabla naziv="DomainObject.Predmet.StrankaListFormated_1">
      <item>MINISTARSTVO FINANCIJA,POREZNA UPRAVA,PODRUČNI URED KARLOVAC</item>
    </derivirana_varijabla>
  </DomainObject.Predmet.StrankaListFormated>
  <DomainObject.Predmet.StrankaListFormatedOIB>
    <izvorni_sadrzaj>
      <item>MINISTARSTVO FINANCIJA,POREZNA UPRAVA,PODRUČNI URED KARLOVAC, OIB 18683136487</item>
    </izvorni_sadrzaj>
    <derivirana_varijabla naziv="DomainObject.Predmet.StrankaListFormatedOIB_1">
      <item>MINISTARSTVO FINANCIJA,POREZNA UPRAVA,PODRUČNI URED KARLOVAC, OIB 18683136487</item>
    </derivirana_varijabla>
  </DomainObject.Predmet.StrankaListFormatedOIB>
  <DomainObject.Predmet.StrankaListFormatedWithAdress>
    <izvorni_sadrzaj>
      <item>MINISTARSTVO FINANCIJA,POREZNA UPRAVA,PODRUČNI URED KARLOVAC, Pavla Vitezovića 1, 47000 Karlovac</item>
    </izvorni_sadrzaj>
    <derivirana_varijabla naziv="DomainObject.Predmet.StrankaListFormatedWithAdress_1">
      <item>MINISTARSTVO FINANCIJA,POREZNA UPRAVA,PODRUČNI URED KARLOVAC, Pavla Vitezovića 1, 47000 Karlovac</item>
    </derivirana_varijabla>
  </DomainObject.Predmet.StrankaListFormatedWithAdress>
  <DomainObject.Predmet.StrankaListFormatedWithAdressOIB>
    <izvorni_sadrzaj>
      <item>MINISTARSTVO FINANCIJA,POREZNA UPRAVA,PODRUČNI URED KARLOVAC, OIB 18683136487, Pavla Vitezovića 1, 47000 Karlovac</item>
    </izvorni_sadrzaj>
    <derivirana_varijabla naziv="DomainObject.Predmet.StrankaListFormatedWithAdressOIB_1">
      <item>MINISTARSTVO FINANCIJA,POREZNA UPRAVA,PODRUČNI URED KARLOVAC, OIB 18683136487, Pavla Vitezovića 1, 47000 Karlovac</item>
    </derivirana_varijabla>
  </DomainObject.Predmet.StrankaListFormatedWithAdressOIB>
  <DomainObject.Predmet.StrankaListNazivFormated>
    <izvorni_sadrzaj>
      <item>MINISTARSTVO FINANCIJA,POREZNA UPRAVA,PODRUČNI URED KARLOVAC</item>
    </izvorni_sadrzaj>
    <derivirana_varijabla naziv="DomainObject.Predmet.StrankaListNazivFormated_1">
      <item>MINISTARSTVO FINANCIJA,POREZNA UPRAVA,PODRUČNI URED KARLOVAC</item>
    </derivirana_varijabla>
  </DomainObject.Predmet.StrankaListNazivFormated>
  <DomainObject.Predmet.StrankaListNazivFormatedOIB>
    <izvorni_sadrzaj>
      <item>MINISTARSTVO FINANCIJA,POREZNA UPRAVA,PODRUČNI URED KARLOVAC, OIB 18683136487</item>
    </izvorni_sadrzaj>
    <derivirana_varijabla naziv="DomainObject.Predmet.StrankaListNazivFormatedOIB_1">
      <item>MINISTARSTVO FINANCIJA,POREZNA UPRAVA,PODRUČNI URED KARLOVAC, OIB 18683136487</item>
    </derivirana_varijabla>
  </DomainObject.Predmet.StrankaListNazivFormatedOIB>
  <DomainObject.Predmet.ProtuStrankaListFormated>
    <izvorni_sadrzaj>
      <item>ORO I KOPO d.o.o. Vojnić</item>
    </izvorni_sadrzaj>
    <derivirana_varijabla naziv="DomainObject.Predmet.ProtuStrankaListFormated_1">
      <item>ORO I KOPO d.o.o. Vojnić</item>
    </derivirana_varijabla>
  </DomainObject.Predmet.ProtuStrankaListFormated>
  <DomainObject.Predmet.ProtuStrankaListFormatedOIB>
    <izvorni_sadrzaj>
      <item>ORO I KOPO d.o.o. Vojnić, OIB 21147913813</item>
    </izvorni_sadrzaj>
    <derivirana_varijabla naziv="DomainObject.Predmet.ProtuStrankaListFormatedOIB_1">
      <item>ORO I KOPO d.o.o. Vojnić, OIB 21147913813</item>
    </derivirana_varijabla>
  </DomainObject.Predmet.ProtuStrankaListFormatedOIB>
  <DomainObject.Predmet.ProtuStrankaListFormatedWithAdress>
    <izvorni_sadrzaj>
      <item>ORO I KOPO d.o.o. Vojnić, Donji Vojnić 3, 47220 Vojnić</item>
    </izvorni_sadrzaj>
    <derivirana_varijabla naziv="DomainObject.Predmet.ProtuStrankaListFormatedWithAdress_1">
      <item>ORO I KOPO d.o.o. Vojnić, Donji Vojnić 3, 47220 Vojnić</item>
    </derivirana_varijabla>
  </DomainObject.Predmet.ProtuStrankaListFormatedWithAdress>
  <DomainObject.Predmet.ProtuStrankaListFormatedWithAdressOIB>
    <izvorni_sadrzaj>
      <item>ORO I KOPO d.o.o. Vojnić, OIB 21147913813, Donji Vojnić 3, 47220 Vojnić</item>
    </izvorni_sadrzaj>
    <derivirana_varijabla naziv="DomainObject.Predmet.ProtuStrankaListFormatedWithAdressOIB_1">
      <item>ORO I KOPO d.o.o. Vojnić, OIB 21147913813, Donji Vojnić 3, 47220 Vojnić</item>
    </derivirana_varijabla>
  </DomainObject.Predmet.ProtuStrankaListFormatedWithAdressOIB>
  <DomainObject.Predmet.ProtuStrankaListNazivFormated>
    <izvorni_sadrzaj>
      <item>ORO I KOPO d.o.o. Vojnić</item>
    </izvorni_sadrzaj>
    <derivirana_varijabla naziv="DomainObject.Predmet.ProtuStrankaListNazivFormated_1">
      <item>ORO I KOPO d.o.o. Vojnić</item>
    </derivirana_varijabla>
  </DomainObject.Predmet.ProtuStrankaListNazivFormated>
  <DomainObject.Predmet.ProtuStrankaListNazivFormatedOIB>
    <izvorni_sadrzaj>
      <item>ORO I KOPO d.o.o. Vojnić, OIB 21147913813</item>
    </izvorni_sadrzaj>
    <derivirana_varijabla naziv="DomainObject.Predmet.ProtuStrankaListNazivFormatedOIB_1">
      <item>ORO I KOPO d.o.o. Vojnić, OIB 21147913813</item>
    </derivirana_varijabla>
  </DomainObject.Predmet.ProtuStrankaListNazivFormatedOIB>
  <DomainObject.Predmet.OstaliListFormated>
    <izvorni_sadrzaj>
      <item>Zoran Mihajlović</item>
      <item>Mladen Blažević</item>
      <item>ZZ Aleksandar Krainer</item>
      <item>Županijsko državno odvjetništvo u Zagrebu, Građansko upravni odjel</item>
      <item>RH, MF, Porezna uprava</item>
      <item>sudski registar</item>
      <item>Općinski sud u Karlovcu, zemljišnoknjižni odjel Vojnić</item>
      <item>javnost</item>
      <item>Rasadnici Hadrović d.o.o.</item>
    </izvorni_sadrzaj>
    <derivirana_varijabla naziv="DomainObject.Predmet.OstaliListFormated_1">
      <item>Zoran Mihajlović</item>
      <item>Mladen Blažević</item>
      <item>ZZ Aleksandar Krainer</item>
      <item>Županijsko državno odvjetništvo u Zagrebu, Građansko upravni odjel</item>
      <item>RH, MF, Porezna uprava</item>
      <item>sudski registar</item>
      <item>Općinski sud u Karlovcu, zemljišnoknjižni odjel Vojnić</item>
      <item>javnost</item>
      <item>Rasadnici Hadrović d.o.o.</item>
    </derivirana_varijabla>
  </DomainObject.Predmet.OstaliListFormated>
  <DomainObject.Predmet.OstaliListFormatedOIB>
    <izvorni_sadrzaj>
      <item>Zoran Mihajlović, OIB 60407042502</item>
      <item>Mladen Blažević, OIB 43960441295</item>
      <item>ZZ Aleksandar Krainer</item>
      <item>Županijsko državno odvjetništvo u Zagrebu, Građansko upravni odjel</item>
      <item>RH, MF, Porezna uprava</item>
      <item>sudski registar</item>
      <item>Općinski sud u Karlovcu, zemljišnoknjižni odjel Vojnić</item>
      <item>javnost</item>
      <item>Rasadnici Hadrović d.o.o.</item>
    </izvorni_sadrzaj>
    <derivirana_varijabla naziv="DomainObject.Predmet.OstaliListFormatedOIB_1">
      <item>Zoran Mihajlović, OIB 60407042502</item>
      <item>Mladen Blažević, OIB 43960441295</item>
      <item>ZZ Aleksandar Krainer</item>
      <item>Županijsko državno odvjetništvo u Zagrebu, Građansko upravni odjel</item>
      <item>RH, MF, Porezna uprava</item>
      <item>sudski registar</item>
      <item>Općinski sud u Karlovcu, zemljišnoknjižni odjel Vojnić</item>
      <item>javnost</item>
      <item>Rasadnici Hadrović d.o.o.</item>
    </derivirana_varijabla>
  </DomainObject.Predmet.OstaliListFormatedOIB>
  <DomainObject.Predmet.OstaliListFormatedWithAdress>
    <izvorni_sadrzaj>
      <item>Zoran Mihajlović, Rendićeva 31, 10000 Zagreb</item>
      <item>Mladen Blažević, Čuki 6, 52447 Čuki</item>
      <item>ZZ Aleksandar Krainer, Vitomira Širole Paje 12, 51000 Rijeka</item>
      <item>Županijsko državno odvjetništvo u Zagrebu, Građansko upravni odjel</item>
      <item>RH, MF, Porezna uprava, Av. Dubrovnik 32, 10000 Zagreb</item>
      <item>sudski registar</item>
      <item>Općinski sud u Karlovcu, zemljišnoknjižni odjel Vojnić, Trg S. Radića bb, 47220 Vojnić</item>
      <item>javnost</item>
      <item>Rasadnici Hadrović d.o.o.</item>
    </izvorni_sadrzaj>
    <derivirana_varijabla naziv="DomainObject.Predmet.OstaliListFormatedWithAdress_1">
      <item>Zoran Mihajlović, Rendićeva 31, 10000 Zagreb</item>
      <item>Mladen Blažević, Čuki 6, 52447 Čuki</item>
      <item>ZZ Aleksandar Krainer, Vitomira Širole Paje 12, 51000 Rijeka</item>
      <item>Županijsko državno odvjetništvo u Zagrebu, Građansko upravni odjel</item>
      <item>RH, MF, Porezna uprava, Av. Dubrovnik 32, 10000 Zagreb</item>
      <item>sudski registar</item>
      <item>Općinski sud u Karlovcu, zemljišnoknjižni odjel Vojnić, Trg S. Radića bb, 47220 Vojnić</item>
      <item>javnost</item>
      <item>Rasadnici Hadrović d.o.o.</item>
    </derivirana_varijabla>
  </DomainObject.Predmet.OstaliListFormatedWithAdress>
  <DomainObject.Predmet.OstaliListFormatedWithAdressOIB>
    <izvorni_sadrzaj>
      <item>Zoran Mihajlović, OIB 60407042502, Rendićeva 31, 10000 Zagreb</item>
      <item>Mladen Blažević, OIB 43960441295, Čuki 6, 52447 Čuki</item>
      <item>ZZ Aleksandar Krainer, Vitomira Širole Paje 12, 51000 Rijeka</item>
      <item>Županijsko državno odvjetništvo u Zagrebu, Građansko upravni odjel</item>
      <item>RH, MF, Porezna uprava, Av. Dubrovnik 32, 10000 Zagreb</item>
      <item>sudski registar</item>
      <item>Općinski sud u Karlovcu, zemljišnoknjižni odjel Vojnić, Trg S. Radića bb, 47220 Vojnić</item>
      <item>javnost</item>
      <item>Rasadnici Hadrović d.o.o.</item>
    </izvorni_sadrzaj>
    <derivirana_varijabla naziv="DomainObject.Predmet.OstaliListFormatedWithAdressOIB_1">
      <item>Zoran Mihajlović, OIB 60407042502, Rendićeva 31, 10000 Zagreb</item>
      <item>Mladen Blažević, OIB 43960441295, Čuki 6, 52447 Čuki</item>
      <item>ZZ Aleksandar Krainer, Vitomira Širole Paje 12, 51000 Rijeka</item>
      <item>Županijsko državno odvjetništvo u Zagrebu, Građansko upravni odjel</item>
      <item>RH, MF, Porezna uprava, Av. Dubrovnik 32, 10000 Zagreb</item>
      <item>sudski registar</item>
      <item>Općinski sud u Karlovcu, zemljišnoknjižni odjel Vojnić, Trg S. Radića bb, 47220 Vojnić</item>
      <item>javnost</item>
      <item>Rasadnici Hadrović d.o.o.</item>
    </derivirana_varijabla>
  </DomainObject.Predmet.OstaliListFormatedWithAdressOIB>
  <DomainObject.Predmet.OstaliListNazivFormated>
    <izvorni_sadrzaj>
      <item>Zoran Mihajlović</item>
      <item>Mladen Blažević</item>
      <item>ZZ Aleksandar Krainer</item>
      <item>Županijsko državno odvjetništvo u Zagrebu, Građansko upravni odjel</item>
      <item>RH, MF, Porezna uprava</item>
      <item>sudski registar</item>
      <item>Općinski sud u Karlovcu, zemljišnoknjižni odjel Vojnić</item>
      <item>javnost</item>
      <item>Rasadnici Hadrović d.o.o.</item>
    </izvorni_sadrzaj>
    <derivirana_varijabla naziv="DomainObject.Predmet.OstaliListNazivFormated_1">
      <item>Zoran Mihajlović</item>
      <item>Mladen Blažević</item>
      <item>ZZ Aleksandar Krainer</item>
      <item>Županijsko državno odvjetništvo u Zagrebu, Građansko upravni odjel</item>
      <item>RH, MF, Porezna uprava</item>
      <item>sudski registar</item>
      <item>Općinski sud u Karlovcu, zemljišnoknjižni odjel Vojnić</item>
      <item>javnost</item>
      <item>Rasadnici Hadrović d.o.o.</item>
    </derivirana_varijabla>
  </DomainObject.Predmet.OstaliListNazivFormated>
  <DomainObject.Predmet.OstaliListNazivFormatedOIB>
    <izvorni_sadrzaj>
      <item>Zoran Mihajlović, OIB 60407042502</item>
      <item>Mladen Blažević, OIB 43960441295</item>
      <item>ZZ Aleksandar Krainer</item>
      <item>Županijsko državno odvjetništvo u Zagrebu, Građansko upravni odjel</item>
      <item>RH, MF, Porezna uprava</item>
      <item>sudski registar</item>
      <item>Općinski sud u Karlovcu, zemljišnoknjižni odjel Vojnić</item>
      <item>javnost</item>
      <item>Rasadnici Hadrović d.o.o.</item>
    </izvorni_sadrzaj>
    <derivirana_varijabla naziv="DomainObject.Predmet.OstaliListNazivFormatedOIB_1">
      <item>Zoran Mihajlović, OIB 60407042502</item>
      <item>Mladen Blažević, OIB 43960441295</item>
      <item>ZZ Aleksandar Krainer</item>
      <item>Županijsko državno odvjetništvo u Zagrebu, Građansko upravni odjel</item>
      <item>RH, MF, Porezna uprava</item>
      <item>sudski registar</item>
      <item>Općinski sud u Karlovcu, zemljišnoknjižni odjel Vojnić</item>
      <item>javnost</item>
      <item>Rasadnici Hadrović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2018.</izvorni_sadrzaj>
    <derivirana_varijabla naziv="DomainObject.Datum_1">29.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FINANCIJA,POREZNA UPRAVA,PODRUČNI URED KARLOVAC</izvorni_sadrzaj>
    <derivirana_varijabla naziv="DomainObject.Predmet.StrankaIDrugi_1">MINISTARSTVO FINANCIJA,POREZNA UPRAVA,PODRUČNI URED KARLOVAC</derivirana_varijabla>
  </DomainObject.Predmet.StrankaIDrugi>
  <DomainObject.Predmet.ProtustrankaIDrugi>
    <izvorni_sadrzaj>ORO I KOPO d.o.o. Vojnić</izvorni_sadrzaj>
    <derivirana_varijabla naziv="DomainObject.Predmet.ProtustrankaIDrugi_1">ORO I KOPO d.o.o. Vojnić</derivirana_varijabla>
  </DomainObject.Predmet.ProtustrankaIDrugi>
  <DomainObject.Predmet.StrankaIDrugiAdressOIB>
    <izvorni_sadrzaj>MINISTARSTVO FINANCIJA,POREZNA UPRAVA,PODRUČNI URED KARLOVAC, OIB 18683136487, Pavla Vitezovića 1, 47000 Karlovac</izvorni_sadrzaj>
    <derivirana_varijabla naziv="DomainObject.Predmet.StrankaIDrugiAdressOIB_1">MINISTARSTVO FINANCIJA,POREZNA UPRAVA,PODRUČNI URED KARLOVAC, OIB 18683136487, Pavla Vitezovića 1, 47000 Karlovac</derivirana_varijabla>
  </DomainObject.Predmet.StrankaIDrugiAdressOIB>
  <DomainObject.Predmet.ProtustrankaIDrugiAdressOIB>
    <izvorni_sadrzaj>ORO I KOPO d.o.o. Vojnić, OIB 21147913813, Donji Vojnić 3, 47220 Vojnić</izvorni_sadrzaj>
    <derivirana_varijabla naziv="DomainObject.Predmet.ProtustrankaIDrugiAdressOIB_1">ORO I KOPO d.o.o. Vojnić, OIB 21147913813, Donji Vojnić 3, 47220 Vojnić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Zoran Mihajlović</item>
      <item>ORO I KOPO d.o.o. Vojnić</item>
      <item>MINISTARSTVO FINANCIJA,POREZNA UPRAVA,PODRUČNI URED KARLOVAC</item>
      <item>Mladen Blažević</item>
      <item>ZZ Aleksandar Krainer</item>
      <item>Županijsko državno odvjetništvo u Zagrebu, Građansko upravni odjel</item>
      <item>RH, MF, Porezna uprava</item>
      <item>sudski registar</item>
      <item>Općinski sud u Karlovcu, zemljišnoknjižni odjel Vojnić</item>
      <item>javnost</item>
      <item>Rasadnici Hadrović d.o.o.</item>
    </izvorni_sadrzaj>
    <derivirana_varijabla naziv="DomainObject.Predmet.SudioniciListNaziv_1">
      <item>Zoran Mihajlović</item>
      <item>ORO I KOPO d.o.o. Vojnić</item>
      <item>MINISTARSTVO FINANCIJA,POREZNA UPRAVA,PODRUČNI URED KARLOVAC</item>
      <item>Mladen Blažević</item>
      <item>ZZ Aleksandar Krainer</item>
      <item>Županijsko državno odvjetništvo u Zagrebu, Građansko upravni odjel</item>
      <item>RH, MF, Porezna uprava</item>
      <item>sudski registar</item>
      <item>Općinski sud u Karlovcu, zemljišnoknjižni odjel Vojnić</item>
      <item>javnost</item>
      <item>Rasadnici Hadrović d.o.o.</item>
    </derivirana_varijabla>
  </DomainObject.Predmet.SudioniciListNaziv>
  <DomainObject.Predmet.SudioniciListAdressOIB>
    <izvorni_sadrzaj>
      <item>Zoran Mihajlović, OIB 60407042502, Rendićeva 31,10000 Zagreb</item>
      <item>ORO I KOPO d.o.o. Vojnić, OIB 21147913813, Donji Vojnić 3,47220 Vojnić</item>
      <item>MINISTARSTVO FINANCIJA,POREZNA UPRAVA,PODRUČNI URED KARLOVAC, OIB 18683136487, Pavla Vitezovića 1,47000 Karlovac</item>
      <item>Mladen Blažević, OIB 43960441295, Čuki 6,52447 Čuki</item>
      <item>ZZ Aleksandar Krainer, Vitomira Širole Paje 12,51000 Rijeka</item>
      <item>Županijsko državno odvjetništvo u Zagrebu, Građansko upravni odjel</item>
      <item>RH, MF, Porezna uprava, Av. Dubrovnik 32,10000 Zagreb</item>
      <item>sudski registar</item>
      <item>Općinski sud u Karlovcu, zemljišnoknjižni odjel Vojnić, Trg S. Radića bb,47220 Vojnić</item>
      <item>javnost</item>
      <item>Rasadnici Hadrović d.o.o.</item>
    </izvorni_sadrzaj>
    <derivirana_varijabla naziv="DomainObject.Predmet.SudioniciListAdressOIB_1">
      <item>Zoran Mihajlović, OIB 60407042502, Rendićeva 31,10000 Zagreb</item>
      <item>ORO I KOPO d.o.o. Vojnić, OIB 21147913813, Donji Vojnić 3,47220 Vojnić</item>
      <item>MINISTARSTVO FINANCIJA,POREZNA UPRAVA,PODRUČNI URED KARLOVAC, OIB 18683136487, Pavla Vitezovića 1,47000 Karlovac</item>
      <item>Mladen Blažević, OIB 43960441295, Čuki 6,52447 Čuki</item>
      <item>ZZ Aleksandar Krainer, Vitomira Širole Paje 12,51000 Rijeka</item>
      <item>Županijsko državno odvjetništvo u Zagrebu, Građansko upravni odjel</item>
      <item>RH, MF, Porezna uprava, Av. Dubrovnik 32,10000 Zagreb</item>
      <item>sudski registar</item>
      <item>Općinski sud u Karlovcu, zemljišnoknjižni odjel Vojnić, Trg S. Radića bb,47220 Vojnić</item>
      <item>javnost</item>
      <item>Rasadnici Hadrović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60407042502</item>
      <item>, OIB 21147913813</item>
      <item>, OIB 18683136487</item>
      <item>, OIB 43960441295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60407042502</item>
      <item>, OIB 21147913813</item>
      <item>, OIB 18683136487</item>
      <item>, OIB 43960441295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Mihajlović, OIB 60407042502, Rendićeva 31 Zagreb</item>
    </izvorni_sadrzaj>
    <derivirana_varijabla naziv="DomainObject.Predmet.StecajniUpraviteljiListAddressOIB_1">
      <item>Zoran Mihajlović, OIB 60407042502, Rendićeva 31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6536BA-143B-4DBB-82A9-BB6D566429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1</properties:Pages>
  <properties:Words>164</properties:Words>
  <properties:Characters>890</properties:Characters>
  <properties:Lines>38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1165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2018-11-29T09:37:00Z</dcterms:created>
  <dc:creator>BISERKA CALIC</dc:creator>
  <cp:lastModifiedBy>Dijana Hadžić</cp:lastModifiedBy>
  <cp:lastPrinted>2018-11-29T09:45:00Z</cp:lastPrinted>
  <dcterms:modified xmlns:xsi="http://www.w3.org/2001/XMLSchema-instance" xsi:type="dcterms:W3CDTF">2018-11-29T09:45:00Z</dcterms:modified>
  <cp:revision>4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(22. zaključak - predaja zahtjava za prodaju FINI.docx)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