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89a91" w14:paraId="de89a91" w:rsidRDefault="00A86797" w:rsidP="00A86797" w:rsidR="00A86797">
      <w:pPr>
        <w:jc w:val="both"/>
        <w15:collapsed w:val="false"/>
      </w:pPr>
      <w:bookmarkStart w:name="_GoBack" w:id="0"/>
      <w:bookmarkEnd w:id="0"/>
    </w:p>
    <w:p w:rsidRDefault="00A86797" w:rsidP="00A86797" w:rsidR="00A86797">
      <w:pPr>
        <w:jc w:val="both"/>
      </w:pPr>
      <w:r>
        <w:t xml:space="preserve"> </w:t>
      </w:r>
      <w:r w:rsidR="00104DC8"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86797" w:rsidP="00A86797" w:rsidR="00A86797">
      <w:pPr>
        <w:jc w:val="both"/>
      </w:pPr>
      <w:r>
        <w:t xml:space="preserve"> </w:t>
      </w:r>
    </w:p>
    <w:p w:rsidRDefault="00A86797" w:rsidP="00A86797" w:rsidR="00A86797">
      <w:pPr>
        <w:jc w:val="both"/>
      </w:pPr>
      <w:r>
        <w:t>Republika Hrvatska</w:t>
      </w:r>
    </w:p>
    <w:p w:rsidRDefault="00A86797" w:rsidP="00A86797" w:rsidR="00A86797">
      <w:pPr>
        <w:jc w:val="both"/>
      </w:pPr>
      <w:r>
        <w:t>Trgovački sud u Zagrebu</w:t>
      </w:r>
    </w:p>
    <w:p w:rsidRDefault="00A86797" w:rsidP="00A86797" w:rsidR="00A86797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                                                       </w:t>
      </w:r>
      <w:r>
        <w:tab/>
        <w:t>18. St-4087/2016</w:t>
      </w:r>
    </w:p>
    <w:p w:rsidRDefault="00A86797" w:rsidP="00A86797" w:rsidR="00A86797">
      <w:pPr>
        <w:jc w:val="both"/>
      </w:pPr>
    </w:p>
    <w:p w:rsidRDefault="00A86797" w:rsidP="00A86797" w:rsidR="00A86797">
      <w:pPr>
        <w:jc w:val="both"/>
      </w:pPr>
      <w:r>
        <w:t xml:space="preserve">              </w:t>
      </w:r>
      <w:r>
        <w:tab/>
      </w:r>
      <w:r>
        <w:tab/>
      </w:r>
      <w:r>
        <w:tab/>
        <w:t xml:space="preserve">      R E P U B L I K A   H R V A T S K A</w:t>
      </w:r>
    </w:p>
    <w:p w:rsidRDefault="00A86797" w:rsidP="00A86797" w:rsidR="00A86797">
      <w:pPr>
        <w:jc w:val="both"/>
      </w:pPr>
    </w:p>
    <w:p w:rsidRDefault="00A86797" w:rsidP="00A86797" w:rsidR="00A86797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  <w:t xml:space="preserve">          R J E Š E NJ E</w:t>
      </w:r>
    </w:p>
    <w:p w:rsidRDefault="00A86797" w:rsidP="00A86797" w:rsidR="00A86797">
      <w:pPr>
        <w:jc w:val="both"/>
      </w:pPr>
    </w:p>
    <w:p w:rsidRDefault="00A86797" w:rsidP="00104DC8" w:rsidR="00A86797">
      <w:pPr>
        <w:ind w:firstLine="708"/>
        <w:jc w:val="both"/>
      </w:pPr>
      <w:r>
        <w:t>Trgovački sud u Zagrebu, sudac Danijela Uzelac u stečajnom postupku nad dužnikom</w:t>
      </w:r>
      <w:r w:rsidRPr="00A86797">
        <w:t xml:space="preserve"> DISPLAY ECHO d.o.o. u stečaju, OIB: 99539493962, Velika Gorica, Trg Maršala Tita 12,  </w:t>
      </w:r>
      <w:r>
        <w:t>nakon održanog ispitnog ročišta 24. travnja 2019.</w:t>
      </w:r>
    </w:p>
    <w:p w:rsidRDefault="00A86797" w:rsidP="00A86797" w:rsidR="00A86797">
      <w:pPr>
        <w:jc w:val="both"/>
      </w:pPr>
    </w:p>
    <w:p w:rsidRDefault="00A86797" w:rsidP="00A86797" w:rsidR="00A86797">
      <w:pPr>
        <w:jc w:val="both"/>
      </w:pPr>
      <w:r>
        <w:t xml:space="preserve">                                                                     r i j e š i o  j e</w:t>
      </w:r>
    </w:p>
    <w:p w:rsidRDefault="00A86797" w:rsidP="00A86797" w:rsidR="00A86797">
      <w:pPr>
        <w:jc w:val="both"/>
      </w:pPr>
    </w:p>
    <w:p w:rsidRDefault="00A86797" w:rsidP="00A86797" w:rsidR="00A86797">
      <w:pPr>
        <w:jc w:val="both"/>
      </w:pPr>
    </w:p>
    <w:p w:rsidRDefault="00A86797" w:rsidP="00A86797" w:rsidR="00A86797">
      <w:pPr>
        <w:ind w:firstLine="708"/>
        <w:jc w:val="both"/>
      </w:pPr>
      <w:r>
        <w:t xml:space="preserve">Utvrđene tražbine II. višeg </w:t>
      </w:r>
      <w:proofErr w:type="spellStart"/>
      <w:r>
        <w:t>isplatog</w:t>
      </w:r>
      <w:proofErr w:type="spellEnd"/>
      <w:r>
        <w:t xml:space="preserve"> reda:</w:t>
      </w:r>
    </w:p>
    <w:p w:rsidRDefault="00875A3B" w:rsidP="00A86797" w:rsidR="00875A3B">
      <w:pPr>
        <w:ind w:firstLine="708"/>
        <w:jc w:val="both"/>
      </w:pPr>
    </w:p>
    <w:p w:rsidRDefault="00875A3B" w:rsidP="00875A3B" w:rsidR="00875A3B">
      <w:pPr>
        <w:pStyle w:val="Odlomakpopisa"/>
        <w:numPr>
          <w:ilvl w:val="0"/>
          <w:numId w:val="1"/>
        </w:numPr>
        <w:jc w:val="both"/>
      </w:pPr>
      <w:r>
        <w:t>Republika Hrvatska  Ministarstvo financija, Porezna uprava, OIB 186831336487, u iznosu od 442.222,50 kn,</w:t>
      </w:r>
    </w:p>
    <w:p w:rsidRDefault="00875A3B" w:rsidP="00875A3B" w:rsidR="00875A3B">
      <w:pPr>
        <w:pStyle w:val="Odlomakpopisa"/>
        <w:numPr>
          <w:ilvl w:val="0"/>
          <w:numId w:val="1"/>
        </w:numPr>
        <w:jc w:val="both"/>
      </w:pPr>
      <w:r>
        <w:t>Grad Zagreb, Zagreb, Trg Stjepana Radića 1, OIB 61817894937, u iznosu od 20.902,95 kn,</w:t>
      </w:r>
    </w:p>
    <w:p w:rsidRDefault="00875A3B" w:rsidP="00875A3B" w:rsidR="00875A3B">
      <w:pPr>
        <w:pStyle w:val="Odlomakpopisa"/>
        <w:numPr>
          <w:ilvl w:val="0"/>
          <w:numId w:val="1"/>
        </w:numPr>
        <w:jc w:val="both"/>
      </w:pPr>
      <w:r>
        <w:t>Vodovod i kanalizacija d.o.o., Split, Biokovska 3, OIB 56826138353, u iznosu od 4.709,53 kn,</w:t>
      </w:r>
    </w:p>
    <w:p w:rsidRDefault="00875A3B" w:rsidP="00875A3B" w:rsidR="00875A3B">
      <w:pPr>
        <w:pStyle w:val="Odlomakpopisa"/>
        <w:numPr>
          <w:ilvl w:val="0"/>
          <w:numId w:val="1"/>
        </w:numPr>
        <w:jc w:val="both"/>
      </w:pPr>
      <w:r>
        <w:t xml:space="preserve"> </w:t>
      </w:r>
      <w:proofErr w:type="spellStart"/>
      <w:r>
        <w:t>Urlaubs</w:t>
      </w:r>
      <w:proofErr w:type="spellEnd"/>
      <w:r>
        <w:t xml:space="preserve"> </w:t>
      </w:r>
      <w:proofErr w:type="spellStart"/>
      <w:r>
        <w:t>und</w:t>
      </w:r>
      <w:proofErr w:type="spellEnd"/>
      <w:r>
        <w:t xml:space="preserve"> </w:t>
      </w:r>
      <w:proofErr w:type="spellStart"/>
      <w:r>
        <w:t>Lohnausgleichskasse</w:t>
      </w:r>
      <w:proofErr w:type="spellEnd"/>
      <w:r>
        <w:t xml:space="preserve"> der </w:t>
      </w:r>
      <w:proofErr w:type="spellStart"/>
      <w:r>
        <w:t>Bauwirtschaft</w:t>
      </w:r>
      <w:proofErr w:type="spellEnd"/>
      <w:r>
        <w:t xml:space="preserve">, </w:t>
      </w:r>
      <w:proofErr w:type="spellStart"/>
      <w:r>
        <w:t>Wiesbaden</w:t>
      </w:r>
      <w:proofErr w:type="spellEnd"/>
      <w:r>
        <w:t xml:space="preserve">, </w:t>
      </w:r>
      <w:proofErr w:type="spellStart"/>
      <w:r>
        <w:t>Wettinerstrasse</w:t>
      </w:r>
      <w:proofErr w:type="spellEnd"/>
      <w:r>
        <w:t xml:space="preserve"> 7, OIB 41672358361, u iznosu od 677.255,69 kn,</w:t>
      </w:r>
    </w:p>
    <w:p w:rsidRDefault="00875A3B" w:rsidP="00875A3B" w:rsidR="00875A3B">
      <w:pPr>
        <w:pStyle w:val="Odlomakpopisa"/>
        <w:numPr>
          <w:ilvl w:val="0"/>
          <w:numId w:val="1"/>
        </w:numPr>
        <w:jc w:val="both"/>
      </w:pPr>
      <w:r>
        <w:t xml:space="preserve"> VODOOPSKRBA I ODVODNJA d.o.o., Zagreb, </w:t>
      </w:r>
      <w:proofErr w:type="spellStart"/>
      <w:r>
        <w:t>Folnegovićeva</w:t>
      </w:r>
      <w:proofErr w:type="spellEnd"/>
      <w:r>
        <w:t xml:space="preserve"> 1, OIB 83416546499 u iznosu od 19.521,77 kn,</w:t>
      </w:r>
    </w:p>
    <w:p w:rsidRDefault="00875A3B" w:rsidP="00875A3B" w:rsidR="00875A3B">
      <w:pPr>
        <w:pStyle w:val="Odlomakpopisa"/>
        <w:numPr>
          <w:ilvl w:val="0"/>
          <w:numId w:val="1"/>
        </w:numPr>
        <w:jc w:val="both"/>
      </w:pPr>
      <w:r>
        <w:t>Grad Zagreb, Zagreb, Trg Stjepana Radića 1, OIB: 61817894937, u iznosu od 2.069,70 kn,</w:t>
      </w:r>
    </w:p>
    <w:p w:rsidRDefault="00875A3B" w:rsidP="00875A3B" w:rsidR="00875A3B">
      <w:pPr>
        <w:pStyle w:val="Odlomakpopisa"/>
        <w:numPr>
          <w:ilvl w:val="0"/>
          <w:numId w:val="1"/>
        </w:numPr>
        <w:jc w:val="both"/>
      </w:pPr>
      <w:r>
        <w:t>GRADSKA PLINARA ZAGREB-OPSKRBA d.o.o., Zagreb, Radnička cesta 1,OIB 74364571096, u iznosu od 4.668,94 kn,</w:t>
      </w:r>
    </w:p>
    <w:p w:rsidRDefault="00875A3B" w:rsidP="00875A3B" w:rsidR="00875A3B">
      <w:pPr>
        <w:pStyle w:val="Odlomakpopisa"/>
        <w:numPr>
          <w:ilvl w:val="0"/>
          <w:numId w:val="1"/>
        </w:numPr>
        <w:jc w:val="both"/>
      </w:pPr>
      <w:r>
        <w:t>FINANCIJSKA AGENCIJA, Zagreb, Ulica grada Vukovara 70, OIB 85821130368, u iznosu od 650,00 kn,</w:t>
      </w:r>
    </w:p>
    <w:p w:rsidRDefault="00875A3B" w:rsidP="00875A3B" w:rsidR="00875A3B">
      <w:pPr>
        <w:pStyle w:val="Odlomakpopisa"/>
        <w:numPr>
          <w:ilvl w:val="0"/>
          <w:numId w:val="1"/>
        </w:numPr>
        <w:jc w:val="both"/>
      </w:pPr>
      <w:r>
        <w:t xml:space="preserve"> INGEL d.o.o., Donja Stubica, Župana </w:t>
      </w:r>
      <w:proofErr w:type="spellStart"/>
      <w:r>
        <w:t>Vratislava</w:t>
      </w:r>
      <w:proofErr w:type="spellEnd"/>
      <w:r>
        <w:t xml:space="preserve"> 4, OIB 53399756198, u iznosu od 20.821,16 kn,</w:t>
      </w:r>
    </w:p>
    <w:p w:rsidRDefault="00875A3B" w:rsidP="00875A3B" w:rsidR="00875A3B">
      <w:pPr>
        <w:pStyle w:val="Odlomakpopisa"/>
        <w:numPr>
          <w:ilvl w:val="0"/>
          <w:numId w:val="1"/>
        </w:numPr>
        <w:jc w:val="both"/>
      </w:pPr>
      <w:r>
        <w:t xml:space="preserve"> Zagrebački holding d.o.o., Zagreb, Ulica grada Vukovara 41, OIB 85584865987, u iznosu od 14.618,86 kn,</w:t>
      </w:r>
    </w:p>
    <w:p w:rsidRDefault="00875A3B" w:rsidP="00875A3B" w:rsidR="00875A3B">
      <w:pPr>
        <w:pStyle w:val="Odlomakpopisa"/>
        <w:numPr>
          <w:ilvl w:val="0"/>
          <w:numId w:val="1"/>
        </w:numPr>
        <w:jc w:val="both"/>
      </w:pPr>
      <w:r>
        <w:t xml:space="preserve">VEČERNJI LIST d.o.o., Zagreb, </w:t>
      </w:r>
      <w:proofErr w:type="spellStart"/>
      <w:r>
        <w:t>Oreškovićeva</w:t>
      </w:r>
      <w:proofErr w:type="spellEnd"/>
      <w:r>
        <w:t xml:space="preserve"> 6H/1, OIB 92276133102, u iznosu od 35.461,74 kn,</w:t>
      </w:r>
    </w:p>
    <w:p w:rsidRDefault="00875A3B" w:rsidP="00875A3B" w:rsidR="00875A3B">
      <w:pPr>
        <w:pStyle w:val="Odlomakpopisa"/>
        <w:numPr>
          <w:ilvl w:val="0"/>
          <w:numId w:val="1"/>
        </w:numPr>
        <w:jc w:val="both"/>
      </w:pPr>
      <w:r>
        <w:t xml:space="preserve"> Hrvatske vode, Zagreb, Ulica grada Vukovara 220, OIB 28921383001, u iznosu od 12.643,49 kn,</w:t>
      </w:r>
    </w:p>
    <w:p w:rsidRDefault="00875A3B" w:rsidP="00875A3B" w:rsidR="00875A3B">
      <w:pPr>
        <w:pStyle w:val="Odlomakpopisa"/>
        <w:numPr>
          <w:ilvl w:val="0"/>
          <w:numId w:val="1"/>
        </w:numPr>
        <w:jc w:val="both"/>
      </w:pPr>
      <w:r>
        <w:t>VG Vodoopskrba d.o.o., Velika Gorica, Ljudevita Posavskog 45, OIB 62462242629, u iznosu od 10.250,64 kn,</w:t>
      </w:r>
    </w:p>
    <w:p w:rsidRDefault="00875A3B" w:rsidP="00875A3B" w:rsidR="00875A3B">
      <w:pPr>
        <w:pStyle w:val="Odlomakpopisa"/>
        <w:numPr>
          <w:ilvl w:val="0"/>
          <w:numId w:val="1"/>
        </w:numPr>
        <w:jc w:val="both"/>
      </w:pPr>
      <w:r>
        <w:lastRenderedPageBreak/>
        <w:t xml:space="preserve">HEP ELEKTRA d.o.o., Zagreb, </w:t>
      </w:r>
      <w:proofErr w:type="spellStart"/>
      <w:r>
        <w:t>Gundulićeva</w:t>
      </w:r>
      <w:proofErr w:type="spellEnd"/>
      <w:r>
        <w:t xml:space="preserve"> 32, OIB 43965974818, u iznosu od 1.191,59 kn</w:t>
      </w:r>
      <w:r w:rsidR="00104DC8">
        <w:t>,</w:t>
      </w:r>
    </w:p>
    <w:p w:rsidRDefault="00875A3B" w:rsidP="00875A3B" w:rsidR="00875A3B">
      <w:pPr>
        <w:pStyle w:val="Odlomakpopisa"/>
        <w:numPr>
          <w:ilvl w:val="0"/>
          <w:numId w:val="1"/>
        </w:numPr>
        <w:jc w:val="both"/>
      </w:pPr>
      <w:r>
        <w:t xml:space="preserve"> HEP-Operator distribucijskog sustava d.o.o., </w:t>
      </w:r>
      <w:proofErr w:type="spellStart"/>
      <w:r>
        <w:t>Elektrodalmacija</w:t>
      </w:r>
      <w:proofErr w:type="spellEnd"/>
      <w:r>
        <w:t xml:space="preserve"> Split, OIB 46830600751, Split, Poljička cesta 73 u iznosu od 1.576,90 kn,</w:t>
      </w:r>
    </w:p>
    <w:p w:rsidRDefault="00875A3B" w:rsidP="00875A3B" w:rsidR="00875A3B">
      <w:pPr>
        <w:pStyle w:val="Odlomakpopisa"/>
        <w:numPr>
          <w:ilvl w:val="0"/>
          <w:numId w:val="1"/>
        </w:numPr>
        <w:jc w:val="both"/>
      </w:pPr>
      <w:r>
        <w:t>Općina Baška Voda,</w:t>
      </w:r>
      <w:r w:rsidR="00206169">
        <w:t xml:space="preserve"> </w:t>
      </w:r>
      <w:r>
        <w:t>Baška Voda, Obala sv.</w:t>
      </w:r>
      <w:r w:rsidR="00A46F7A">
        <w:t xml:space="preserve"> </w:t>
      </w:r>
      <w:r>
        <w:t>Nikole 65,  OIB 23958451309</w:t>
      </w:r>
      <w:r w:rsidR="00A46F7A">
        <w:t>,</w:t>
      </w:r>
      <w:r>
        <w:t xml:space="preserve"> u iznosu od 53.343,98 kn,</w:t>
      </w:r>
    </w:p>
    <w:p w:rsidRDefault="007D5066" w:rsidP="00875A3B" w:rsidR="00875A3B">
      <w:pPr>
        <w:pStyle w:val="Odlomakpopisa"/>
        <w:numPr>
          <w:ilvl w:val="0"/>
          <w:numId w:val="1"/>
        </w:numPr>
        <w:jc w:val="both"/>
      </w:pPr>
      <w:r>
        <w:t xml:space="preserve"> HEP-</w:t>
      </w:r>
      <w:r w:rsidR="00875A3B">
        <w:t xml:space="preserve">Operator distribucijskog </w:t>
      </w:r>
      <w:r w:rsidR="00104DC8">
        <w:t xml:space="preserve">sustava d.o.o., Elektra Zagreb, </w:t>
      </w:r>
      <w:r w:rsidR="00875A3B">
        <w:t>Zagreb, Ulica grada Vukovara 37, OIB 46830600751</w:t>
      </w:r>
      <w:r w:rsidR="00104DC8">
        <w:t>,</w:t>
      </w:r>
      <w:r w:rsidR="00875A3B">
        <w:t xml:space="preserve"> u iznosu od 6.092,26 kn,</w:t>
      </w:r>
    </w:p>
    <w:p w:rsidRDefault="00875A3B" w:rsidP="00875A3B" w:rsidR="00A86797">
      <w:pPr>
        <w:pStyle w:val="Odlomakpopisa"/>
        <w:numPr>
          <w:ilvl w:val="0"/>
          <w:numId w:val="1"/>
        </w:numPr>
        <w:jc w:val="both"/>
      </w:pPr>
      <w:r>
        <w:t>HRVATSKE ŠUME d.o.o., Zagreb, Ulica kneza Branimira 1, OIB 69693144506</w:t>
      </w:r>
      <w:r w:rsidR="00A46F7A">
        <w:t>,</w:t>
      </w:r>
      <w:r>
        <w:t>u iznosu od 183.341,88 kn.</w:t>
      </w:r>
    </w:p>
    <w:p w:rsidRDefault="00A86797" w:rsidP="00A86797" w:rsidR="00A86797">
      <w:pPr>
        <w:jc w:val="both"/>
      </w:pPr>
    </w:p>
    <w:p w:rsidRDefault="00A86797" w:rsidP="00A86797" w:rsidR="00A86797">
      <w:pPr>
        <w:jc w:val="both"/>
      </w:pPr>
    </w:p>
    <w:p w:rsidRDefault="00A86797" w:rsidP="00A86797" w:rsidR="00A86797">
      <w:pPr>
        <w:jc w:val="both"/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  <w:t xml:space="preserve"> Obrazloženje</w:t>
      </w:r>
    </w:p>
    <w:p w:rsidRDefault="007D5066" w:rsidP="00A86797" w:rsidR="007D5066">
      <w:pPr>
        <w:jc w:val="both"/>
      </w:pPr>
    </w:p>
    <w:p w:rsidRDefault="00A86797" w:rsidP="00A86797" w:rsidR="00A86797">
      <w:pPr>
        <w:jc w:val="both"/>
      </w:pPr>
    </w:p>
    <w:p w:rsidRDefault="00A86797" w:rsidP="00A86797" w:rsidR="00A86797">
      <w:pPr>
        <w:ind w:firstLine="708"/>
        <w:jc w:val="both"/>
      </w:pPr>
      <w:r>
        <w:t xml:space="preserve">Na ispitnom ročištu održanom 24. travnja 2019. ispitane su sve prijavljene tražbine prema iznosima i redu u kojem su prijavljene u roku. Nakon navedenog ispitnog ročišta, sud je na temelju odredbe čl. 264. Stečajnog zakona („Narodne novine“ broj: 71/15 i 104/17, dalje. SZ) sastavio tablicu ispitanih tražbina u koju su za svaku prijavljenu tražbinu uneseni podaci o tome u kojoj je mjeri tražbina utvrđena prema svom iznosu i svom redu odnosno u kojoj je mjeri tražbina osporena te tko je tražbinu osporio. </w:t>
      </w:r>
    </w:p>
    <w:p w:rsidRDefault="00A86797" w:rsidP="00A86797" w:rsidR="00A86797">
      <w:pPr>
        <w:jc w:val="both"/>
      </w:pPr>
    </w:p>
    <w:p w:rsidRDefault="00A86797" w:rsidP="00A86797" w:rsidR="00A86797">
      <w:pPr>
        <w:ind w:firstLine="708"/>
        <w:jc w:val="both"/>
      </w:pPr>
      <w:r>
        <w:t>Tražbine navedene u izreci ovog rješenja, kao utvrđene, stečajni upravitelj je priznao, a stečajni vjerovnici koji su bili nazočni ročištu nisu tražbine osporili te se na temelju odredbe čl. 263. SZ-a tražbine navedene u izreci ovog rješenja smatraju utvrđenim.</w:t>
      </w:r>
    </w:p>
    <w:p w:rsidRDefault="00A86797" w:rsidP="00A86797" w:rsidR="00A86797">
      <w:pPr>
        <w:jc w:val="both"/>
      </w:pPr>
    </w:p>
    <w:p w:rsidRDefault="00A86797" w:rsidP="00A86797" w:rsidR="00A86797">
      <w:pPr>
        <w:jc w:val="both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  <w:t xml:space="preserve">U Zagrebu 24. travnja 2019. </w:t>
      </w:r>
    </w:p>
    <w:p w:rsidRDefault="00A86797" w:rsidP="00A86797" w:rsidR="00A86797">
      <w:pPr>
        <w:jc w:val="both"/>
      </w:pPr>
    </w:p>
    <w:p w:rsidRDefault="00A86797" w:rsidP="0088053A" w:rsidR="00A86797">
      <w:pPr>
        <w:jc w:val="right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Sudac</w:t>
      </w:r>
    </w:p>
    <w:p w:rsidRDefault="00A86797" w:rsidP="0088053A" w:rsidR="00A86797">
      <w:pPr>
        <w:jc w:val="right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Danijela Uzelac, v.r.</w:t>
      </w:r>
    </w:p>
    <w:p w:rsidRDefault="00A86797" w:rsidP="00A86797" w:rsidR="00A86797">
      <w:pPr>
        <w:jc w:val="both"/>
      </w:pPr>
      <w:r>
        <w:tab/>
      </w:r>
      <w:r>
        <w:tab/>
      </w:r>
    </w:p>
    <w:p w:rsidRDefault="00A86797" w:rsidP="00A86797" w:rsidR="00A86797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A86797" w:rsidP="00A86797" w:rsidR="00A86797">
      <w:pPr>
        <w:jc w:val="both"/>
      </w:pPr>
      <w:r>
        <w:t>Uputa o pravnom lijeku: Protiv ovog rješenja pravo na žalbu ima stečajni upravitelj i svaki vjerovnik u dijelu koji se tiče njegove prijavljene tražbine, odnosno tražbine koju je osporio (čl. 265. st 3. SZ). Žalba se podnosi ovom sudu u 2 primjerka za Visoki trgovački sud Republike Hrvatske u roku od 8 dana od dana dostave rješenja. Dostava se smatra obavljenom istekom osmoga dana od dana objave ovog rješenja na mrežnoj stranici e-oglasna ploča Trgovačkog suda u Zagrebu (čl. 12. st. 1. SZ).</w:t>
      </w:r>
    </w:p>
    <w:p w:rsidRDefault="00A86797" w:rsidP="00A86797" w:rsidR="00A86797">
      <w:pPr>
        <w:jc w:val="both"/>
      </w:pPr>
    </w:p>
    <w:p w:rsidRDefault="00A86797" w:rsidP="0088053A" w:rsidR="00A86797">
      <w:pPr>
        <w:ind w:firstLine="708" w:left="5664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A86797" w:rsidP="0088053A" w:rsidR="00A86797">
      <w:pPr>
        <w:ind w:firstLine="708" w:left="5664"/>
        <w:jc w:val="right"/>
      </w:pPr>
      <w:r>
        <w:t>Katarina Franjić</w:t>
      </w:r>
    </w:p>
    <w:p w:rsidRDefault="00A86797" w:rsidP="00A86797" w:rsidR="00A86797">
      <w:pPr>
        <w:jc w:val="both"/>
      </w:pPr>
    </w:p>
    <w:p w:rsidRDefault="00A86797" w:rsidP="00A86797" w:rsidR="00A86797">
      <w:pPr>
        <w:jc w:val="both"/>
      </w:pPr>
    </w:p>
    <w:p w:rsidRDefault="00A86797" w:rsidP="00A86797" w:rsidR="00A86797">
      <w:pPr>
        <w:jc w:val="both"/>
      </w:pPr>
    </w:p>
    <w:p w:rsidRDefault="00A86797" w:rsidP="00A86797" w:rsidR="00A86797">
      <w:pPr>
        <w:jc w:val="both"/>
      </w:pPr>
    </w:p>
    <w:p w:rsidRDefault="00A86797" w:rsidP="00A86797" w:rsidR="00A86797">
      <w:pPr>
        <w:jc w:val="both"/>
      </w:pPr>
    </w:p>
    <w:p w:rsidRDefault="0012693C" w:rsidP="00A86797" w:rsidR="0012693C">
      <w:pPr>
        <w:jc w:val="both"/>
      </w:pPr>
    </w:p>
    <w:sectPr w:rsidR="0012693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384271"/>
    <w:multiLevelType w:val="hybridMultilevel"/>
    <w:tmpl w:val="8DEE4F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1F4B"/>
    <w:rsid w:val="00104DC8"/>
    <w:rsid w:val="0012693C"/>
    <w:rsid w:val="00206169"/>
    <w:rsid w:val="007913F7"/>
    <w:rsid w:val="007D5066"/>
    <w:rsid w:val="00875A3B"/>
    <w:rsid w:val="0088053A"/>
    <w:rsid w:val="008975D8"/>
    <w:rsid w:val="00A46F7A"/>
    <w:rsid w:val="00A86797"/>
    <w:rsid w:val="00D61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75A3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805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053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75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75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75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75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75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75A3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805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053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75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75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75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75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75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2019.</izvorni_sadrzaj>
    <derivirana_varijabla naziv="DomainObject.DatumDonosenjaOdluke_1">24.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4087</izvorni_sadrzaj>
    <derivirana_varijabla naziv="DomainObject.Predmet.Broj_1">4087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St-4087/2016</izvorni_sadrzaj>
    <derivirana_varijabla naziv="DomainObject.Predmet.OznakaBroj_1">St-4087/2016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DISPLAY ECHO društvo s ograničenom odgovornošću za graditeljstvo, trgovinu i usluge zastupanog po punomoćniku Sanjin Uremović</izvorni_sadrzaj>
    <derivirana_varijabla naziv="DomainObject.Predmet.ProtustrankaFormated_1">  DISPLAY ECHO društvo s ograničenom odgovornošću za graditeljstvo, trgovinu i usluge zastupanog po punomoćniku Sanjin Uremović</derivirana_varijabla>
  </DomainObject.Predmet.ProtustrankaFormated>
  <DomainObject.Predmet.ProtustrankaFormatedOIB>
    <izvorni_sadrzaj>  DISPLAY ECHO društvo s ograničenom odgovornošću za graditeljstvo, trgovinu i usluge, OIB 99539493962 zastupanog po punomoćniku Sanjin Uremović</izvorni_sadrzaj>
    <derivirana_varijabla naziv="DomainObject.Predmet.ProtustrankaFormatedOIB_1">  DISPLAY ECHO društvo s ograničenom odgovornošću za graditeljstvo, trgovinu i usluge, OIB 99539493962 zastupanog po punomoćniku Sanjin Uremović</derivirana_varijabla>
  </DomainObject.Predmet.ProtustrankaFormatedOIB>
  <DomainObject.Predmet.ProtustrankaFormatedWithAdress>
    <izvorni_sadrzaj> DISPLAY ECHO društvo s ograničenom odgovornošću za graditeljstvo, trgovinu i usluge, Trg maršala Tita 12, 10410 Velika Gorica zastupanog po punomoćniku Sanjin Uremović</izvorni_sadrzaj>
    <derivirana_varijabla naziv="DomainObject.Predmet.ProtustrankaFormatedWithAdress_1"> DISPLAY ECHO društvo s ograničenom odgovornošću za graditeljstvo, trgovinu i usluge, Trg maršala Tita 12, 10410 Velika Gorica zastupanog po punomoćniku Sanjin Uremović</derivirana_varijabla>
  </DomainObject.Predmet.ProtustrankaFormatedWithAdress>
  <DomainObject.Predmet.ProtustrankaFormatedWithAdressOIB>
    <izvorni_sadrzaj> DISPLAY ECHO društvo s ograničenom odgovornošću za graditeljstvo, trgovinu i usluge, OIB 99539493962, Trg maršala Tita 12, 10410 Velika Gorica zastupanog po punomoćniku Sanjin Uremović</izvorni_sadrzaj>
    <derivirana_varijabla naziv="DomainObject.Predmet.ProtustrankaFormatedWithAdressOIB_1"> DISPLAY ECHO društvo s ograničenom odgovornošću za graditeljstvo, trgovinu i usluge, OIB 99539493962, Trg maršala Tita 12, 10410 Velika Gorica zastupanog po punomoćniku Sanjin Uremović</derivirana_varijabla>
  </DomainObject.Predmet.ProtustrankaFormatedWithAdressOIB>
  <DomainObject.Predmet.ProtustrankaWithAdress>
    <izvorni_sadrzaj>DISPLAY ECHO društvo s ograničenom odgovornošću za graditeljstvo, trgovinu i usluge Trg maršala Tita 12, 10410 Velika Gorica</izvorni_sadrzaj>
    <derivirana_varijabla naziv="DomainObject.Predmet.ProtustrankaWithAdress_1">DISPLAY ECHO društvo s ograničenom odgovornošću za graditeljstvo, trgovinu i usluge Trg maršala Tita 12, 10410 Velika Gorica</derivirana_varijabla>
  </DomainObject.Predmet.ProtustrankaWithAdress>
  <DomainObject.Predmet.ProtustrankaWithAdressOIB>
    <izvorni_sadrzaj>DISPLAY ECHO društvo s ograničenom odgovornošću za graditeljstvo, trgovinu i usluge, OIB 99539493962, Trg maršala Tita 12, 10410 Velika Gorica</izvorni_sadrzaj>
    <derivirana_varijabla naziv="DomainObject.Predmet.ProtustrankaWithAdressOIB_1">DISPLAY ECHO društvo s ograničenom odgovornošću za graditeljstvo, trgovinu i usluge, OIB 99539493962, Trg maršala Tita 12, 10410 Velika Gorica</derivirana_varijabla>
  </DomainObject.Predmet.ProtustrankaWithAdressOIB>
  <DomainObject.Predmet.ProtustrankaNazivFormated>
    <izvorni_sadrzaj>DISPLAY ECHO društvo s ograničenom odgovornošću za graditeljstvo, trgovinu i usluge</izvorni_sadrzaj>
    <derivirana_varijabla naziv="DomainObject.Predmet.ProtustrankaNazivFormated_1">DISPLAY ECHO društvo s ograničenom odgovornošću za graditeljstvo, trgovinu i usluge</derivirana_varijabla>
  </DomainObject.Predmet.ProtustrankaNazivFormated>
  <DomainObject.Predmet.ProtustrankaNazivFormatedOIB>
    <izvorni_sadrzaj>DISPLAY ECHO društvo s ograničenom odgovornošću za graditeljstvo, trgovinu i usluge, OIB 99539493962</izvorni_sadrzaj>
    <derivirana_varijabla naziv="DomainObject.Predmet.ProtustrankaNazivFormatedOIB_1">DISPLAY ECHO društvo s ograničenom odgovornošću za graditeljstvo, trgovinu i usluge, OIB 99539493962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DISPLAY ECHO društvo s ograničenom odgovornošću za graditeljstvo, trgovinu i usluge zastupanog po punomoćniku Sanjin Uremović</item>
    </izvorni_sadrzaj>
    <derivirana_varijabla naziv="DomainObject.Predmet.ProtuStrankaListFormated_1">
      <item>DISPLAY ECHO društvo s ograničenom odgovornošću za graditeljstvo, trgovinu i usluge zastupanog po punomoćniku Sanjin Uremović</item>
    </derivirana_varijabla>
  </DomainObject.Predmet.ProtuStrankaListFormated>
  <DomainObject.Predmet.ProtuStrankaListFormatedOIB>
    <izvorni_sadrzaj>
      <item>DISPLAY ECHO društvo s ograničenom odgovornošću za graditeljstvo, trgovinu i usluge, OIB 99539493962 zastupanog po punomoćniku Sanjin Uremović</item>
    </izvorni_sadrzaj>
    <derivirana_varijabla naziv="DomainObject.Predmet.ProtuStrankaListFormatedOIB_1">
      <item>DISPLAY ECHO društvo s ograničenom odgovornošću za graditeljstvo, trgovinu i usluge, OIB 99539493962 zastupanog po punomoćniku Sanjin Uremović</item>
    </derivirana_varijabla>
  </DomainObject.Predmet.ProtuStrankaListFormatedOIB>
  <DomainObject.Predmet.ProtuStrankaListFormatedWithAdress>
    <izvorni_sadrzaj>
      <item>DISPLAY ECHO društvo s ograničenom odgovornošću za graditeljstvo, trgovinu i usluge, Trg maršala Tita 12, 10410 Velika Gorica zastupanog po punomoćniku Sanjin Uremović</item>
    </izvorni_sadrzaj>
    <derivirana_varijabla naziv="DomainObject.Predmet.ProtuStrankaListFormatedWithAdress_1">
      <item>DISPLAY ECHO društvo s ograničenom odgovornošću za graditeljstvo, trgovinu i usluge, Trg maršala Tita 12, 10410 Velika Gorica zastupanog po punomoćniku Sanjin Uremović</item>
    </derivirana_varijabla>
  </DomainObject.Predmet.ProtuStrankaListFormatedWithAdress>
  <DomainObject.Predmet.ProtuStrankaListFormatedWithAdressOIB>
    <izvorni_sadrzaj>
      <item>DISPLAY ECHO društvo s ograničenom odgovornošću za graditeljstvo, trgovinu i usluge, OIB 99539493962, Trg maršala Tita 12, 10410 Velika Gorica zastupanog po punomoćniku Sanjin Uremović</item>
    </izvorni_sadrzaj>
    <derivirana_varijabla naziv="DomainObject.Predmet.ProtuStrankaListFormatedWithAdressOIB_1">
      <item>DISPLAY ECHO društvo s ograničenom odgovornošću za graditeljstvo, trgovinu i usluge, OIB 99539493962, Trg maršala Tita 12, 10410 Velika Gorica zastupanog po punomoćniku Sanjin Uremović</item>
    </derivirana_varijabla>
  </DomainObject.Predmet.ProtuStrankaListFormatedWithAdressOIB>
  <DomainObject.Predmet.ProtuStrankaListNazivFormated>
    <izvorni_sadrzaj>
      <item>DISPLAY ECHO društvo s ograničenom odgovornošću za graditeljstvo, trgovinu i usluge</item>
    </izvorni_sadrzaj>
    <derivirana_varijabla naziv="DomainObject.Predmet.ProtuStrankaListNazivFormated_1">
      <item>DISPLAY ECHO društvo s ograničenom odgovornošću za graditeljstvo, trgovinu i usluge</item>
    </derivirana_varijabla>
  </DomainObject.Predmet.ProtuStrankaListNazivFormated>
  <DomainObject.Predmet.ProtuStrankaListNazivFormatedOIB>
    <izvorni_sadrzaj>
      <item>DISPLAY ECHO društvo s ograničenom odgovornošću za graditeljstvo, trgovinu i usluge, OIB 99539493962</item>
    </izvorni_sadrzaj>
    <derivirana_varijabla naziv="DomainObject.Predmet.ProtuStrankaListNazivFormatedOIB_1">
      <item>DISPLAY ECHO društvo s ograničenom odgovornošću za graditeljstvo, trgovinu i usluge, OIB 99539493962</item>
    </derivirana_varijabla>
  </DomainObject.Predmet.ProtuStrankaListNazivFormatedOIB>
  <DomainObject.Predmet.OstaliListFormated>
    <izvorni_sadrzaj>
      <item>Sanjin Uremović punomoćnik sudionika u postupku DISPLAY ECHO društvo s ograničenom odgovornošću za graditeljstvo, trgovinu i usluge</item>
      <item>ŽDO VELIKA GORICA</item>
      <item>Odvjetničko društvo Potočnjak &amp; Šušnjar d.o.o.</item>
    </izvorni_sadrzaj>
    <derivirana_varijabla naziv="DomainObject.Predmet.OstaliListFormated_1">
      <item>Sanjin Uremović punomoćnik sudionika u postupku DISPLAY ECHO društvo s ograničenom odgovornošću za graditeljstvo, trgovinu i usluge</item>
      <item>ŽDO VELIKA GORICA</item>
      <item>Odvjetničko društvo Potočnjak &amp; Šušnjar d.o.o.</item>
    </derivirana_varijabla>
  </DomainObject.Predmet.OstaliListFormated>
  <DomainObject.Predmet.OstaliListFormatedOIB>
    <izvorni_sadrzaj>
      <item>Sanjin Uremović, OIB 68066711663 punomoćnik sudionika u postupku DISPLAY ECHO društvo s ograničenom odgovornošću za graditeljstvo, trgovinu i usluge</item>
      <item>ŽDO VELIKA GORICA</item>
      <item>Odvjetničko društvo Potočnjak &amp; Šušnjar d.o.o., OIB 10358464591</item>
    </izvorni_sadrzaj>
    <derivirana_varijabla naziv="DomainObject.Predmet.OstaliListFormatedOIB_1">
      <item>Sanjin Uremović, OIB 68066711663 punomoćnik sudionika u postupku DISPLAY ECHO društvo s ograničenom odgovornošću za graditeljstvo, trgovinu i usluge</item>
      <item>ŽDO VELIKA GORICA</item>
      <item>Odvjetničko društvo Potočnjak &amp; Šušnjar d.o.o., OIB 10358464591</item>
    </derivirana_varijabla>
  </DomainObject.Predmet.OstaliListFormatedOIB>
  <DomainObject.Predmet.OstaliListFormatedWithAdress>
    <izvorni_sadrzaj>
      <item>Sanjin Uremović, Ledenice 84, 51251 Ledenice punomoćnik sudionika u postupku DISPLAY ECHO društvo s ograničenom odgovornošću za graditeljstvo, trgovinu i usluge</item>
      <item>ŽDO VELIKA GORICA, Hrvatske bratske zajednice 1, 10410 Velika Gorica</item>
      <item>Odvjetničko društvo Potočnjak &amp; Šušnjar d.o.o., Miramarska 24/6, 10000 Zagreb</item>
    </izvorni_sadrzaj>
    <derivirana_varijabla naziv="DomainObject.Predmet.OstaliListFormatedWithAdress_1">
      <item>Sanjin Uremović, Ledenice 84, 51251 Ledenice punomoćnik sudionika u postupku DISPLAY ECHO društvo s ograničenom odgovornošću za graditeljstvo, trgovinu i usluge</item>
      <item>ŽDO VELIKA GORICA, Hrvatske bratske zajednice 1, 10410 Velika Gorica</item>
      <item>Odvjetničko društvo Potočnjak &amp; Šušnjar d.o.o., Miramarska 24/6, 10000 Zagreb</item>
    </derivirana_varijabla>
  </DomainObject.Predmet.OstaliListFormatedWithAdress>
  <DomainObject.Predmet.OstaliListFormatedWithAdressOIB>
    <izvorni_sadrzaj>
      <item>Sanjin Uremović, OIB 68066711663, Ledenice 84, 51251 Ledenice punomoćnik sudionika u postupku DISPLAY ECHO društvo s ograničenom odgovornošću za graditeljstvo, trgovinu i usluge</item>
      <item>ŽDO VELIKA GORICA, Hrvatske bratske zajednice 1, 10410 Velika Gorica</item>
      <item>Odvjetničko društvo Potočnjak &amp; Šušnjar d.o.o., OIB 10358464591, Miramarska 24/6, 10000 Zagreb</item>
    </izvorni_sadrzaj>
    <derivirana_varijabla naziv="DomainObject.Predmet.OstaliListFormatedWithAdressOIB_1">
      <item>Sanjin Uremović, OIB 68066711663, Ledenice 84, 51251 Ledenice punomoćnik sudionika u postupku DISPLAY ECHO društvo s ograničenom odgovornošću za graditeljstvo, trgovinu i usluge</item>
      <item>ŽDO VELIKA GORICA, Hrvatske bratske zajednice 1, 10410 Velika Gorica</item>
      <item>Odvjetničko društvo Potočnjak &amp; Šušnjar d.o.o., OIB 10358464591, Miramarska 24/6, 10000 Zagreb</item>
    </derivirana_varijabla>
  </DomainObject.Predmet.OstaliListFormatedWithAdressOIB>
  <DomainObject.Predmet.OstaliListNazivFormated>
    <izvorni_sadrzaj>
      <item>Sanjin Uremović</item>
      <item>ŽDO VELIKA GORICA</item>
      <item>Odvjetničko društvo Potočnjak &amp; Šušnjar d.o.o.</item>
    </izvorni_sadrzaj>
    <derivirana_varijabla naziv="DomainObject.Predmet.OstaliListNazivFormated_1">
      <item>Sanjin Uremović</item>
      <item>ŽDO VELIKA GORICA</item>
      <item>Odvjetničko društvo Potočnjak &amp; Šušnjar d.o.o.</item>
    </derivirana_varijabla>
  </DomainObject.Predmet.OstaliListNazivFormated>
  <DomainObject.Predmet.OstaliListNazivFormatedOIB>
    <izvorni_sadrzaj>
      <item>Sanjin Uremović, OIB 68066711663</item>
      <item>ŽDO VELIKA GORICA</item>
      <item>Odvjetničko društvo Potočnjak &amp; Šušnjar d.o.o., OIB 10358464591</item>
    </izvorni_sadrzaj>
    <derivirana_varijabla naziv="DomainObject.Predmet.OstaliListNazivFormatedOIB_1">
      <item>Sanjin Uremović, OIB 68066711663</item>
      <item>ŽDO VELIKA GORICA</item>
      <item>Odvjetničko društvo Potočnjak &amp; Šušnjar d.o.o., OIB 10358464591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2019.</izvorni_sadrzaj>
    <derivirana_varijabla naziv="DomainObject.Datum_1">10.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DISPLAY ECHO društvo s ograničenom odgovornošću za graditeljstvo, trgovinu i usluge</izvorni_sadrzaj>
    <derivirana_varijabla naziv="DomainObject.Predmet.ProtustrankaIDrugi_1">DISPLAY ECHO društvo s ograničenom odgovornošću za graditeljstvo,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DISPLAY ECHO društvo s ograničenom odgovornošću za graditeljstvo, trgovinu i usluge, OIB 99539493962, Trg maršala Tita 12, 10410 Velika Gorica</izvorni_sadrzaj>
    <derivirana_varijabla naziv="DomainObject.Predmet.ProtustrankaIDrugiAdressOIB_1">DISPLAY ECHO društvo s ograničenom odgovornošću za graditeljstvo, trgovinu i usluge, OIB 99539493962, Trg maršala Tita 12,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DISPLAY ECHO društvo s ograničenom odgovornošću za graditeljstvo, trgovinu i usluge</item>
      <item>Sanjin Uremović</item>
      <item>ŽDO VELIKA GORICA</item>
      <item>Odvjetničko društvo Potočnjak &amp; Šušnjar d.o.o.</item>
    </izvorni_sadrzaj>
    <derivirana_varijabla naziv="DomainObject.Predmet.SudioniciListNaziv_1">
      <item>FINA Regionalni centar Zagreb</item>
      <item>DISPLAY ECHO društvo s ograničenom odgovornošću za graditeljstvo, trgovinu i usluge</item>
      <item>Sanjin Uremović</item>
      <item>ŽDO VELIKA GORICA</item>
      <item>Odvjetničko društvo Potočnjak &amp; Šušnjar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DISPLAY ECHO društvo s ograničenom odgovornošću za graditeljstvo, trgovinu i usluge, OIB 99539493962, Trg maršala Tita 12,10410 Velika Gorica</item>
      <item>Sanjin Uremović, OIB 68066711663, Ledenice 84,51251 Ledenice</item>
      <item>ŽDO VELIKA GORICA, Hrvatske bratske zajednice 1,10410 Velika Gorica</item>
      <item>Odvjetničko društvo Potočnjak &amp; Šušnjar d.o.o., OIB 10358464591, Miramarska 24/6,10000 Zagreb</item>
    </izvorni_sadrzaj>
    <derivirana_varijabla naziv="DomainObject.Predmet.SudioniciListAdressOIB_1">
      <item>FINA Regionalni centar Zagreb, OIB 85821130368, Trg svibanjskih žrtava 1995. br. 1,10000 Zagreb</item>
      <item>DISPLAY ECHO društvo s ograničenom odgovornošću za graditeljstvo, trgovinu i usluge, OIB 99539493962, Trg maršala Tita 12,10410 Velika Gorica</item>
      <item>Sanjin Uremović, OIB 68066711663, Ledenice 84,51251 Ledenice</item>
      <item>ŽDO VELIKA GORICA, Hrvatske bratske zajednice 1,10410 Velika Gorica</item>
      <item>Odvjetničko društvo Potočnjak &amp; Šušnjar d.o.o., OIB 10358464591, Miramarska 24/6,10000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99539493962</item>
      <item>, OIB 68066711663</item>
      <item>, OIB null</item>
      <item>, OIB 10358464591</item>
    </izvorni_sadrzaj>
    <derivirana_varijabla naziv="DomainObject.Predmet.SudioniciListNazivOIB_1">
      <item>, OIB 85821130368</item>
      <item>, OIB 99539493962</item>
      <item>, OIB 68066711663</item>
      <item>, OIB null</item>
      <item>, OIB 10358464591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Mirka Viriusa 16, 10000 Zagreb</item>
    </izvorni_sadrzaj>
    <derivirana_varijabla naziv="DomainObject.Predmet.StecajniUpraviteljiListAddressOIB_1">
      <item>Korana Ferdelji, OIB 74691192835, Mirka Viriusa 16,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travnja 2019.</izvorni_sadrzaj>
    <derivirana_varijabla naziv="DomainObject.Predmet.DatumZadnjeOdrzaneSudskeRadnje_1">24. travnja 2019.</derivirana_varijabla>
  </DomainObject.Predmet.DatumZadnjeOdrzaneSudskeRadnje>
  <DomainObject.PredzadnjaOdlukaIzPredmeta.DatumDonosenjaOdluke>
    <izvorni_sadrzaj>3. travnja 2019.</izvorni_sadrzaj>
    <derivirana_varijabla naziv="DomainObject.PredzadnjaOdlukaIzPredmeta.DatumDonosenjaOdluke_1">3. travnja 2019.</derivirana_varijabla>
  </DomainObject.PredzadnjaOdlukaIzPredmeta.DatumDonosenjaOdluke>
  <DomainObject.PredzadnjaOdlukaIzPredmeta.Oznaka>
    <izvorni_sadrzaj>St-4087/2016-46</izvorni_sadrzaj>
    <derivirana_varijabla naziv="DomainObject.PredzadnjaOdlukaIzPredmeta.Oznaka_1">St-4087/2016-46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580</properties:Words>
  <properties:Characters>3095</properties:Characters>
  <properties:Lines>92</properties:Lines>
  <properties:Paragraphs>35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2019-04-23T10:25:00Z</dcterms:created>
  <dc:creator>Danijela Uzelac</dc:creator>
  <dc:description/>
  <cp:keywords/>
  <cp:lastModifiedBy>Katarina Franjić</cp:lastModifiedBy>
  <cp:lastPrinted>2019-05-10T07:35:00Z</cp:lastPrinted>
  <dcterms:modified xmlns:xsi="http://www.w3.org/2001/XMLSchema-instance" xsi:type="dcterms:W3CDTF">2019-05-10T07:48:00Z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(st-4087-16 rješenje utvrđene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