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7DD6CF61" w:rsidRDefault="000E1F39" w:rsidP="00D05455" w:rsidR="000E1F39" w:rsidRPr="00B133D4">
      <w:pPr>
        <w:spacing w:after="0"/>
        <w:jc w:val="center"/>
        <w15:collapsed w:val="false"/>
        <w:rPr>
          <w:rFonts w:cstheme="minorHAnsi"/>
          <w:b/>
          <w:sz w:val="24"/>
          <w:szCs w:val="24"/>
        </w:rPr>
      </w:pPr>
      <w:bookmarkStart w:name="_GoBack" w:id="0"/>
      <w:bookmarkEnd w:id="0"/>
      <w:r w:rsidRPr="00B133D4">
        <w:rPr>
          <w:rFonts w:cstheme="minorHAnsi"/>
          <w:b/>
          <w:sz w:val="24"/>
          <w:szCs w:val="24"/>
        </w:rPr>
        <w:t>Obrazac 20.</w:t>
      </w:r>
    </w:p>
    <w:p w14:textId="0D5BD047" w14:paraId="34DEBE04" w:rsidRDefault="000E1F39" w:rsidP="00D05455" w:rsidR="000E1F39" w:rsidRPr="00B133D4">
      <w:pPr>
        <w:spacing w:after="0"/>
        <w:jc w:val="center"/>
        <w:rPr>
          <w:rFonts w:cstheme="minorHAnsi"/>
          <w:b/>
          <w:sz w:val="24"/>
          <w:szCs w:val="24"/>
        </w:rPr>
      </w:pPr>
      <w:r w:rsidRPr="00B133D4">
        <w:rPr>
          <w:rFonts w:cstheme="minorHAnsi"/>
          <w:b/>
          <w:sz w:val="24"/>
          <w:szCs w:val="24"/>
        </w:rPr>
        <w:t>IZVJEŠĆE STEČAJNOGA UPRAVITELJA O TIJEKU STEČAJNOGA POSTUPKA I STANJU STEČAJNE MASE</w:t>
      </w:r>
      <w:r w:rsidR="004C107C" w:rsidRPr="00B133D4">
        <w:rPr>
          <w:rFonts w:cstheme="minorHAnsi"/>
          <w:b/>
          <w:sz w:val="24"/>
          <w:szCs w:val="24"/>
        </w:rPr>
        <w:t xml:space="preserve">  </w:t>
      </w:r>
    </w:p>
    <w:p w14:textId="1A87B7D2" w14:paraId="602C6A01" w:rsidRDefault="000E1F39" w:rsidP="00D05455" w:rsidR="000E1F39">
      <w:pPr>
        <w:spacing w:after="0"/>
        <w:jc w:val="center"/>
        <w:rPr>
          <w:rFonts w:cstheme="minorHAnsi"/>
          <w:sz w:val="24"/>
          <w:szCs w:val="24"/>
        </w:rPr>
      </w:pPr>
    </w:p>
    <w:p w14:textId="77777777" w14:paraId="63A3AE2E" w:rsidRDefault="00D5695E" w:rsidP="00D05455" w:rsidR="00D5695E" w:rsidRPr="00B133D4">
      <w:pPr>
        <w:spacing w:after="0"/>
        <w:jc w:val="center"/>
        <w:rPr>
          <w:rFonts w:cstheme="minorHAnsi"/>
          <w:sz w:val="24"/>
          <w:szCs w:val="24"/>
        </w:rPr>
      </w:pPr>
    </w:p>
    <w:p w14:textId="77777777" w14:paraId="22EB9E4D" w:rsidRDefault="001E18D5" w:rsidP="00D05455" w:rsidR="00166242" w:rsidRPr="00B133D4">
      <w:pPr>
        <w:spacing w:after="0"/>
        <w:rPr>
          <w:rFonts w:cstheme="minorHAnsi"/>
          <w:sz w:val="24"/>
          <w:szCs w:val="24"/>
          <w:lang w:val="pl-PL"/>
        </w:rPr>
      </w:pPr>
      <w:r w:rsidRPr="00B133D4">
        <w:rPr>
          <w:rFonts w:cstheme="minorHAnsi"/>
          <w:sz w:val="24"/>
          <w:szCs w:val="24"/>
          <w:lang w:val="pl-PL"/>
        </w:rPr>
        <w:t>Tr</w:t>
      </w:r>
      <w:r w:rsidR="00166242" w:rsidRPr="00B133D4">
        <w:rPr>
          <w:rFonts w:cstheme="minorHAnsi"/>
          <w:sz w:val="24"/>
          <w:szCs w:val="24"/>
          <w:lang w:val="pl-PL"/>
        </w:rPr>
        <w:t>govački sud u Zagrebu</w:t>
      </w:r>
    </w:p>
    <w:p w14:textId="77777777" w14:paraId="4424C611" w:rsidRDefault="00166242" w:rsidP="00D05455" w:rsidR="00166242" w:rsidRPr="00B133D4">
      <w:pPr>
        <w:spacing w:after="0"/>
        <w:jc w:val="both"/>
        <w:rPr>
          <w:rFonts w:cstheme="minorHAnsi"/>
          <w:sz w:val="24"/>
          <w:szCs w:val="24"/>
          <w:lang w:val="pl-PL"/>
        </w:rPr>
      </w:pPr>
      <w:r w:rsidRPr="00B133D4">
        <w:rPr>
          <w:rFonts w:cstheme="minorHAnsi"/>
          <w:sz w:val="24"/>
          <w:szCs w:val="24"/>
          <w:lang w:val="pl-PL"/>
        </w:rPr>
        <w:t xml:space="preserve">Poslovni broj spisa </w:t>
      </w:r>
      <w:r w:rsidR="007F106A" w:rsidRPr="00B133D4">
        <w:rPr>
          <w:rFonts w:cstheme="minorHAnsi"/>
          <w:sz w:val="24"/>
          <w:szCs w:val="24"/>
          <w:lang w:val="pl-PL"/>
        </w:rPr>
        <w:t>St-</w:t>
      </w:r>
      <w:r w:rsidR="002B17E8" w:rsidRPr="00B133D4">
        <w:rPr>
          <w:rFonts w:cstheme="minorHAnsi"/>
          <w:sz w:val="24"/>
          <w:szCs w:val="24"/>
          <w:lang w:val="pl-PL"/>
        </w:rPr>
        <w:t>2345/17</w:t>
      </w:r>
    </w:p>
    <w:p w14:textId="1C1317F8" w14:paraId="51CF48B3" w:rsidRDefault="007F106A" w:rsidP="00D05455" w:rsidR="000E1F39" w:rsidRPr="00B133D4">
      <w:pPr>
        <w:spacing w:after="0"/>
        <w:jc w:val="both"/>
        <w:rPr>
          <w:rFonts w:cstheme="minorHAnsi"/>
          <w:sz w:val="24"/>
          <w:szCs w:val="24"/>
          <w:lang w:val="pl-PL"/>
        </w:rPr>
      </w:pPr>
      <w:r w:rsidRPr="00B133D4">
        <w:rPr>
          <w:rFonts w:cstheme="minorHAnsi"/>
          <w:sz w:val="24"/>
          <w:szCs w:val="24"/>
          <w:lang w:val="pl-PL"/>
        </w:rPr>
        <w:t xml:space="preserve">Dužnik </w:t>
      </w:r>
      <w:r w:rsidR="002B17E8" w:rsidRPr="00B133D4">
        <w:rPr>
          <w:rFonts w:cstheme="minorHAnsi" w:eastAsia="Times New Roman"/>
          <w:sz w:val="24"/>
          <w:szCs w:val="24"/>
        </w:rPr>
        <w:t>KanKaKee</w:t>
      </w:r>
      <w:r w:rsidR="00B27795" w:rsidRPr="00B133D4">
        <w:rPr>
          <w:rFonts w:cstheme="minorHAnsi" w:eastAsia="Times New Roman"/>
          <w:sz w:val="24"/>
          <w:szCs w:val="24"/>
        </w:rPr>
        <w:t xml:space="preserve"> d.o.o. u stečaju, </w:t>
      </w:r>
      <w:r w:rsidR="00980F78">
        <w:rPr>
          <w:rFonts w:cstheme="minorHAnsi" w:eastAsia="Times New Roman"/>
          <w:sz w:val="24"/>
          <w:szCs w:val="24"/>
        </w:rPr>
        <w:t>Preradovićeva 13</w:t>
      </w:r>
      <w:r w:rsidR="00F84B9B" w:rsidRPr="00B133D4">
        <w:rPr>
          <w:rFonts w:cstheme="minorHAnsi" w:eastAsia="Times New Roman"/>
          <w:sz w:val="24"/>
          <w:szCs w:val="24"/>
        </w:rPr>
        <w:t>,</w:t>
      </w:r>
      <w:r w:rsidR="00B27795" w:rsidRPr="00B133D4">
        <w:rPr>
          <w:rFonts w:cstheme="minorHAnsi" w:eastAsia="Times New Roman"/>
          <w:sz w:val="24"/>
          <w:szCs w:val="24"/>
        </w:rPr>
        <w:t xml:space="preserve"> </w:t>
      </w:r>
      <w:r w:rsidR="002B17E8" w:rsidRPr="00B133D4">
        <w:rPr>
          <w:rFonts w:cstheme="minorHAnsi" w:eastAsia="Times New Roman"/>
          <w:sz w:val="24"/>
          <w:szCs w:val="24"/>
        </w:rPr>
        <w:t xml:space="preserve">Zagreb, </w:t>
      </w:r>
      <w:r w:rsidR="00166242" w:rsidRPr="00B133D4">
        <w:rPr>
          <w:rFonts w:cstheme="minorHAnsi"/>
          <w:sz w:val="24"/>
          <w:szCs w:val="24"/>
          <w:lang w:val="pl-PL"/>
        </w:rPr>
        <w:t>OIB:</w:t>
      </w:r>
      <w:r w:rsidR="002B17E8" w:rsidRPr="00B133D4">
        <w:rPr>
          <w:rFonts w:cstheme="minorHAnsi"/>
          <w:sz w:val="24"/>
          <w:szCs w:val="24"/>
          <w:lang w:val="pl-PL"/>
        </w:rPr>
        <w:t xml:space="preserve"> 35468141944</w:t>
      </w:r>
      <w:r w:rsidR="00F84B9B" w:rsidRPr="00B133D4">
        <w:rPr>
          <w:rFonts w:cstheme="minorHAnsi" w:eastAsia="Times New Roman"/>
          <w:sz w:val="24"/>
          <w:szCs w:val="24"/>
        </w:rPr>
        <w:t xml:space="preserve"> </w:t>
      </w:r>
      <w:r w:rsidR="00BB7BC3" w:rsidRPr="00B133D4">
        <w:rPr>
          <w:rFonts w:cstheme="minorHAnsi"/>
          <w:sz w:val="24"/>
          <w:szCs w:val="24"/>
          <w:lang w:val="pl-PL"/>
        </w:rPr>
        <w:t xml:space="preserve"> zastupan po stečajnom upravitelju </w:t>
      </w:r>
      <w:r w:rsidR="00D05455" w:rsidRPr="00B133D4">
        <w:rPr>
          <w:rFonts w:cstheme="minorHAnsi"/>
          <w:sz w:val="24"/>
          <w:szCs w:val="24"/>
          <w:lang w:val="pl-PL"/>
        </w:rPr>
        <w:t xml:space="preserve">Stjepanu </w:t>
      </w:r>
      <w:r w:rsidR="00BB7BC3" w:rsidRPr="00B133D4">
        <w:rPr>
          <w:rFonts w:cstheme="minorHAnsi"/>
          <w:sz w:val="24"/>
          <w:szCs w:val="24"/>
          <w:lang w:val="pl-PL"/>
        </w:rPr>
        <w:t>Lović</w:t>
      </w:r>
      <w:r w:rsidR="00FF54AC" w:rsidRPr="00B133D4">
        <w:rPr>
          <w:rFonts w:cstheme="minorHAnsi"/>
          <w:sz w:val="24"/>
          <w:szCs w:val="24"/>
          <w:lang w:val="pl-PL"/>
        </w:rPr>
        <w:t>, Preradovićeva 13, Zagreb</w:t>
      </w:r>
    </w:p>
    <w:p w14:textId="78F0DAC1" w14:paraId="1824E2A8" w:rsidRDefault="00F84B9B" w:rsidP="00D05455" w:rsidR="00F84B9B">
      <w:pPr>
        <w:spacing w:after="0"/>
        <w:rPr>
          <w:rFonts w:cstheme="minorHAnsi" w:eastAsia="Times New Roman"/>
          <w:sz w:val="24"/>
          <w:szCs w:val="24"/>
        </w:rPr>
      </w:pPr>
    </w:p>
    <w:p w14:textId="77777777" w14:paraId="4B05046D" w:rsidRDefault="00D5695E" w:rsidP="00D05455" w:rsidR="00D5695E" w:rsidRPr="00B133D4">
      <w:pPr>
        <w:spacing w:after="0"/>
        <w:rPr>
          <w:rFonts w:cstheme="minorHAnsi" w:eastAsia="Times New Roman"/>
          <w:sz w:val="24"/>
          <w:szCs w:val="24"/>
        </w:rPr>
      </w:pPr>
    </w:p>
    <w:p w14:textId="772A86EC" w14:paraId="788BD7D3" w:rsidRDefault="000E1F39" w:rsidP="00C06C3D" w:rsidR="00C06C3D" w:rsidRPr="005E7092">
      <w:pPr>
        <w:spacing w:after="0"/>
        <w:rPr>
          <w:rFonts w:cstheme="minorHAnsi" w:hAnsiTheme="minorHAnsi" w:asciiTheme="minorHAnsi"/>
          <w:b/>
          <w:sz w:val="24"/>
          <w:szCs w:val="24"/>
          <w:lang w:val="pl-PL"/>
        </w:rPr>
      </w:pPr>
      <w:r w:rsidRPr="00B133D4">
        <w:rPr>
          <w:rFonts w:cstheme="minorHAnsi"/>
          <w:b/>
          <w:sz w:val="24"/>
          <w:szCs w:val="24"/>
          <w:lang w:val="pl-PL"/>
        </w:rPr>
        <w:t>I.  TIJEK STEČAJNOGA POSTUPKA</w:t>
      </w:r>
      <w:r w:rsidR="00C06C3D" w:rsidRPr="005E7092">
        <w:rPr>
          <w:rFonts w:cstheme="minorHAnsi" w:hAnsiTheme="minorHAnsi" w:asciiTheme="minorHAnsi"/>
          <w:b/>
          <w:sz w:val="24"/>
          <w:szCs w:val="24"/>
          <w:lang w:val="pl-PL"/>
        </w:rPr>
        <w:t xml:space="preserve"> U RAZDOBLJU OD </w:t>
      </w:r>
      <w:r w:rsidR="00C06C3D">
        <w:rPr>
          <w:rFonts w:cstheme="minorHAnsi" w:hAnsiTheme="minorHAnsi" w:asciiTheme="minorHAnsi"/>
          <w:b/>
          <w:sz w:val="24"/>
          <w:szCs w:val="24"/>
          <w:lang w:val="pl-PL"/>
        </w:rPr>
        <w:t>12</w:t>
      </w:r>
      <w:r w:rsidR="00C06C3D" w:rsidRPr="005E7092">
        <w:rPr>
          <w:rFonts w:cstheme="minorHAnsi" w:hAnsiTheme="minorHAnsi" w:asciiTheme="minorHAnsi"/>
          <w:b/>
          <w:sz w:val="24"/>
          <w:szCs w:val="24"/>
          <w:lang w:val="pl-PL"/>
        </w:rPr>
        <w:t>.</w:t>
      </w:r>
      <w:r w:rsidR="00C06C3D">
        <w:rPr>
          <w:rFonts w:cstheme="minorHAnsi" w:hAnsiTheme="minorHAnsi" w:asciiTheme="minorHAnsi"/>
          <w:b/>
          <w:sz w:val="24"/>
          <w:szCs w:val="24"/>
          <w:lang w:val="pl-PL"/>
        </w:rPr>
        <w:t>09</w:t>
      </w:r>
      <w:r w:rsidR="00C06C3D" w:rsidRPr="005E7092">
        <w:rPr>
          <w:rFonts w:cstheme="minorHAnsi" w:hAnsiTheme="minorHAnsi" w:asciiTheme="minorHAnsi"/>
          <w:b/>
          <w:sz w:val="24"/>
          <w:szCs w:val="24"/>
          <w:lang w:val="pl-PL"/>
        </w:rPr>
        <w:t xml:space="preserve">.2017. DO </w:t>
      </w:r>
      <w:r w:rsidR="00C06C3D">
        <w:rPr>
          <w:rFonts w:cstheme="minorHAnsi" w:hAnsiTheme="minorHAnsi" w:asciiTheme="minorHAnsi"/>
          <w:b/>
          <w:sz w:val="24"/>
          <w:szCs w:val="24"/>
          <w:lang w:val="pl-PL"/>
        </w:rPr>
        <w:t>22</w:t>
      </w:r>
      <w:r w:rsidR="00C06C3D" w:rsidRPr="005E7092">
        <w:rPr>
          <w:rFonts w:cstheme="minorHAnsi" w:hAnsiTheme="minorHAnsi" w:asciiTheme="minorHAnsi"/>
          <w:b/>
          <w:sz w:val="24"/>
          <w:szCs w:val="24"/>
          <w:lang w:val="pl-PL"/>
        </w:rPr>
        <w:t>.</w:t>
      </w:r>
      <w:r w:rsidR="00937475">
        <w:rPr>
          <w:rFonts w:cstheme="minorHAnsi" w:hAnsiTheme="minorHAnsi" w:asciiTheme="minorHAnsi"/>
          <w:b/>
          <w:sz w:val="24"/>
          <w:szCs w:val="24"/>
          <w:lang w:val="pl-PL"/>
        </w:rPr>
        <w:t>11</w:t>
      </w:r>
      <w:r w:rsidR="00C06C3D" w:rsidRPr="005E7092">
        <w:rPr>
          <w:rFonts w:cstheme="minorHAnsi" w:hAnsiTheme="minorHAnsi" w:asciiTheme="minorHAnsi"/>
          <w:b/>
          <w:sz w:val="24"/>
          <w:szCs w:val="24"/>
          <w:lang w:val="pl-PL"/>
        </w:rPr>
        <w:t>.2018.g.</w:t>
      </w:r>
    </w:p>
    <w:p w14:textId="77777777" w14:paraId="6625B10F" w:rsidRDefault="00F84B9B" w:rsidP="00D05455" w:rsidR="00F84B9B" w:rsidRPr="00B133D4">
      <w:pPr>
        <w:spacing w:after="0"/>
        <w:jc w:val="both"/>
        <w:rPr>
          <w:rFonts w:cstheme="minorHAnsi" w:eastAsia="Times New Roman"/>
          <w:sz w:val="24"/>
          <w:szCs w:val="24"/>
        </w:rPr>
      </w:pPr>
    </w:p>
    <w:p w14:textId="3CE1F30A" w14:paraId="4F06793F" w:rsidRDefault="00F84B9B" w:rsidP="00D05455" w:rsidR="00F84B9B" w:rsidRPr="00B133D4">
      <w:pPr>
        <w:spacing w:after="0"/>
        <w:jc w:val="both"/>
        <w:rPr>
          <w:rFonts w:cstheme="minorHAnsi" w:eastAsia="Times New Roman"/>
          <w:sz w:val="24"/>
          <w:szCs w:val="24"/>
        </w:rPr>
      </w:pPr>
      <w:bookmarkStart w:name="_Hlk494724286" w:id="1"/>
      <w:r w:rsidRPr="00B133D4">
        <w:rPr>
          <w:rFonts w:cstheme="minorHAnsi" w:eastAsia="Times New Roman"/>
          <w:sz w:val="24"/>
          <w:szCs w:val="24"/>
        </w:rPr>
        <w:t xml:space="preserve">Rješenjem Trgovačkog suda u Zagrebu, od dana </w:t>
      </w:r>
      <w:r w:rsidR="002B17E8" w:rsidRPr="00B133D4">
        <w:rPr>
          <w:rFonts w:cstheme="minorHAnsi" w:eastAsia="Times New Roman"/>
          <w:sz w:val="24"/>
          <w:szCs w:val="24"/>
        </w:rPr>
        <w:t>12</w:t>
      </w:r>
      <w:r w:rsidRPr="00B133D4">
        <w:rPr>
          <w:rFonts w:cstheme="minorHAnsi" w:eastAsia="Times New Roman"/>
          <w:sz w:val="24"/>
          <w:szCs w:val="24"/>
        </w:rPr>
        <w:t xml:space="preserve">. </w:t>
      </w:r>
      <w:r w:rsidR="002B17E8" w:rsidRPr="00B133D4">
        <w:rPr>
          <w:rFonts w:cstheme="minorHAnsi" w:eastAsia="Times New Roman"/>
          <w:sz w:val="24"/>
          <w:szCs w:val="24"/>
        </w:rPr>
        <w:t>rujna</w:t>
      </w:r>
      <w:r w:rsidRPr="00B133D4">
        <w:rPr>
          <w:rFonts w:cstheme="minorHAnsi" w:eastAsia="Times New Roman"/>
          <w:sz w:val="24"/>
          <w:szCs w:val="24"/>
        </w:rPr>
        <w:t xml:space="preserve"> 2017. godine, pod gornjim poslovnim brojem, otvoren je stečajni postupak nad stečajnim dužnikom </w:t>
      </w:r>
      <w:r w:rsidR="002B17E8" w:rsidRPr="00B133D4">
        <w:rPr>
          <w:rFonts w:cstheme="minorHAnsi" w:eastAsia="Times New Roman"/>
          <w:sz w:val="24"/>
          <w:szCs w:val="24"/>
        </w:rPr>
        <w:t>KanKaKee</w:t>
      </w:r>
      <w:r w:rsidR="00B133D4">
        <w:rPr>
          <w:rFonts w:cstheme="minorHAnsi" w:eastAsia="Times New Roman"/>
          <w:sz w:val="24"/>
          <w:szCs w:val="24"/>
        </w:rPr>
        <w:t xml:space="preserve"> d.o.o. u stečaju, </w:t>
      </w:r>
      <w:r w:rsidR="002B17E8" w:rsidRPr="00B133D4">
        <w:rPr>
          <w:rFonts w:cstheme="minorHAnsi" w:eastAsia="Times New Roman"/>
          <w:sz w:val="24"/>
          <w:szCs w:val="24"/>
        </w:rPr>
        <w:t>Zagreb, Vladimira Filakovca 9</w:t>
      </w:r>
      <w:r w:rsidR="00B133D4" w:rsidRPr="00B133D4">
        <w:rPr>
          <w:rFonts w:cstheme="minorHAnsi" w:eastAsia="Times New Roman"/>
          <w:sz w:val="24"/>
          <w:szCs w:val="24"/>
        </w:rPr>
        <w:t xml:space="preserve">, </w:t>
      </w:r>
      <w:r w:rsidRPr="00B133D4">
        <w:rPr>
          <w:rFonts w:cstheme="minorHAnsi" w:eastAsia="Times New Roman"/>
          <w:sz w:val="24"/>
          <w:szCs w:val="24"/>
        </w:rPr>
        <w:t xml:space="preserve">upisano u sudskom registru Trgovačkog suda u Zagrebu pod OIB: </w:t>
      </w:r>
      <w:r w:rsidR="002B17E8" w:rsidRPr="00B133D4">
        <w:rPr>
          <w:rFonts w:cstheme="minorHAnsi" w:eastAsia="Times New Roman"/>
          <w:sz w:val="24"/>
          <w:szCs w:val="24"/>
        </w:rPr>
        <w:t>35468141944</w:t>
      </w:r>
      <w:r w:rsidRPr="00B133D4">
        <w:rPr>
          <w:rFonts w:cstheme="minorHAnsi" w:eastAsia="Times New Roman"/>
          <w:sz w:val="24"/>
          <w:szCs w:val="24"/>
        </w:rPr>
        <w:t xml:space="preserve"> (u daljnjem tekstu: Stečajni dužnik. </w:t>
      </w:r>
    </w:p>
    <w:bookmarkEnd w:id="1"/>
    <w:p w14:textId="77777777" w14:paraId="466635D6" w:rsidRDefault="00F84B9B" w:rsidP="00D05455" w:rsidR="00F84B9B" w:rsidRPr="00B133D4">
      <w:pPr>
        <w:spacing w:after="0"/>
        <w:jc w:val="both"/>
        <w:rPr>
          <w:rFonts w:cstheme="minorHAnsi" w:eastAsia="Times New Roman"/>
          <w:sz w:val="24"/>
          <w:szCs w:val="24"/>
        </w:rPr>
      </w:pPr>
    </w:p>
    <w:p w14:textId="3FBDE005" w14:paraId="5A2C2550" w:rsidRDefault="002B17E8" w:rsidP="00D05455" w:rsidR="002B17E8" w:rsidRPr="00B133D4">
      <w:pPr>
        <w:spacing w:after="0"/>
        <w:jc w:val="both"/>
        <w:rPr>
          <w:rFonts w:cstheme="minorHAnsi"/>
          <w:sz w:val="24"/>
          <w:szCs w:val="24"/>
        </w:rPr>
      </w:pPr>
      <w:r w:rsidRPr="00B133D4">
        <w:rPr>
          <w:rFonts w:cstheme="minorHAnsi"/>
          <w:sz w:val="24"/>
          <w:szCs w:val="24"/>
        </w:rPr>
        <w:t>Rješ</w:t>
      </w:r>
      <w:r w:rsidR="00B930E7">
        <w:rPr>
          <w:rFonts w:cstheme="minorHAnsi"/>
          <w:sz w:val="24"/>
          <w:szCs w:val="24"/>
        </w:rPr>
        <w:t>enjem Trgovačkog suda u Zagrebu</w:t>
      </w:r>
      <w:r w:rsidRPr="00B133D4">
        <w:rPr>
          <w:rFonts w:cstheme="minorHAnsi"/>
          <w:sz w:val="24"/>
          <w:szCs w:val="24"/>
        </w:rPr>
        <w:t xml:space="preserve"> od </w:t>
      </w:r>
      <w:r w:rsidR="00D05455" w:rsidRPr="00B133D4">
        <w:rPr>
          <w:rFonts w:cstheme="minorHAnsi"/>
          <w:sz w:val="24"/>
          <w:szCs w:val="24"/>
        </w:rPr>
        <w:t xml:space="preserve">dana 05. travnja 2018. godine, </w:t>
      </w:r>
      <w:r w:rsidRPr="00B133D4">
        <w:rPr>
          <w:rFonts w:cstheme="minorHAnsi"/>
          <w:sz w:val="24"/>
          <w:szCs w:val="24"/>
        </w:rPr>
        <w:t>stečajna upraviteljica Milena Veljović je razrješena</w:t>
      </w:r>
      <w:r w:rsidR="00D05455" w:rsidRPr="00B133D4">
        <w:rPr>
          <w:rFonts w:cstheme="minorHAnsi"/>
          <w:sz w:val="24"/>
          <w:szCs w:val="24"/>
        </w:rPr>
        <w:t xml:space="preserve"> dužnosti stečajnog upravitelja</w:t>
      </w:r>
      <w:r w:rsidRPr="00B133D4">
        <w:rPr>
          <w:rFonts w:cstheme="minorHAnsi"/>
          <w:sz w:val="24"/>
          <w:szCs w:val="24"/>
        </w:rPr>
        <w:t xml:space="preserve"> te sam istim rješenjem imenovan za stečajnog upravitelja stečajnog dužnika KanKaKee d.o.o. u stečaju. </w:t>
      </w:r>
    </w:p>
    <w:p w14:textId="77777777" w14:paraId="6AA04E58" w:rsidRDefault="00515C65" w:rsidP="00D05455" w:rsidR="00515C65" w:rsidRPr="00B133D4">
      <w:pPr>
        <w:spacing w:after="0"/>
        <w:jc w:val="both"/>
        <w:rPr>
          <w:rFonts w:cstheme="minorHAnsi"/>
          <w:sz w:val="24"/>
          <w:szCs w:val="24"/>
          <w:lang w:val="pl-PL"/>
        </w:rPr>
      </w:pPr>
    </w:p>
    <w:p w14:textId="77777777" w14:paraId="22EA6F78" w:rsidRDefault="00166242" w:rsidP="00D05455" w:rsidR="002B17E8" w:rsidRPr="00B133D4">
      <w:pPr>
        <w:spacing w:after="0"/>
        <w:jc w:val="both"/>
        <w:rPr>
          <w:rFonts w:cstheme="minorHAnsi" w:eastAsia="Arial Unicode MS"/>
          <w:b/>
          <w:kern w:val="1"/>
          <w:sz w:val="24"/>
          <w:szCs w:val="24"/>
          <w:lang w:eastAsia="ar-SA"/>
        </w:rPr>
      </w:pPr>
      <w:r w:rsidRPr="00B133D4">
        <w:rPr>
          <w:rFonts w:cstheme="minorHAnsi" w:eastAsia="Arial Unicode MS"/>
          <w:b/>
          <w:kern w:val="1"/>
          <w:sz w:val="24"/>
          <w:szCs w:val="24"/>
          <w:lang w:eastAsia="ar-SA"/>
        </w:rPr>
        <w:t>I.</w:t>
      </w:r>
      <w:r w:rsidR="005D3E0E" w:rsidRPr="00B133D4">
        <w:rPr>
          <w:rFonts w:cstheme="minorHAnsi" w:eastAsia="Arial Unicode MS"/>
          <w:b/>
          <w:kern w:val="1"/>
          <w:sz w:val="24"/>
          <w:szCs w:val="24"/>
          <w:lang w:eastAsia="ar-SA"/>
        </w:rPr>
        <w:t>1.</w:t>
      </w:r>
      <w:r w:rsidRPr="00B133D4">
        <w:rPr>
          <w:rFonts w:cstheme="minorHAnsi" w:eastAsia="Arial Unicode MS"/>
          <w:b/>
          <w:kern w:val="1"/>
          <w:sz w:val="24"/>
          <w:szCs w:val="24"/>
          <w:lang w:eastAsia="ar-SA"/>
        </w:rPr>
        <w:tab/>
        <w:t>Poduzete radnje</w:t>
      </w:r>
      <w:r w:rsidRPr="00B133D4">
        <w:rPr>
          <w:rFonts w:cstheme="minorHAnsi" w:eastAsia="Arial Unicode MS"/>
          <w:b/>
          <w:kern w:val="1"/>
          <w:sz w:val="24"/>
          <w:szCs w:val="24"/>
          <w:lang w:eastAsia="ar-SA"/>
        </w:rPr>
        <w:tab/>
      </w:r>
    </w:p>
    <w:p w14:textId="77777777" w14:paraId="16C31ED8" w:rsidRDefault="002B17E8" w:rsidP="00D05455" w:rsidR="002B17E8" w:rsidRPr="00B133D4">
      <w:pPr>
        <w:spacing w:after="0"/>
        <w:jc w:val="both"/>
        <w:rPr>
          <w:rFonts w:cstheme="minorHAnsi" w:eastAsia="Arial Unicode MS"/>
          <w:b/>
          <w:kern w:val="1"/>
          <w:sz w:val="24"/>
          <w:szCs w:val="24"/>
          <w:lang w:eastAsia="ar-SA"/>
        </w:rPr>
      </w:pPr>
    </w:p>
    <w:p w14:textId="4601090F" w14:paraId="56830C8C" w:rsidRDefault="002B17E8" w:rsidP="00D05455" w:rsidR="002B17E8" w:rsidRPr="00B133D4">
      <w:pPr>
        <w:spacing w:after="0"/>
        <w:jc w:val="both"/>
        <w:rPr>
          <w:rFonts w:cstheme="minorHAnsi"/>
          <w:sz w:val="24"/>
          <w:szCs w:val="24"/>
          <w:lang w:val="pl-PL"/>
        </w:rPr>
      </w:pPr>
      <w:r w:rsidRPr="00B133D4">
        <w:rPr>
          <w:rFonts w:cstheme="minorHAnsi"/>
          <w:b/>
          <w:sz w:val="24"/>
          <w:szCs w:val="24"/>
          <w:lang w:val="pl-PL"/>
        </w:rPr>
        <w:t>Primopredaja dokumentacije:</w:t>
      </w:r>
      <w:r w:rsidR="004A57D5">
        <w:rPr>
          <w:rFonts w:cstheme="minorHAnsi"/>
          <w:sz w:val="24"/>
          <w:szCs w:val="24"/>
          <w:lang w:val="pl-PL"/>
        </w:rPr>
        <w:t xml:space="preserve"> </w:t>
      </w:r>
      <w:r w:rsidR="00B133D4">
        <w:rPr>
          <w:rFonts w:cstheme="minorHAnsi"/>
          <w:sz w:val="24"/>
          <w:szCs w:val="24"/>
          <w:lang w:val="pl-PL"/>
        </w:rPr>
        <w:t>Od strane</w:t>
      </w:r>
      <w:r w:rsidR="0092662C">
        <w:rPr>
          <w:rFonts w:cstheme="minorHAnsi"/>
          <w:sz w:val="24"/>
          <w:szCs w:val="24"/>
          <w:lang w:val="pl-PL"/>
        </w:rPr>
        <w:t xml:space="preserve"> stečajne upraviteljice</w:t>
      </w:r>
      <w:r w:rsidR="008059FE" w:rsidRPr="00B133D4">
        <w:rPr>
          <w:rFonts w:cstheme="minorHAnsi"/>
          <w:sz w:val="24"/>
          <w:szCs w:val="24"/>
          <w:lang w:val="pl-PL"/>
        </w:rPr>
        <w:t xml:space="preserve"> Milena Veljović </w:t>
      </w:r>
      <w:r w:rsidR="00B133D4">
        <w:rPr>
          <w:rFonts w:cstheme="minorHAnsi"/>
          <w:sz w:val="24"/>
          <w:szCs w:val="24"/>
          <w:lang w:val="pl-PL"/>
        </w:rPr>
        <w:t xml:space="preserve">sam dana </w:t>
      </w:r>
      <w:r w:rsidR="00B133D4" w:rsidRPr="00B133D4">
        <w:rPr>
          <w:rFonts w:cstheme="minorHAnsi"/>
          <w:sz w:val="24"/>
          <w:szCs w:val="24"/>
          <w:lang w:val="pl-PL"/>
        </w:rPr>
        <w:t xml:space="preserve">16. travnja 2018. godine </w:t>
      </w:r>
      <w:r w:rsidR="00B133D4">
        <w:rPr>
          <w:rFonts w:cstheme="minorHAnsi"/>
          <w:sz w:val="24"/>
          <w:szCs w:val="24"/>
          <w:lang w:val="pl-PL"/>
        </w:rPr>
        <w:t xml:space="preserve">zaprimio </w:t>
      </w:r>
      <w:r w:rsidR="008059FE" w:rsidRPr="00B133D4">
        <w:rPr>
          <w:rFonts w:cstheme="minorHAnsi"/>
          <w:sz w:val="24"/>
          <w:szCs w:val="24"/>
          <w:lang w:val="pl-PL"/>
        </w:rPr>
        <w:t>poslovnu dokumentaciju</w:t>
      </w:r>
      <w:r w:rsidR="00B133D4">
        <w:rPr>
          <w:rFonts w:cstheme="minorHAnsi"/>
          <w:sz w:val="24"/>
          <w:szCs w:val="24"/>
          <w:lang w:val="pl-PL"/>
        </w:rPr>
        <w:t xml:space="preserve"> koja se odnosi na razdoblje</w:t>
      </w:r>
      <w:r w:rsidR="008059FE" w:rsidRPr="00B133D4">
        <w:rPr>
          <w:rFonts w:cstheme="minorHAnsi"/>
          <w:sz w:val="24"/>
          <w:szCs w:val="24"/>
          <w:lang w:val="pl-PL"/>
        </w:rPr>
        <w:t xml:space="preserve"> od dana otvaranja stečajnog postupka (jedan registrator), te jedan registrator dokumentacije koja se odnosi na razdoblje prije otvaranja stečajnog postupk</w:t>
      </w:r>
      <w:r w:rsidR="00B133D4">
        <w:rPr>
          <w:rFonts w:cstheme="minorHAnsi"/>
          <w:sz w:val="24"/>
          <w:szCs w:val="24"/>
          <w:lang w:val="pl-PL"/>
        </w:rPr>
        <w:t>a</w:t>
      </w:r>
      <w:r w:rsidR="008059FE" w:rsidRPr="00B133D4">
        <w:rPr>
          <w:rFonts w:cstheme="minorHAnsi"/>
          <w:sz w:val="24"/>
          <w:szCs w:val="24"/>
          <w:lang w:val="pl-PL"/>
        </w:rPr>
        <w:t xml:space="preserve">. </w:t>
      </w:r>
      <w:r w:rsidRPr="00B133D4">
        <w:rPr>
          <w:rFonts w:cstheme="minorHAnsi"/>
          <w:sz w:val="24"/>
          <w:szCs w:val="24"/>
          <w:lang w:val="pl-PL"/>
        </w:rPr>
        <w:t xml:space="preserve"> </w:t>
      </w:r>
    </w:p>
    <w:p w14:textId="77777777" w14:paraId="7C854D05" w:rsidRDefault="002B17E8" w:rsidP="00D05455" w:rsidR="002B17E8" w:rsidRPr="00B133D4">
      <w:pPr>
        <w:spacing w:after="0"/>
        <w:contextualSpacing/>
        <w:rPr>
          <w:rFonts w:cstheme="minorHAnsi"/>
          <w:b/>
          <w:sz w:val="24"/>
          <w:szCs w:val="24"/>
        </w:rPr>
      </w:pPr>
    </w:p>
    <w:p w14:textId="1CD9446A" w14:paraId="20E8A3D1" w:rsidRDefault="002B17E8" w:rsidP="00D05455" w:rsidR="002B17E8" w:rsidRPr="00B133D4">
      <w:pPr>
        <w:spacing w:after="0"/>
        <w:jc w:val="both"/>
        <w:rPr>
          <w:rFonts w:cstheme="minorHAnsi"/>
          <w:sz w:val="24"/>
          <w:szCs w:val="24"/>
        </w:rPr>
      </w:pPr>
      <w:r w:rsidRPr="00B133D4">
        <w:rPr>
          <w:rFonts w:cstheme="minorHAnsi"/>
          <w:b/>
          <w:sz w:val="24"/>
          <w:szCs w:val="24"/>
          <w:lang w:val="pl-PL"/>
        </w:rPr>
        <w:t>Žiro račun:</w:t>
      </w:r>
      <w:r w:rsidR="004A57D5">
        <w:rPr>
          <w:rFonts w:cstheme="minorHAnsi"/>
          <w:sz w:val="24"/>
          <w:szCs w:val="24"/>
          <w:lang w:val="pl-PL"/>
        </w:rPr>
        <w:t xml:space="preserve"> </w:t>
      </w:r>
      <w:r w:rsidRPr="00B133D4">
        <w:rPr>
          <w:rFonts w:cstheme="minorHAnsi"/>
          <w:sz w:val="24"/>
          <w:szCs w:val="24"/>
          <w:lang w:val="pl-PL"/>
        </w:rPr>
        <w:t>Nakon preuzimanja dužnosti stečajnog upravitelja napravlj</w:t>
      </w:r>
      <w:r w:rsidR="006E368F">
        <w:rPr>
          <w:rFonts w:cstheme="minorHAnsi"/>
          <w:sz w:val="24"/>
          <w:szCs w:val="24"/>
          <w:lang w:val="pl-PL"/>
        </w:rPr>
        <w:t xml:space="preserve">ena je promjena osobe ovlaštene </w:t>
      </w:r>
      <w:r w:rsidRPr="00B133D4">
        <w:rPr>
          <w:rFonts w:cstheme="minorHAnsi"/>
          <w:sz w:val="24"/>
          <w:szCs w:val="24"/>
          <w:lang w:val="pl-PL"/>
        </w:rPr>
        <w:t>za zastupanje za poslovni račun stečajnog dužnika broj IBAN: HR</w:t>
      </w:r>
      <w:r w:rsidR="008059FE" w:rsidRPr="00B133D4">
        <w:rPr>
          <w:rFonts w:cstheme="minorHAnsi"/>
          <w:sz w:val="24"/>
          <w:szCs w:val="24"/>
          <w:lang w:val="pl-PL"/>
        </w:rPr>
        <w:t>49</w:t>
      </w:r>
      <w:r w:rsidRPr="00B133D4">
        <w:rPr>
          <w:rFonts w:cstheme="minorHAnsi"/>
          <w:sz w:val="24"/>
          <w:szCs w:val="24"/>
          <w:lang w:val="pl-PL"/>
        </w:rPr>
        <w:t>24020061100</w:t>
      </w:r>
      <w:r w:rsidR="008059FE" w:rsidRPr="00B133D4">
        <w:rPr>
          <w:rFonts w:cstheme="minorHAnsi"/>
          <w:sz w:val="24"/>
          <w:szCs w:val="24"/>
          <w:lang w:val="pl-PL"/>
        </w:rPr>
        <w:t>850109</w:t>
      </w:r>
      <w:r w:rsidR="006E368F">
        <w:rPr>
          <w:rFonts w:cstheme="minorHAnsi"/>
          <w:sz w:val="24"/>
          <w:szCs w:val="24"/>
          <w:lang w:val="pl-PL"/>
        </w:rPr>
        <w:t>,</w:t>
      </w:r>
      <w:r w:rsidRPr="00B133D4">
        <w:rPr>
          <w:rFonts w:cstheme="minorHAnsi"/>
          <w:sz w:val="24"/>
          <w:szCs w:val="24"/>
          <w:lang w:val="pl-PL"/>
        </w:rPr>
        <w:t xml:space="preserve"> otvoren kod </w:t>
      </w:r>
      <w:r w:rsidRPr="00B133D4">
        <w:rPr>
          <w:rStyle w:val="copyrightowner1"/>
          <w:rFonts w:cstheme="minorHAnsi"/>
          <w:sz w:val="24"/>
          <w:szCs w:val="24"/>
          <w:specVanish w:val="false"/>
        </w:rPr>
        <w:t>Erste&amp;Steiermärkische Bank d.d.</w:t>
      </w:r>
    </w:p>
    <w:p w14:textId="77777777" w14:paraId="17E14B17" w:rsidRDefault="00F84B9B" w:rsidP="00D05455" w:rsidR="00F84B9B" w:rsidRPr="00B133D4">
      <w:pPr>
        <w:spacing w:after="0"/>
        <w:jc w:val="both"/>
        <w:rPr>
          <w:rFonts w:cstheme="minorHAnsi" w:eastAsia="Times New Roman"/>
          <w:b/>
          <w:sz w:val="24"/>
          <w:szCs w:val="24"/>
        </w:rPr>
      </w:pPr>
    </w:p>
    <w:p w14:textId="77777777" w14:paraId="390A73BE" w:rsidRDefault="00F84B9B" w:rsidP="00D05455" w:rsidR="00F84B9B" w:rsidRPr="00B133D4">
      <w:pPr>
        <w:spacing w:after="0"/>
        <w:jc w:val="both"/>
        <w:rPr>
          <w:rFonts w:cstheme="minorHAnsi" w:eastAsia="Times New Roman"/>
          <w:sz w:val="24"/>
          <w:szCs w:val="24"/>
        </w:rPr>
      </w:pPr>
      <w:r w:rsidRPr="00B133D4">
        <w:rPr>
          <w:rFonts w:cstheme="minorHAnsi" w:eastAsia="Times New Roman"/>
          <w:b/>
          <w:sz w:val="24"/>
          <w:szCs w:val="24"/>
        </w:rPr>
        <w:t xml:space="preserve">Žigovi. </w:t>
      </w:r>
      <w:r w:rsidR="008059FE" w:rsidRPr="00B133D4">
        <w:rPr>
          <w:rFonts w:cstheme="minorHAnsi" w:eastAsia="Times New Roman"/>
          <w:sz w:val="24"/>
          <w:szCs w:val="24"/>
        </w:rPr>
        <w:t>Od ranije stečajne upraviteljice</w:t>
      </w:r>
      <w:r w:rsidR="001E3551" w:rsidRPr="00B133D4">
        <w:rPr>
          <w:rFonts w:cstheme="minorHAnsi" w:eastAsia="Times New Roman"/>
          <w:sz w:val="24"/>
          <w:szCs w:val="24"/>
        </w:rPr>
        <w:t xml:space="preserve"> preuzet je</w:t>
      </w:r>
      <w:r w:rsidRPr="00B133D4">
        <w:rPr>
          <w:rFonts w:cstheme="minorHAnsi" w:eastAsia="Times New Roman"/>
          <w:sz w:val="24"/>
          <w:szCs w:val="24"/>
        </w:rPr>
        <w:t xml:space="preserve"> žig stečajnog dužnika s dodanim prefiksom «u stečaju»</w:t>
      </w:r>
    </w:p>
    <w:p w14:textId="77777777" w14:paraId="61071750" w:rsidRDefault="00F84B9B" w:rsidP="00D05455" w:rsidR="00F84B9B" w:rsidRPr="00B133D4">
      <w:pPr>
        <w:spacing w:after="0"/>
        <w:jc w:val="both"/>
        <w:rPr>
          <w:rFonts w:cstheme="minorHAnsi"/>
          <w:b/>
          <w:sz w:val="24"/>
          <w:szCs w:val="24"/>
        </w:rPr>
      </w:pPr>
    </w:p>
    <w:p w14:textId="5877E1C0" w14:paraId="6816495A" w:rsidRDefault="00F84B9B" w:rsidP="00D05455" w:rsidR="00F84B9B" w:rsidRPr="00B133D4">
      <w:pPr>
        <w:spacing w:after="0"/>
        <w:jc w:val="both"/>
        <w:rPr>
          <w:rFonts w:cstheme="minorHAnsi"/>
          <w:sz w:val="24"/>
          <w:szCs w:val="24"/>
        </w:rPr>
      </w:pPr>
      <w:r w:rsidRPr="00B133D4">
        <w:rPr>
          <w:rFonts w:cstheme="minorHAnsi"/>
          <w:b/>
          <w:sz w:val="24"/>
          <w:szCs w:val="24"/>
        </w:rPr>
        <w:t>Računovodstveni poslovi.</w:t>
      </w:r>
      <w:r w:rsidR="004A57D5">
        <w:rPr>
          <w:rFonts w:cstheme="minorHAnsi"/>
          <w:b/>
          <w:sz w:val="24"/>
          <w:szCs w:val="24"/>
        </w:rPr>
        <w:t xml:space="preserve"> </w:t>
      </w:r>
      <w:r w:rsidRPr="00B133D4">
        <w:rPr>
          <w:rFonts w:cstheme="minorHAnsi"/>
          <w:sz w:val="24"/>
          <w:szCs w:val="24"/>
        </w:rPr>
        <w:t xml:space="preserve">Sa stručnim  knjigovodstvenim uredom, sklopljen je ugovor o vođenju poslovnih knjiga, te su istima biti  povjereni poslovi sređivanja knjigovodstvene dokumentacije, kao i obavljanje financijskih i knjigovodstvenih poslova stečajnog dužnika. </w:t>
      </w:r>
    </w:p>
    <w:p w14:textId="77777777" w14:paraId="3A08F41D" w:rsidRDefault="00AA4928" w:rsidP="00D05455" w:rsidR="00AA4928" w:rsidRPr="00B133D4">
      <w:pPr>
        <w:spacing w:after="0"/>
        <w:jc w:val="both"/>
        <w:rPr>
          <w:rFonts w:cstheme="minorHAnsi" w:eastAsia="Arial Unicode MS"/>
          <w:b/>
          <w:kern w:val="1"/>
          <w:sz w:val="24"/>
          <w:szCs w:val="24"/>
          <w:lang w:eastAsia="ar-SA"/>
        </w:rPr>
      </w:pPr>
    </w:p>
    <w:p w14:textId="3809D06B" w14:paraId="0489BE07" w:rsidRDefault="00BB7BC3" w:rsidP="00D05455" w:rsidR="004D34A2">
      <w:pPr>
        <w:suppressAutoHyphens/>
        <w:spacing w:after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  <w:r w:rsidRPr="00B133D4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>Ovjera potpisa</w:t>
      </w: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 ovjerio sam i pohranio potpis u sudski registar Trgovačkog suda u Zagrebu.</w:t>
      </w:r>
    </w:p>
    <w:p w14:textId="2DB8734E" w14:paraId="6B8D7B1A" w:rsidRDefault="00D5695E" w:rsidP="00D05455" w:rsidR="00D5695E">
      <w:pPr>
        <w:suppressAutoHyphens/>
        <w:spacing w:after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</w:p>
    <w:p w14:textId="77777777" w14:paraId="20B34317" w:rsidRDefault="00D5695E" w:rsidP="00D5695E" w:rsidR="00D5695E">
      <w:pPr>
        <w:spacing w:after="0"/>
        <w:jc w:val="both"/>
        <w:rPr>
          <w:rFonts w:cstheme="minorHAnsi"/>
          <w:sz w:val="24"/>
          <w:szCs w:val="24"/>
          <w:lang w:val="pl-PL"/>
        </w:rPr>
      </w:pPr>
      <w:r w:rsidRPr="00D5695E">
        <w:rPr>
          <w:rFonts w:cstheme="minorHAnsi"/>
          <w:b/>
          <w:sz w:val="24"/>
          <w:szCs w:val="24"/>
          <w:lang w:val="pl-PL"/>
        </w:rPr>
        <w:t>Promjena sjedišta:</w:t>
      </w:r>
      <w:r>
        <w:rPr>
          <w:rFonts w:cstheme="minorHAnsi"/>
          <w:sz w:val="24"/>
          <w:szCs w:val="24"/>
          <w:lang w:val="pl-PL"/>
        </w:rPr>
        <w:t xml:space="preserve"> budući je bivša  stečajna upraviteljica promijenila sjedište stečajnog dužnika uslijed čega je došlo i do promjene nadležnosti Trgovačkog suda u Zagrebu, tako da je bio nadležan Trgovački sud u Pazinu,  poduzeo sam radnje oko vraćanja sjedišta društva u Zagreb, kako bi i dalje bio nadležan Trgovački sud u Zagrebu. </w:t>
      </w:r>
    </w:p>
    <w:p w14:textId="77777777" w14:paraId="334BBC94" w:rsidRDefault="00834960" w:rsidP="00D05455" w:rsidR="00834960" w:rsidRPr="00B133D4">
      <w:pPr>
        <w:suppressAutoHyphens/>
        <w:spacing w:after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</w:p>
    <w:p w14:textId="77777777" w14:paraId="7B8E4FC8" w:rsidRDefault="00834960" w:rsidP="00D05455" w:rsidR="00834960" w:rsidRPr="00B133D4">
      <w:pPr>
        <w:suppressAutoHyphens/>
        <w:spacing w:after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  <w:r w:rsidRPr="00B133D4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lastRenderedPageBreak/>
        <w:t xml:space="preserve">Ispitno i izvještajno ročište: </w:t>
      </w: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Dana 17. siječnja 2018. godine održano je ispitno i izvještajno ročište na kojem se stečajna upraviteljica očitovala na sve tražbine vjerovnika stečajnog dužnika tako da su priznate tražbine II višeg isplatnog reda u ukupnom iznosu od 20.899,29 kuna i to: </w:t>
      </w:r>
    </w:p>
    <w:p w14:textId="77777777" w14:paraId="1D979994" w:rsidRDefault="001E3551" w:rsidP="00D05455" w:rsidR="001E3551" w:rsidRPr="00B133D4">
      <w:pPr>
        <w:spacing w:after="0"/>
        <w:jc w:val="both"/>
        <w:rPr>
          <w:rFonts w:cstheme="minorHAnsi"/>
          <w:b/>
          <w:sz w:val="24"/>
          <w:szCs w:val="24"/>
        </w:rPr>
      </w:pPr>
    </w:p>
    <w:tbl>
      <w:tblPr>
        <w:tblW w:type="dxa" w:w="90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7"/>
        <w:gridCol w:w="6466"/>
        <w:gridCol w:w="1984"/>
      </w:tblGrid>
      <w:tr w14:textId="77777777" w14:paraId="0ACC2B8E" w:rsidTr="00834960" w:rsidR="00877CBC" w:rsidRPr="00B133D4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5BEB8839" w:rsidRDefault="00877CBC" w:rsidP="00D05455" w:rsidR="00877CBC" w:rsidRPr="00B133D4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Rbr.</w:t>
            </w:r>
          </w:p>
        </w:tc>
        <w:tc>
          <w:tcPr>
            <w:tcW w:type="dxa" w:w="6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75D5DB27" w:rsidRDefault="00877CBC" w:rsidP="00D05455" w:rsidR="00877CBC" w:rsidRPr="00B133D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8456F50" w:rsidRDefault="00877CBC" w:rsidP="00D05455" w:rsidR="00877CBC" w:rsidRPr="00B133D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 xml:space="preserve">Iznos </w:t>
            </w:r>
          </w:p>
        </w:tc>
      </w:tr>
      <w:tr w14:textId="77777777" w14:paraId="25F023CE" w:rsidTr="00834960" w:rsidR="00877CBC" w:rsidRPr="00B133D4">
        <w:trPr>
          <w:trHeight w:val="560"/>
        </w:trPr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55AF91BE" w:rsidRDefault="00877CBC" w:rsidP="00D05455" w:rsidR="00877CBC" w:rsidRPr="00B133D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1.</w:t>
            </w:r>
          </w:p>
          <w:p w14:textId="77777777" w14:paraId="4B7717D7" w:rsidRDefault="00877CBC" w:rsidP="00D05455" w:rsidR="00877CBC" w:rsidRPr="00B133D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type="dxa" w:w="6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32DA6993" w:rsidRDefault="00877CBC" w:rsidP="00D05455" w:rsidR="00877CBC" w:rsidRPr="00B133D4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HEP-Opskrba d.o.o., Zagreb, Ulica grada Vukovara 037, OIB: 63073332379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0010F769" w:rsidRDefault="00877CBC" w:rsidP="00D05455" w:rsidR="00877CBC" w:rsidRPr="00B133D4">
            <w:pPr>
              <w:spacing w:after="0"/>
              <w:jc w:val="right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3.564,32 kn</w:t>
            </w:r>
          </w:p>
        </w:tc>
      </w:tr>
      <w:tr w14:textId="77777777" w14:paraId="50CFCD07" w:rsidTr="00834960" w:rsidR="00877CBC" w:rsidRPr="00B133D4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089A5335" w:rsidRDefault="00877CBC" w:rsidP="00D05455" w:rsidR="00877CBC" w:rsidRPr="00B133D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type="dxa" w:w="6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376D04D" w:rsidRDefault="00877CBC" w:rsidP="00D05455" w:rsidR="00877CBC" w:rsidRPr="00B133D4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Republika Hrvatska, Ministarstvo financija, Porezna uprava Zagreb,</w:t>
            </w:r>
            <w:r w:rsidR="003929E2" w:rsidRPr="00B133D4">
              <w:rPr>
                <w:rFonts w:cstheme="minorHAnsi"/>
                <w:sz w:val="24"/>
                <w:szCs w:val="24"/>
              </w:rPr>
              <w:t xml:space="preserve"> Savska cesta 41,</w:t>
            </w:r>
            <w:r w:rsidRPr="00B133D4">
              <w:rPr>
                <w:rFonts w:cstheme="minorHAnsi"/>
                <w:sz w:val="24"/>
                <w:szCs w:val="24"/>
              </w:rPr>
              <w:t xml:space="preserve"> OIB: </w:t>
            </w:r>
            <w:r w:rsidR="003929E2" w:rsidRPr="00B133D4">
              <w:rPr>
                <w:rFonts w:cstheme="minorHAnsi"/>
                <w:sz w:val="24"/>
                <w:szCs w:val="24"/>
              </w:rPr>
              <w:t>18683136487, zastupana po Županijskom državnom odvjetništvu u Zagrebu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021EEB8" w:rsidRDefault="00877CBC" w:rsidP="00D05455" w:rsidR="00877CBC" w:rsidRPr="00B133D4">
            <w:pPr>
              <w:spacing w:after="0"/>
              <w:jc w:val="right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 xml:space="preserve">11.539,42  kn </w:t>
            </w:r>
          </w:p>
        </w:tc>
      </w:tr>
      <w:tr w14:textId="77777777" w14:paraId="580DA6EE" w:rsidTr="00834960" w:rsidR="00877CBC" w:rsidRPr="00B133D4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4EF96A9F" w:rsidRDefault="00877CBC" w:rsidP="00D05455" w:rsidR="00877CBC" w:rsidRPr="00B133D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type="dxa" w:w="6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517C30E0" w:rsidRDefault="00877CBC" w:rsidP="00D05455" w:rsidR="00877CBC" w:rsidRPr="00B133D4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Hrvatski telekom d.d., Zagreb, Roberta Frangeša Mihanovića 9, OIB: 81793146560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46BD66C" w:rsidRDefault="00877CBC" w:rsidP="00D05455" w:rsidR="00877CBC" w:rsidRPr="00B133D4">
            <w:pPr>
              <w:spacing w:after="0"/>
              <w:jc w:val="right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 xml:space="preserve">5.795,55 kn </w:t>
            </w:r>
          </w:p>
        </w:tc>
      </w:tr>
    </w:tbl>
    <w:p w14:textId="77777777" w14:paraId="1EC9CD0F" w:rsidRDefault="00834960" w:rsidP="00D05455" w:rsidR="00834960" w:rsidRPr="00B133D4">
      <w:pPr>
        <w:suppressAutoHyphens/>
        <w:spacing w:after="0"/>
        <w:jc w:val="both"/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</w:pPr>
    </w:p>
    <w:p w14:textId="77777777" w14:paraId="3ECC6EB3" w:rsidRDefault="00834960" w:rsidP="00D05455" w:rsidR="001E3551">
      <w:pPr>
        <w:suppressAutoHyphens/>
        <w:spacing w:after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U priznatim tražbinama II. višeg isplatnog reda uključen je i razlučni vjerovnik sa iznosom tražbine: </w:t>
      </w:r>
    </w:p>
    <w:p w14:textId="77777777" w14:paraId="0A1C6C7A" w:rsidRDefault="004A57D5" w:rsidP="00D05455" w:rsidR="004A57D5" w:rsidRPr="00B133D4">
      <w:pPr>
        <w:suppressAutoHyphens/>
        <w:spacing w:after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</w:p>
    <w:tbl>
      <w:tblPr>
        <w:tblW w:type="dxa" w:w="90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5"/>
        <w:gridCol w:w="6408"/>
        <w:gridCol w:w="1984"/>
      </w:tblGrid>
      <w:tr w14:textId="77777777" w14:paraId="4603E6D7" w:rsidTr="00834960" w:rsidR="001E3551" w:rsidRPr="00B133D4">
        <w:trPr>
          <w:trHeight w:val="434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43BF8FFC" w:rsidRDefault="001E3551" w:rsidP="00D05455" w:rsidR="001E3551" w:rsidRPr="00B133D4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133D4">
              <w:rPr>
                <w:rFonts w:cstheme="minorHAnsi"/>
                <w:b/>
                <w:sz w:val="24"/>
                <w:szCs w:val="24"/>
              </w:rPr>
              <w:t>Rb</w:t>
            </w:r>
          </w:p>
        </w:tc>
        <w:tc>
          <w:tcPr>
            <w:tcW w:type="dxa" w:w="6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270390EA" w:rsidRDefault="001E3551" w:rsidP="00D05455" w:rsidR="001E3551" w:rsidRPr="00B133D4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133D4">
              <w:rPr>
                <w:rFonts w:cstheme="minorHAnsi"/>
                <w:b/>
                <w:sz w:val="24"/>
                <w:szCs w:val="24"/>
              </w:rPr>
              <w:t>Razlučni vjrovnik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4EDB16BB" w:rsidRDefault="001E3551" w:rsidP="00D05455" w:rsidR="001E3551" w:rsidRPr="00B133D4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133D4">
              <w:rPr>
                <w:rFonts w:cstheme="minorHAnsi"/>
                <w:b/>
                <w:sz w:val="24"/>
                <w:szCs w:val="24"/>
              </w:rPr>
              <w:t>Iznos tražbine</w:t>
            </w:r>
          </w:p>
        </w:tc>
      </w:tr>
      <w:tr w14:textId="77777777" w14:paraId="257CD2FF" w:rsidTr="00834960" w:rsidR="001E3551" w:rsidRPr="00B133D4">
        <w:trPr>
          <w:trHeight w:val="274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1EBB96F5" w:rsidRDefault="00877CBC" w:rsidP="00D05455" w:rsidR="001E3551" w:rsidRPr="00B133D4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2</w:t>
            </w:r>
            <w:r w:rsidR="001E3551" w:rsidRPr="00B133D4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type="dxa" w:w="6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D9AE81C" w:rsidRDefault="00877CBC" w:rsidP="00D05455" w:rsidR="001E3551" w:rsidRPr="00B133D4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Republika Hrvatska, Ministarstvo financija, Porezna uprava, OIB: 81793146560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5AC72900" w:rsidRDefault="00877CBC" w:rsidP="00D05455" w:rsidR="001E3551" w:rsidRPr="00B133D4">
            <w:pPr>
              <w:spacing w:after="0"/>
              <w:jc w:val="right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6.774,14</w:t>
            </w:r>
            <w:r w:rsidR="001E3551" w:rsidRPr="00B133D4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14:textId="77777777" w14:paraId="40B74CFD" w:rsidRDefault="001E3551" w:rsidP="00D05455" w:rsidR="001E3551" w:rsidRPr="00B133D4">
      <w:pPr>
        <w:spacing w:after="0"/>
        <w:jc w:val="both"/>
        <w:rPr>
          <w:rFonts w:cstheme="minorHAnsi"/>
          <w:sz w:val="24"/>
          <w:szCs w:val="24"/>
          <w:lang w:val="pl-PL"/>
        </w:rPr>
      </w:pPr>
    </w:p>
    <w:p w14:textId="77777777" w14:paraId="53116345" w:rsidRDefault="001E3551" w:rsidP="00D05455" w:rsidR="001E3551" w:rsidRPr="00B133D4">
      <w:pPr>
        <w:spacing w:after="0"/>
        <w:jc w:val="both"/>
        <w:rPr>
          <w:rFonts w:cstheme="minorHAnsi"/>
          <w:b/>
          <w:sz w:val="24"/>
          <w:szCs w:val="24"/>
        </w:rPr>
      </w:pPr>
      <w:r w:rsidRPr="00B133D4">
        <w:rPr>
          <w:rFonts w:cstheme="minorHAnsi"/>
          <w:b/>
          <w:sz w:val="24"/>
          <w:szCs w:val="24"/>
        </w:rPr>
        <w:t>Osporene tražbine</w:t>
      </w:r>
    </w:p>
    <w:p w14:textId="77777777" w14:paraId="5D1A3458" w:rsidRDefault="001E3551" w:rsidP="00D05455" w:rsidR="003929E2">
      <w:pPr>
        <w:spacing w:after="0"/>
        <w:jc w:val="both"/>
        <w:rPr>
          <w:rFonts w:cstheme="minorHAnsi"/>
          <w:sz w:val="24"/>
          <w:szCs w:val="24"/>
        </w:rPr>
      </w:pPr>
      <w:r w:rsidRPr="00B133D4">
        <w:rPr>
          <w:rFonts w:cstheme="minorHAnsi"/>
          <w:sz w:val="24"/>
          <w:szCs w:val="24"/>
        </w:rPr>
        <w:t xml:space="preserve">Vjerovnici kojima su osporene tražbine, rješenjem Suda su upućeni na pokretanje parnica ili nastavak istih ako su već ranije pokrenuti, a radi utvrđivanja osnovanosti osporenih tražbina i to: </w:t>
      </w:r>
    </w:p>
    <w:p w14:textId="77777777" w14:paraId="7F7A431B" w:rsidRDefault="004A57D5" w:rsidP="00D05455" w:rsidR="004A57D5" w:rsidRPr="00B133D4">
      <w:pPr>
        <w:spacing w:after="0"/>
        <w:jc w:val="both"/>
        <w:rPr>
          <w:rFonts w:cstheme="minorHAnsi"/>
          <w:sz w:val="24"/>
          <w:szCs w:val="24"/>
        </w:rPr>
      </w:pPr>
    </w:p>
    <w:tbl>
      <w:tblPr>
        <w:tblW w:type="dxa" w:w="90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7"/>
        <w:gridCol w:w="6466"/>
        <w:gridCol w:w="1984"/>
      </w:tblGrid>
      <w:tr w14:textId="77777777" w14:paraId="2608E25C" w:rsidTr="00834960" w:rsidR="003929E2" w:rsidRPr="00B133D4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5156EB7C" w:rsidRDefault="003929E2" w:rsidP="00D05455" w:rsidR="003929E2" w:rsidRPr="00B133D4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Rbr.</w:t>
            </w:r>
          </w:p>
        </w:tc>
        <w:tc>
          <w:tcPr>
            <w:tcW w:type="dxa" w:w="6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0E94D3E2" w:rsidRDefault="003929E2" w:rsidP="00D05455" w:rsidR="003929E2" w:rsidRPr="00B133D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7E9144CA" w:rsidRDefault="003929E2" w:rsidP="00D05455" w:rsidR="003929E2" w:rsidRPr="00B133D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 xml:space="preserve">Iznos </w:t>
            </w:r>
          </w:p>
        </w:tc>
      </w:tr>
      <w:tr w14:textId="77777777" w14:paraId="3FB7DF1D" w:rsidTr="00834960" w:rsidR="003929E2" w:rsidRPr="00B133D4">
        <w:trPr>
          <w:trHeight w:val="560"/>
        </w:trPr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3DE0A955" w:rsidRDefault="003929E2" w:rsidP="00D05455" w:rsidR="003929E2" w:rsidRPr="00B133D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1.</w:t>
            </w:r>
          </w:p>
          <w:p w14:textId="77777777" w14:paraId="6ECCE769" w:rsidRDefault="003929E2" w:rsidP="00D05455" w:rsidR="003929E2" w:rsidRPr="00B133D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type="dxa" w:w="6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45D69690" w:rsidRDefault="003929E2" w:rsidP="00D05455" w:rsidR="003929E2" w:rsidRPr="00B133D4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Hrvatski telekom d.d., Zagreb, Roberta Frangeša Mihanovića 9, OIB: 81793146560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545AF00C" w:rsidRDefault="003929E2" w:rsidP="00D05455" w:rsidR="003929E2" w:rsidRPr="00B133D4">
            <w:pPr>
              <w:spacing w:after="0"/>
              <w:jc w:val="right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1.192,72 kn</w:t>
            </w:r>
          </w:p>
        </w:tc>
      </w:tr>
      <w:tr w14:textId="77777777" w14:paraId="593CD03E" w:rsidTr="00834960" w:rsidR="003929E2" w:rsidRPr="00B133D4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0BF744D0" w:rsidRDefault="003929E2" w:rsidP="00D05455" w:rsidR="003929E2" w:rsidRPr="00B133D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type="dxa" w:w="6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8179AE8" w:rsidRDefault="003929E2" w:rsidP="00D05455" w:rsidR="003929E2" w:rsidRPr="00B133D4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Anita Krolo, Zagreb, Vladimira Filakovca 9, OIB: 541779557550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C9E8ABA" w:rsidRDefault="003929E2" w:rsidP="00D05455" w:rsidR="003929E2" w:rsidRPr="00B133D4">
            <w:pPr>
              <w:spacing w:after="0"/>
              <w:jc w:val="right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 xml:space="preserve">577.600,00  kn </w:t>
            </w:r>
          </w:p>
        </w:tc>
      </w:tr>
      <w:tr w14:textId="77777777" w14:paraId="154D5471" w:rsidTr="00834960" w:rsidR="003929E2" w:rsidRPr="00B133D4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0D0DD017" w:rsidRDefault="003929E2" w:rsidP="00D05455" w:rsidR="003929E2" w:rsidRPr="00B133D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type="dxa" w:w="6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65F4B59B" w:rsidRDefault="003929E2" w:rsidP="00D05455" w:rsidR="003929E2" w:rsidRPr="00B133D4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>GMG d.o.o., Zagreb, Hebrangova 13, OIB: 45234484935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77E7DE70" w:rsidRDefault="003929E2" w:rsidP="00D05455" w:rsidR="003929E2" w:rsidRPr="00B133D4">
            <w:pPr>
              <w:spacing w:after="0"/>
              <w:jc w:val="right"/>
              <w:rPr>
                <w:rFonts w:cstheme="minorHAnsi"/>
                <w:sz w:val="24"/>
                <w:szCs w:val="24"/>
              </w:rPr>
            </w:pPr>
            <w:r w:rsidRPr="00B133D4">
              <w:rPr>
                <w:rFonts w:cstheme="minorHAnsi"/>
                <w:sz w:val="24"/>
                <w:szCs w:val="24"/>
              </w:rPr>
              <w:t xml:space="preserve">5.795,55 kn </w:t>
            </w:r>
          </w:p>
        </w:tc>
      </w:tr>
    </w:tbl>
    <w:p w14:textId="77777777" w14:paraId="52AD404D" w:rsidRDefault="001E3551" w:rsidP="00D05455" w:rsidR="001E3551" w:rsidRPr="00B133D4">
      <w:pPr>
        <w:spacing w:after="0"/>
        <w:jc w:val="both"/>
        <w:rPr>
          <w:rFonts w:cstheme="minorHAnsi"/>
          <w:sz w:val="24"/>
          <w:szCs w:val="24"/>
          <w:highlight w:val="yellow"/>
        </w:rPr>
      </w:pPr>
    </w:p>
    <w:p w14:textId="137670E5" w14:paraId="5B88AE3A" w:rsidRDefault="0077135E" w:rsidP="00D05455" w:rsidR="001E3551" w:rsidRPr="00B133D4">
      <w:pPr>
        <w:suppressAutoHyphens/>
        <w:autoSpaceDN w:val="false"/>
        <w:spacing w:after="0"/>
        <w:jc w:val="both"/>
        <w:rPr>
          <w:rFonts w:cstheme="minorHAnsi"/>
          <w:sz w:val="24"/>
          <w:szCs w:val="24"/>
        </w:rPr>
      </w:pPr>
      <w:r w:rsidRPr="00B133D4">
        <w:rPr>
          <w:rFonts w:cstheme="minorHAnsi"/>
          <w:sz w:val="24"/>
          <w:szCs w:val="24"/>
        </w:rPr>
        <w:t>Nadalje, na ispitnom ročištu je donesena odluka da će se nekretnine i to k.č.br. 71 ZGR, 72 ZGR i 34</w:t>
      </w:r>
      <w:r w:rsidR="002064EA" w:rsidRPr="00B133D4">
        <w:rPr>
          <w:rFonts w:cstheme="minorHAnsi"/>
          <w:sz w:val="24"/>
          <w:szCs w:val="24"/>
        </w:rPr>
        <w:t>1, sve upisano u zk.ul.br. 624, k.o. Orebić i pokretnine stečajnog dužnika kao pertinencija prodavati putem FINA-e sukladno čl. 247. Stečajnog zakona</w:t>
      </w:r>
      <w:r w:rsidR="00E35998" w:rsidRPr="00B133D4">
        <w:rPr>
          <w:rFonts w:cstheme="minorHAnsi"/>
          <w:sz w:val="24"/>
          <w:szCs w:val="24"/>
        </w:rPr>
        <w:t>, sa početnom cijenom prema procjeni ovlaštenog sudskog vještaka koju je dostavila ranija stečajna upraviteljica.</w:t>
      </w:r>
      <w:r w:rsidR="00937475">
        <w:rPr>
          <w:rFonts w:cstheme="minorHAnsi"/>
          <w:sz w:val="24"/>
          <w:szCs w:val="24"/>
        </w:rPr>
        <w:t xml:space="preserve"> Trgovački sud u Zagrebu je dana 05. listopada 2018.g. donio rješenje kojim se određuje prodaja, a zaključkom će se utvrditi vrijednost nekretnina i pokretnina te način i uvjeti prodaje. </w:t>
      </w:r>
    </w:p>
    <w:p w14:textId="77777777" w14:paraId="2590C243" w:rsidRDefault="00E35998" w:rsidP="00D05455" w:rsidR="00E35998" w:rsidRPr="00B133D4">
      <w:pPr>
        <w:spacing w:after="0"/>
        <w:jc w:val="both"/>
        <w:rPr>
          <w:rFonts w:cstheme="minorHAnsi" w:eastAsia="Times New Roman"/>
          <w:bCs/>
          <w:sz w:val="24"/>
          <w:szCs w:val="24"/>
        </w:rPr>
      </w:pPr>
    </w:p>
    <w:p w14:textId="77777777" w14:paraId="3D7939FD" w:rsidRDefault="000E1F39" w:rsidP="00D05455" w:rsidR="000E1F39" w:rsidRPr="00B133D4">
      <w:pPr>
        <w:spacing w:after="0"/>
        <w:rPr>
          <w:rFonts w:cstheme="minorHAnsi"/>
          <w:b/>
          <w:sz w:val="24"/>
          <w:szCs w:val="24"/>
          <w:lang w:val="pl-PL"/>
        </w:rPr>
      </w:pPr>
      <w:r w:rsidRPr="00B133D4">
        <w:rPr>
          <w:rFonts w:cstheme="minorHAnsi"/>
          <w:b/>
          <w:sz w:val="24"/>
          <w:szCs w:val="24"/>
          <w:lang w:val="pl-PL"/>
        </w:rPr>
        <w:t xml:space="preserve">II. </w:t>
      </w:r>
      <w:r w:rsidR="00F84B9B" w:rsidRPr="00B133D4">
        <w:rPr>
          <w:rFonts w:cstheme="minorHAnsi"/>
          <w:b/>
          <w:sz w:val="24"/>
          <w:szCs w:val="24"/>
          <w:lang w:val="pl-PL"/>
        </w:rPr>
        <w:t>Stanje stečajne mase</w:t>
      </w:r>
    </w:p>
    <w:p w14:textId="106D6B42" w14:paraId="6EB27AD8" w:rsidRDefault="003A1624" w:rsidP="00D05455" w:rsidR="00E704E1" w:rsidRPr="00B133D4">
      <w:pPr>
        <w:widowControl w:val="false"/>
        <w:suppressAutoHyphens/>
        <w:autoSpaceDN w:val="false"/>
        <w:spacing w:after="0"/>
        <w:jc w:val="both"/>
        <w:textAlignment w:val="baseline"/>
        <w:rPr>
          <w:rFonts w:cstheme="minorHAnsi"/>
          <w:sz w:val="24"/>
          <w:szCs w:val="24"/>
        </w:rPr>
      </w:pPr>
      <w:r w:rsidRPr="00B133D4">
        <w:rPr>
          <w:rFonts w:cstheme="minorHAnsi" w:eastAsia="Times New Roman"/>
          <w:b/>
          <w:kern w:val="3"/>
          <w:sz w:val="24"/>
          <w:szCs w:val="24"/>
          <w:lang w:eastAsia="hr-HR" w:val="de-DE"/>
        </w:rPr>
        <w:t xml:space="preserve">II.1. </w:t>
      </w:r>
      <w:r w:rsidR="00E35998" w:rsidRPr="00B133D4">
        <w:rPr>
          <w:rFonts w:cstheme="minorHAnsi" w:eastAsia="Times New Roman"/>
          <w:b/>
          <w:kern w:val="3"/>
          <w:sz w:val="24"/>
          <w:szCs w:val="24"/>
          <w:lang w:eastAsia="hr-HR" w:val="de-DE"/>
        </w:rPr>
        <w:t>Nekretnine</w:t>
      </w:r>
      <w:r w:rsidR="00F97795" w:rsidRPr="00B133D4">
        <w:rPr>
          <w:rFonts w:cstheme="minorHAnsi" w:eastAsia="Times New Roman"/>
          <w:b/>
          <w:kern w:val="3"/>
          <w:sz w:val="24"/>
          <w:szCs w:val="24"/>
          <w:lang w:eastAsia="hr-HR" w:val="de-DE"/>
        </w:rPr>
        <w:t>-</w:t>
      </w:r>
      <w:r w:rsidR="004A57D5">
        <w:rPr>
          <w:rFonts w:cstheme="minorHAnsi" w:eastAsia="Times New Roman"/>
          <w:b/>
          <w:kern w:val="3"/>
          <w:sz w:val="24"/>
          <w:szCs w:val="24"/>
          <w:lang w:eastAsia="hr-HR" w:val="de-DE"/>
        </w:rPr>
        <w:t xml:space="preserve"> </w:t>
      </w:r>
      <w:r w:rsidR="00F97795" w:rsidRPr="00B133D4">
        <w:rPr>
          <w:rFonts w:cstheme="minorHAnsi" w:eastAsia="Arial Unicode MS"/>
          <w:kern w:val="3"/>
          <w:sz w:val="24"/>
          <w:szCs w:val="24"/>
          <w:lang w:eastAsia="hr-HR"/>
        </w:rPr>
        <w:t xml:space="preserve">stečajni dužnik </w:t>
      </w:r>
      <w:r w:rsidR="00E35998" w:rsidRPr="00B133D4">
        <w:rPr>
          <w:rFonts w:cstheme="minorHAnsi" w:eastAsia="Arial Unicode MS"/>
          <w:kern w:val="3"/>
          <w:sz w:val="24"/>
          <w:szCs w:val="24"/>
          <w:lang w:eastAsia="hr-HR"/>
        </w:rPr>
        <w:t xml:space="preserve">je vlasnik nekretnina </w:t>
      </w:r>
      <w:r w:rsidR="00E35998" w:rsidRPr="00B133D4">
        <w:rPr>
          <w:rFonts w:cstheme="minorHAnsi"/>
          <w:sz w:val="24"/>
          <w:szCs w:val="24"/>
        </w:rPr>
        <w:t>nekretnina označenih kao kč.br. 71 ZGR, 72 ZGR i 341, sve upisano u zk.ul. 624, k.o. Orebić.</w:t>
      </w:r>
    </w:p>
    <w:p w14:textId="77777777" w14:paraId="501FABCD" w:rsidRDefault="00E704E1" w:rsidP="00D05455" w:rsidR="00E704E1" w:rsidRPr="00B133D4">
      <w:pPr>
        <w:widowControl w:val="false"/>
        <w:suppressAutoHyphens/>
        <w:autoSpaceDN w:val="false"/>
        <w:spacing w:after="0"/>
        <w:jc w:val="both"/>
        <w:textAlignment w:val="baseline"/>
        <w:rPr>
          <w:rFonts w:cstheme="minorHAnsi"/>
          <w:sz w:val="24"/>
          <w:szCs w:val="24"/>
        </w:rPr>
      </w:pPr>
    </w:p>
    <w:p w14:textId="77777777" w14:paraId="6A0EB0B6" w:rsidRDefault="00E704E1" w:rsidP="00D05455" w:rsidR="00E704E1" w:rsidRPr="00B133D4">
      <w:pPr>
        <w:widowControl w:val="false"/>
        <w:suppressAutoHyphens/>
        <w:autoSpaceDN w:val="false"/>
        <w:spacing w:after="0"/>
        <w:jc w:val="both"/>
        <w:textAlignment w:val="baseline"/>
        <w:rPr>
          <w:rFonts w:cstheme="minorHAnsi"/>
          <w:sz w:val="24"/>
          <w:szCs w:val="24"/>
        </w:rPr>
      </w:pPr>
      <w:r w:rsidRPr="00B133D4">
        <w:rPr>
          <w:rFonts w:cstheme="minorHAnsi"/>
          <w:sz w:val="24"/>
          <w:szCs w:val="24"/>
        </w:rPr>
        <w:t>Na predmetnim nekretninama postoji upisano razlučno pravo i to:</w:t>
      </w:r>
    </w:p>
    <w:p w14:textId="1A65FBFF" w14:paraId="509E1CC5" w:rsidRDefault="00E704E1" w:rsidP="00D05455" w:rsidR="00E704E1" w:rsidRPr="00B133D4">
      <w:pPr>
        <w:pStyle w:val="Odlomakpopisa"/>
        <w:widowControl w:val="false"/>
        <w:numPr>
          <w:ilvl w:val="0"/>
          <w:numId w:val="36"/>
        </w:numPr>
        <w:suppressAutoHyphens/>
        <w:autoSpaceDN w:val="false"/>
        <w:spacing w:after="0"/>
        <w:ind w:firstLine="0" w:left="0"/>
        <w:jc w:val="both"/>
        <w:textAlignment w:val="baseline"/>
        <w:rPr>
          <w:rFonts w:cstheme="minorHAnsi"/>
          <w:sz w:val="24"/>
          <w:szCs w:val="24"/>
        </w:rPr>
      </w:pPr>
      <w:r w:rsidRPr="00B133D4">
        <w:rPr>
          <w:rFonts w:cstheme="minorHAnsi"/>
          <w:sz w:val="24"/>
          <w:szCs w:val="24"/>
        </w:rPr>
        <w:t xml:space="preserve">Temeljem Rješenja o osiguranju Općinskog suda u Korčuli, posl.br. Ovr-399/14 od 03. </w:t>
      </w:r>
      <w:r w:rsidRPr="00B133D4">
        <w:rPr>
          <w:rFonts w:cstheme="minorHAnsi"/>
          <w:sz w:val="24"/>
          <w:szCs w:val="24"/>
        </w:rPr>
        <w:lastRenderedPageBreak/>
        <w:t>prosinca 2014. godine radi osiguranja novčane tražbine u iznosu od 6.774,14 kuna kao i zakonskih zateznih kamata na taj iznos počev od 26. rujna 2014. godine u korist Republike Hrvatske, zapr</w:t>
      </w:r>
      <w:r w:rsidR="004A57D5">
        <w:rPr>
          <w:rFonts w:cstheme="minorHAnsi"/>
          <w:sz w:val="24"/>
          <w:szCs w:val="24"/>
        </w:rPr>
        <w:t xml:space="preserve">imljeno dana 05.12.2014. godine pod </w:t>
      </w:r>
      <w:r w:rsidR="00D32CC7">
        <w:rPr>
          <w:rFonts w:cstheme="minorHAnsi"/>
          <w:sz w:val="24"/>
          <w:szCs w:val="24"/>
        </w:rPr>
        <w:t xml:space="preserve">poslovnim </w:t>
      </w:r>
      <w:r w:rsidR="004A57D5">
        <w:rPr>
          <w:rFonts w:cstheme="minorHAnsi"/>
          <w:sz w:val="24"/>
          <w:szCs w:val="24"/>
        </w:rPr>
        <w:t>brojem</w:t>
      </w:r>
      <w:r w:rsidRPr="00B133D4">
        <w:rPr>
          <w:rFonts w:cstheme="minorHAnsi"/>
          <w:sz w:val="24"/>
          <w:szCs w:val="24"/>
        </w:rPr>
        <w:t xml:space="preserve"> Z-1786/14.</w:t>
      </w:r>
    </w:p>
    <w:p w14:textId="77777777" w14:paraId="5CC2858F" w:rsidRDefault="00E704E1" w:rsidP="00D05455" w:rsidR="00E704E1" w:rsidRPr="00B133D4">
      <w:pPr>
        <w:pStyle w:val="Odlomakpopisa"/>
        <w:widowControl w:val="false"/>
        <w:suppressAutoHyphens/>
        <w:autoSpaceDN w:val="false"/>
        <w:spacing w:after="0"/>
        <w:ind w:left="0"/>
        <w:jc w:val="both"/>
        <w:textAlignment w:val="baseline"/>
        <w:rPr>
          <w:rFonts w:cstheme="minorHAnsi"/>
          <w:sz w:val="24"/>
          <w:szCs w:val="24"/>
        </w:rPr>
      </w:pPr>
    </w:p>
    <w:p w14:textId="50B86D9C" w14:paraId="2D8AB08B" w:rsidRDefault="00E704E1" w:rsidP="00D05455" w:rsidR="00E704E1" w:rsidRPr="00B133D4">
      <w:pPr>
        <w:pStyle w:val="Odlomakpopisa"/>
        <w:widowControl w:val="false"/>
        <w:numPr>
          <w:ilvl w:val="0"/>
          <w:numId w:val="36"/>
        </w:numPr>
        <w:suppressAutoHyphens/>
        <w:autoSpaceDN w:val="false"/>
        <w:spacing w:after="0"/>
        <w:ind w:firstLine="0" w:left="0"/>
        <w:jc w:val="both"/>
        <w:textAlignment w:val="baseline"/>
        <w:rPr>
          <w:rFonts w:cstheme="minorHAnsi"/>
          <w:sz w:val="24"/>
          <w:szCs w:val="24"/>
        </w:rPr>
      </w:pPr>
      <w:r w:rsidRPr="00B133D4">
        <w:rPr>
          <w:rFonts w:cstheme="minorHAnsi"/>
          <w:sz w:val="24"/>
          <w:szCs w:val="24"/>
        </w:rPr>
        <w:t xml:space="preserve">Na nekretninama je upisano i da se bilježi zabilježba spora na čest.zgr. 71, ali prema podacima dostavljenim od strane Općinskog suda u Dubrovniku, Stalne službe u Korčuli od dana 03. listopada 2017. godine, proizlazi da se navedeni spor odnosi na </w:t>
      </w:r>
      <w:r w:rsidR="009248DA" w:rsidRPr="00B133D4">
        <w:rPr>
          <w:rFonts w:cstheme="minorHAnsi"/>
          <w:sz w:val="24"/>
          <w:szCs w:val="24"/>
        </w:rPr>
        <w:t xml:space="preserve">navedeni </w:t>
      </w:r>
      <w:r w:rsidRPr="00B133D4">
        <w:rPr>
          <w:rFonts w:cstheme="minorHAnsi"/>
          <w:sz w:val="24"/>
          <w:szCs w:val="24"/>
        </w:rPr>
        <w:t>postupak osiguranja koji se vodio pod brojem Pu Ovr-321/15 (bivši ovr-399/14)</w:t>
      </w:r>
      <w:r w:rsidR="004A57D5">
        <w:rPr>
          <w:rFonts w:cstheme="minorHAnsi"/>
          <w:sz w:val="24"/>
          <w:szCs w:val="24"/>
        </w:rPr>
        <w:t>,</w:t>
      </w:r>
      <w:r w:rsidRPr="00B133D4">
        <w:rPr>
          <w:rFonts w:cstheme="minorHAnsi"/>
          <w:sz w:val="24"/>
          <w:szCs w:val="24"/>
        </w:rPr>
        <w:t xml:space="preserve"> </w:t>
      </w:r>
      <w:r w:rsidR="009248DA" w:rsidRPr="00B133D4">
        <w:rPr>
          <w:rFonts w:cstheme="minorHAnsi"/>
          <w:sz w:val="24"/>
          <w:szCs w:val="24"/>
        </w:rPr>
        <w:t xml:space="preserve">a koji je pravomoćno okončan. </w:t>
      </w:r>
      <w:r w:rsidRPr="00B133D4">
        <w:rPr>
          <w:rFonts w:cstheme="minorHAnsi"/>
          <w:sz w:val="24"/>
          <w:szCs w:val="24"/>
        </w:rPr>
        <w:t xml:space="preserve">  </w:t>
      </w:r>
    </w:p>
    <w:p w14:textId="77777777" w14:paraId="3CA3860F" w:rsidRDefault="009248DA" w:rsidP="00D05455" w:rsidR="009248DA" w:rsidRPr="00B133D4">
      <w:pPr>
        <w:widowControl w:val="false"/>
        <w:suppressAutoHyphens/>
        <w:autoSpaceDN w:val="false"/>
        <w:spacing w:after="0"/>
        <w:jc w:val="both"/>
        <w:textAlignment w:val="baseline"/>
        <w:rPr>
          <w:rFonts w:cstheme="minorHAnsi"/>
          <w:sz w:val="24"/>
          <w:szCs w:val="24"/>
        </w:rPr>
      </w:pPr>
    </w:p>
    <w:p w14:textId="0399220C" w14:paraId="5581373C" w:rsidRDefault="00E704E1" w:rsidP="00D05455" w:rsidR="00D32CC7">
      <w:pPr>
        <w:spacing w:after="0"/>
        <w:jc w:val="both"/>
        <w:rPr>
          <w:rFonts w:cstheme="minorHAnsi" w:eastAsia="Times New Roman"/>
          <w:bCs/>
          <w:sz w:val="24"/>
          <w:szCs w:val="24"/>
        </w:rPr>
      </w:pPr>
      <w:r w:rsidRPr="00B133D4">
        <w:rPr>
          <w:rFonts w:cstheme="minorHAnsi" w:eastAsia="Times New Roman"/>
          <w:bCs/>
          <w:sz w:val="24"/>
          <w:szCs w:val="24"/>
        </w:rPr>
        <w:t>Procijenjena vrijednost nekretnina utvrđena je od strane stalnog sudskog vještaka za graditeljstvo i procjenu nekretnina Oluja projekt d.o.o. u iznosu od 1.821.090,16 kuna, a prema stanju u siječnju 2018. godine</w:t>
      </w:r>
      <w:r w:rsidR="00D32CC7">
        <w:rPr>
          <w:rFonts w:cstheme="minorHAnsi" w:eastAsia="Times New Roman"/>
          <w:bCs/>
          <w:sz w:val="24"/>
          <w:szCs w:val="24"/>
        </w:rPr>
        <w:t>.</w:t>
      </w:r>
      <w:r w:rsidR="00937475">
        <w:rPr>
          <w:rFonts w:cstheme="minorHAnsi" w:eastAsia="Times New Roman"/>
          <w:bCs/>
          <w:sz w:val="24"/>
          <w:szCs w:val="24"/>
        </w:rPr>
        <w:t xml:space="preserve"> Nekretnina nije u sustavu PDV-a, </w:t>
      </w:r>
    </w:p>
    <w:p w14:textId="7408C0E1" w14:paraId="355F0196" w:rsidRDefault="00E704E1" w:rsidP="00937475" w:rsidR="009248DA" w:rsidRPr="00937475">
      <w:pPr>
        <w:spacing w:after="0"/>
        <w:jc w:val="both"/>
        <w:rPr>
          <w:rFonts w:cstheme="minorHAnsi" w:eastAsia="Times New Roman"/>
          <w:bCs/>
          <w:sz w:val="24"/>
          <w:szCs w:val="24"/>
        </w:rPr>
      </w:pPr>
      <w:r w:rsidRPr="00B133D4">
        <w:rPr>
          <w:rFonts w:cstheme="minorHAnsi" w:eastAsia="Times New Roman"/>
          <w:bCs/>
          <w:sz w:val="24"/>
          <w:szCs w:val="24"/>
        </w:rPr>
        <w:t xml:space="preserve"> </w:t>
      </w:r>
    </w:p>
    <w:p w14:textId="5F0EFF3E" w14:paraId="18CC995B" w:rsidRDefault="009248DA" w:rsidP="00D05455" w:rsidR="00E35998">
      <w:pPr>
        <w:widowControl w:val="false"/>
        <w:suppressAutoHyphens/>
        <w:autoSpaceDN w:val="false"/>
        <w:spacing w:after="0"/>
        <w:jc w:val="both"/>
        <w:textAlignment w:val="baseline"/>
        <w:rPr>
          <w:rFonts w:cstheme="minorHAnsi"/>
          <w:sz w:val="24"/>
          <w:szCs w:val="24"/>
        </w:rPr>
      </w:pPr>
      <w:r w:rsidRPr="00B133D4">
        <w:rPr>
          <w:rFonts w:cstheme="minorHAnsi" w:eastAsia="Times New Roman"/>
          <w:b/>
          <w:kern w:val="3"/>
          <w:sz w:val="24"/>
          <w:szCs w:val="24"/>
          <w:lang w:eastAsia="hr-HR" w:val="de-DE"/>
        </w:rPr>
        <w:t>II.2. Pokretnine-</w:t>
      </w:r>
      <w:r w:rsidR="00D32CC7">
        <w:rPr>
          <w:rFonts w:cstheme="minorHAnsi" w:eastAsia="Times New Roman"/>
          <w:b/>
          <w:kern w:val="3"/>
          <w:sz w:val="24"/>
          <w:szCs w:val="24"/>
          <w:lang w:eastAsia="hr-HR" w:val="de-DE"/>
        </w:rPr>
        <w:t xml:space="preserve"> </w:t>
      </w:r>
      <w:r w:rsidRPr="00B133D4">
        <w:rPr>
          <w:rFonts w:cstheme="minorHAnsi" w:eastAsia="Arial Unicode MS"/>
          <w:kern w:val="3"/>
          <w:sz w:val="24"/>
          <w:szCs w:val="24"/>
          <w:lang w:eastAsia="hr-HR"/>
        </w:rPr>
        <w:t>stečaj</w:t>
      </w:r>
      <w:r w:rsidR="009B587C">
        <w:rPr>
          <w:rFonts w:cstheme="minorHAnsi" w:eastAsia="Arial Unicode MS"/>
          <w:kern w:val="3"/>
          <w:sz w:val="24"/>
          <w:szCs w:val="24"/>
          <w:lang w:eastAsia="hr-HR"/>
        </w:rPr>
        <w:t xml:space="preserve">ni dužnik je vlasnik pokretnina </w:t>
      </w:r>
      <w:r w:rsidRPr="00B133D4">
        <w:rPr>
          <w:rFonts w:cstheme="minorHAnsi"/>
          <w:sz w:val="24"/>
          <w:szCs w:val="24"/>
        </w:rPr>
        <w:t>koje</w:t>
      </w:r>
      <w:r w:rsidR="00E35998" w:rsidRPr="00B133D4">
        <w:rPr>
          <w:rFonts w:cstheme="minorHAnsi"/>
          <w:sz w:val="24"/>
          <w:szCs w:val="24"/>
        </w:rPr>
        <w:t xml:space="preserve"> su rađene po mjeri </w:t>
      </w:r>
      <w:r w:rsidRPr="00B133D4">
        <w:rPr>
          <w:rFonts w:cstheme="minorHAnsi"/>
          <w:sz w:val="24"/>
          <w:szCs w:val="24"/>
        </w:rPr>
        <w:t xml:space="preserve">tako da je </w:t>
      </w:r>
      <w:r w:rsidR="00E35998" w:rsidRPr="00B133D4">
        <w:rPr>
          <w:rFonts w:cstheme="minorHAnsi"/>
          <w:sz w:val="24"/>
          <w:szCs w:val="24"/>
        </w:rPr>
        <w:t xml:space="preserve">kuhinja ugrađena odnosno sazidana u kamenu, a svi elementi točno odgovaraju dimenzijama prostora. Ormari i kreveti u spavaćim sobama su također rađeni </w:t>
      </w:r>
      <w:r w:rsidR="009B587C">
        <w:rPr>
          <w:rFonts w:cstheme="minorHAnsi"/>
          <w:sz w:val="24"/>
          <w:szCs w:val="24"/>
        </w:rPr>
        <w:t>po mjeri</w:t>
      </w:r>
      <w:r w:rsidR="00E35998" w:rsidRPr="00B133D4">
        <w:rPr>
          <w:rFonts w:cstheme="minorHAnsi"/>
          <w:sz w:val="24"/>
          <w:szCs w:val="24"/>
        </w:rPr>
        <w:t xml:space="preserve">, a kupaonske elemente je također nemoguće prodati njihovim odvajanjem od nekretnine. </w:t>
      </w:r>
    </w:p>
    <w:p w14:textId="77777777" w14:paraId="5D62DCDE" w:rsidRDefault="009B587C" w:rsidP="00D05455" w:rsidR="009B587C" w:rsidRPr="00B133D4">
      <w:pPr>
        <w:widowControl w:val="false"/>
        <w:suppressAutoHyphens/>
        <w:autoSpaceDN w:val="false"/>
        <w:spacing w:after="0"/>
        <w:jc w:val="both"/>
        <w:textAlignment w:val="baseline"/>
        <w:rPr>
          <w:rFonts w:cstheme="minorHAnsi"/>
          <w:sz w:val="24"/>
          <w:szCs w:val="24"/>
        </w:rPr>
      </w:pPr>
    </w:p>
    <w:p w14:textId="45E67483" w14:paraId="7C2404EF" w:rsidRDefault="009248DA" w:rsidP="00D05455" w:rsidR="00E35998" w:rsidRPr="00B133D4">
      <w:pPr>
        <w:spacing w:after="0"/>
        <w:jc w:val="both"/>
        <w:rPr>
          <w:rFonts w:cstheme="minorHAnsi"/>
          <w:b/>
          <w:sz w:val="24"/>
          <w:szCs w:val="24"/>
          <w:lang w:val="pl-PL"/>
        </w:rPr>
      </w:pPr>
      <w:r w:rsidRPr="00B133D4">
        <w:rPr>
          <w:rFonts w:cstheme="minorHAnsi"/>
          <w:sz w:val="24"/>
          <w:szCs w:val="24"/>
        </w:rPr>
        <w:t xml:space="preserve">Upravo iz razloga što bi se </w:t>
      </w:r>
      <w:r w:rsidR="00E35998" w:rsidRPr="00B133D4">
        <w:rPr>
          <w:rFonts w:cstheme="minorHAnsi"/>
          <w:sz w:val="24"/>
          <w:szCs w:val="24"/>
        </w:rPr>
        <w:t>odvojenom prodajom pokretnina od nekretnine mnoge pokretnine oštetile (a i nekretnina), te bi bezrazložno nastali troškovi njihova odvajanja i odvoza iz nekretnine, predlaže</w:t>
      </w:r>
      <w:r w:rsidRPr="00B133D4">
        <w:rPr>
          <w:rFonts w:cstheme="minorHAnsi"/>
          <w:sz w:val="24"/>
          <w:szCs w:val="24"/>
        </w:rPr>
        <w:t xml:space="preserve">na je i usvojena odluka </w:t>
      </w:r>
      <w:r w:rsidR="00E35998" w:rsidRPr="00B133D4">
        <w:rPr>
          <w:rFonts w:cstheme="minorHAnsi"/>
          <w:sz w:val="24"/>
          <w:szCs w:val="24"/>
        </w:rPr>
        <w:t>da se</w:t>
      </w:r>
      <w:r w:rsidRPr="00B133D4">
        <w:rPr>
          <w:rFonts w:cstheme="minorHAnsi"/>
          <w:sz w:val="24"/>
          <w:szCs w:val="24"/>
        </w:rPr>
        <w:t xml:space="preserve"> nekretnine i pokretnine kao partinencija prodaju zajedno putem </w:t>
      </w:r>
      <w:r w:rsidR="009B587C">
        <w:rPr>
          <w:rFonts w:cstheme="minorHAnsi"/>
          <w:sz w:val="24"/>
          <w:szCs w:val="24"/>
        </w:rPr>
        <w:t>FINA</w:t>
      </w:r>
      <w:r w:rsidRPr="00B133D4">
        <w:rPr>
          <w:rFonts w:cstheme="minorHAnsi"/>
          <w:sz w:val="24"/>
          <w:szCs w:val="24"/>
        </w:rPr>
        <w:t>-e.</w:t>
      </w:r>
    </w:p>
    <w:p w14:textId="77777777" w14:paraId="0CDE2C9A" w:rsidRDefault="00E35998" w:rsidP="00D05455" w:rsidR="00E35998" w:rsidRPr="00B133D4">
      <w:pPr>
        <w:tabs>
          <w:tab w:pos="426" w:val="left"/>
        </w:tabs>
        <w:spacing w:after="0"/>
        <w:jc w:val="both"/>
        <w:rPr>
          <w:rFonts w:cstheme="minorHAnsi"/>
          <w:b/>
          <w:sz w:val="24"/>
          <w:szCs w:val="24"/>
          <w:lang w:val="pl-PL"/>
        </w:rPr>
      </w:pPr>
    </w:p>
    <w:p w14:textId="77777777" w14:paraId="249BDC5B" w:rsidRDefault="009248DA" w:rsidP="00937475" w:rsidR="00937475" w:rsidRPr="00B133D4">
      <w:pPr>
        <w:spacing w:after="0"/>
        <w:jc w:val="both"/>
        <w:rPr>
          <w:rFonts w:cstheme="minorHAnsi" w:eastAsia="Times New Roman"/>
          <w:bCs/>
          <w:sz w:val="24"/>
          <w:szCs w:val="24"/>
        </w:rPr>
      </w:pPr>
      <w:r w:rsidRPr="00B133D4">
        <w:rPr>
          <w:rFonts w:cstheme="minorHAnsi" w:eastAsia="Times New Roman"/>
          <w:bCs/>
          <w:sz w:val="24"/>
          <w:szCs w:val="24"/>
        </w:rPr>
        <w:t>Procijenjena vrijednost pokretnina utvrđena je od strane stalnog sudskog procjenitelja strojarske struke za procjenu predmeta dugotrajne materijalne i nematerijalne imovine Špelić Emila, dipl.ing.stroj.</w:t>
      </w:r>
      <w:r w:rsidR="009B587C">
        <w:rPr>
          <w:rFonts w:cstheme="minorHAnsi" w:eastAsia="Times New Roman"/>
          <w:bCs/>
          <w:sz w:val="24"/>
          <w:szCs w:val="24"/>
        </w:rPr>
        <w:t>,</w:t>
      </w:r>
      <w:r w:rsidRPr="00B133D4">
        <w:rPr>
          <w:rFonts w:cstheme="minorHAnsi" w:eastAsia="Times New Roman"/>
          <w:bCs/>
          <w:sz w:val="24"/>
          <w:szCs w:val="24"/>
        </w:rPr>
        <w:t xml:space="preserve"> u ukupnom iznosu od 47.922,60 kuna</w:t>
      </w:r>
      <w:r w:rsidRPr="00937475">
        <w:rPr>
          <w:rFonts w:cstheme="minorHAnsi" w:eastAsia="Times New Roman"/>
          <w:bCs/>
          <w:sz w:val="24"/>
          <w:szCs w:val="24"/>
        </w:rPr>
        <w:t xml:space="preserve">. </w:t>
      </w:r>
      <w:r w:rsidR="00937475" w:rsidRPr="00937475">
        <w:rPr>
          <w:rFonts w:cs="Calibri"/>
          <w:sz w:val="24"/>
          <w:szCs w:val="24"/>
        </w:rPr>
        <w:t>Budući je s</w:t>
      </w:r>
      <w:r w:rsidR="00937475" w:rsidRPr="00937475">
        <w:rPr>
          <w:rFonts w:cs="Calibri" w:eastAsia="Times New Roman"/>
          <w:sz w:val="24"/>
          <w:szCs w:val="24"/>
        </w:rPr>
        <w:t xml:space="preserve">tečajni dužnik KANKAKEE d.o.o. u stečaju  u sustavu PDV-a, prilikom prodaje pokretnina kao početna vrijednost </w:t>
      </w:r>
      <w:r w:rsidR="00937475">
        <w:rPr>
          <w:rFonts w:cs="Calibri" w:eastAsia="Times New Roman"/>
          <w:sz w:val="24"/>
          <w:szCs w:val="24"/>
        </w:rPr>
        <w:t xml:space="preserve">će se </w:t>
      </w:r>
      <w:r w:rsidR="00937475" w:rsidRPr="00937475">
        <w:rPr>
          <w:rFonts w:cs="Calibri" w:eastAsia="Times New Roman"/>
          <w:sz w:val="24"/>
          <w:szCs w:val="24"/>
        </w:rPr>
        <w:t xml:space="preserve"> mora</w:t>
      </w:r>
      <w:r w:rsidR="00937475">
        <w:rPr>
          <w:rFonts w:cs="Calibri" w:eastAsia="Times New Roman"/>
          <w:sz w:val="24"/>
          <w:szCs w:val="24"/>
        </w:rPr>
        <w:t>ti</w:t>
      </w:r>
      <w:r w:rsidR="00937475" w:rsidRPr="00937475">
        <w:rPr>
          <w:rFonts w:cs="Calibri" w:eastAsia="Times New Roman"/>
          <w:sz w:val="24"/>
          <w:szCs w:val="24"/>
        </w:rPr>
        <w:t xml:space="preserve"> utvrditi vrijednost s PDV-om u iznosu od 25% koji </w:t>
      </w:r>
      <w:r w:rsidR="00937475">
        <w:rPr>
          <w:rFonts w:cs="Calibri" w:eastAsia="Times New Roman"/>
          <w:sz w:val="24"/>
          <w:szCs w:val="24"/>
        </w:rPr>
        <w:t xml:space="preserve">će se </w:t>
      </w:r>
      <w:r w:rsidR="00937475" w:rsidRPr="00937475">
        <w:rPr>
          <w:rFonts w:cs="Calibri" w:eastAsia="Times New Roman"/>
          <w:sz w:val="24"/>
          <w:szCs w:val="24"/>
        </w:rPr>
        <w:t xml:space="preserve"> obračunati prilikom prodaje, tako da početna vrijednost mora biti utvrđena u iznosu od 59.903,25 kn</w:t>
      </w:r>
      <w:r w:rsidR="00937475">
        <w:rPr>
          <w:rFonts w:cs="Calibri" w:eastAsia="Times New Roman"/>
        </w:rPr>
        <w:t>.</w:t>
      </w:r>
    </w:p>
    <w:p w14:textId="50EECBAE" w14:paraId="3EDFF1E3" w:rsidRDefault="00F84B9B" w:rsidP="00D05455" w:rsidR="00F84B9B" w:rsidRPr="00937475">
      <w:pPr>
        <w:spacing w:after="0"/>
        <w:jc w:val="both"/>
        <w:rPr>
          <w:rFonts w:cstheme="minorHAnsi" w:eastAsia="Times New Roman"/>
          <w:bCs/>
          <w:sz w:val="24"/>
          <w:szCs w:val="24"/>
        </w:rPr>
      </w:pPr>
    </w:p>
    <w:p w14:textId="77777777" w14:paraId="304F5487" w:rsidRDefault="003A1624" w:rsidP="00D05455" w:rsidR="003B77D8" w:rsidRPr="00B133D4">
      <w:pPr>
        <w:suppressAutoHyphens/>
        <w:spacing w:after="0"/>
        <w:jc w:val="both"/>
        <w:rPr>
          <w:rFonts w:cstheme="minorHAnsi"/>
          <w:b/>
          <w:sz w:val="24"/>
          <w:szCs w:val="24"/>
          <w:lang w:val="pl-PL"/>
        </w:rPr>
      </w:pPr>
      <w:r w:rsidRPr="00B133D4">
        <w:rPr>
          <w:rFonts w:cstheme="minorHAnsi"/>
          <w:b/>
          <w:sz w:val="24"/>
          <w:szCs w:val="24"/>
          <w:lang w:val="pl-PL"/>
        </w:rPr>
        <w:t>II</w:t>
      </w:r>
      <w:r w:rsidR="00937563" w:rsidRPr="00B133D4">
        <w:rPr>
          <w:rFonts w:cstheme="minorHAnsi"/>
          <w:b/>
          <w:sz w:val="24"/>
          <w:szCs w:val="24"/>
          <w:lang w:val="pl-PL"/>
        </w:rPr>
        <w:t>.</w:t>
      </w:r>
      <w:r w:rsidR="005D3E0E" w:rsidRPr="00B133D4">
        <w:rPr>
          <w:rFonts w:cstheme="minorHAnsi"/>
          <w:b/>
          <w:sz w:val="24"/>
          <w:szCs w:val="24"/>
          <w:lang w:val="pl-PL"/>
        </w:rPr>
        <w:t>2</w:t>
      </w:r>
      <w:r w:rsidR="003B77D8" w:rsidRPr="00B133D4">
        <w:rPr>
          <w:rFonts w:cstheme="minorHAnsi"/>
          <w:b/>
          <w:sz w:val="24"/>
          <w:szCs w:val="24"/>
          <w:lang w:val="pl-PL"/>
        </w:rPr>
        <w:t xml:space="preserve">. Prihodi i troškovi stečajnog postupka </w:t>
      </w:r>
    </w:p>
    <w:p w14:textId="77777777" w14:paraId="6E6A8852" w:rsidRDefault="003B77D8" w:rsidP="00D05455" w:rsidR="003B77D8" w:rsidRPr="00B133D4">
      <w:pPr>
        <w:suppressAutoHyphens/>
        <w:spacing w:after="0"/>
        <w:jc w:val="both"/>
        <w:rPr>
          <w:rFonts w:cstheme="minorHAnsi"/>
          <w:sz w:val="24"/>
          <w:szCs w:val="24"/>
          <w:lang w:val="pl-PL"/>
        </w:rPr>
      </w:pPr>
    </w:p>
    <w:p w14:textId="77777777" w14:paraId="07FCA45C" w:rsidRDefault="003B77D8" w:rsidP="00D05455" w:rsidR="002762B2" w:rsidRPr="00B133D4">
      <w:pPr>
        <w:pStyle w:val="Odlomakpopisa"/>
        <w:numPr>
          <w:ilvl w:val="0"/>
          <w:numId w:val="17"/>
        </w:numPr>
        <w:spacing w:after="0"/>
        <w:ind w:firstLine="0" w:left="0"/>
        <w:rPr>
          <w:rFonts w:cstheme="minorHAnsi"/>
          <w:color w:val="000000"/>
          <w:sz w:val="24"/>
          <w:szCs w:val="24"/>
        </w:rPr>
      </w:pPr>
      <w:r w:rsidRPr="00B133D4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>Prihodi stečajnog postup</w:t>
      </w:r>
      <w:r w:rsidR="00992B54" w:rsidRPr="00B133D4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ka u ukupnom iznosu od </w:t>
      </w:r>
      <w:r w:rsidR="009248DA" w:rsidRPr="00B133D4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>0,00</w:t>
      </w:r>
      <w:r w:rsidRPr="00B133D4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 kn </w:t>
      </w:r>
    </w:p>
    <w:p w14:textId="77777777" w14:paraId="023A0690" w:rsidRDefault="006A63C1" w:rsidP="00D05455" w:rsidR="006A63C1" w:rsidRPr="00B133D4">
      <w:pPr>
        <w:spacing w:after="0"/>
        <w:rPr>
          <w:rFonts w:cstheme="minorHAnsi"/>
          <w:color w:val="000000"/>
          <w:sz w:val="24"/>
          <w:szCs w:val="24"/>
        </w:rPr>
      </w:pPr>
    </w:p>
    <w:p w14:textId="77777777" w14:paraId="071A6B14" w:rsidRDefault="002762B2" w:rsidP="00D05455" w:rsidR="002762B2" w:rsidRPr="00B133D4">
      <w:pPr>
        <w:pStyle w:val="Odlomakpopisa"/>
        <w:numPr>
          <w:ilvl w:val="0"/>
          <w:numId w:val="17"/>
        </w:numPr>
        <w:spacing w:after="0"/>
        <w:ind w:firstLine="0" w:left="0"/>
        <w:rPr>
          <w:rFonts w:cstheme="minorHAnsi"/>
          <w:color w:val="000000"/>
          <w:sz w:val="24"/>
          <w:szCs w:val="24"/>
        </w:rPr>
      </w:pPr>
      <w:r w:rsidRPr="00B133D4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Stanje sredstava na računima stečajnog dužnika </w:t>
      </w:r>
    </w:p>
    <w:p w14:textId="77777777" w14:paraId="1B8A8A8E" w:rsidRDefault="001E18D5" w:rsidP="00D05455" w:rsidR="001E18D5" w:rsidRPr="00B133D4">
      <w:pPr>
        <w:suppressAutoHyphens/>
        <w:spacing w:after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</w:p>
    <w:p w14:textId="77777777" w14:paraId="2CF21B1B" w:rsidRDefault="001E18D5" w:rsidP="00D05455" w:rsidR="001E18D5" w:rsidRPr="00B133D4">
      <w:pPr>
        <w:suppressAutoHyphens/>
        <w:spacing w:after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</w:t>
      </w:r>
      <w:r w:rsidR="009248DA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0,00</w:t>
      </w:r>
      <w:r w:rsidR="00D96BFD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 </w:t>
      </w: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kn. </w:t>
      </w:r>
    </w:p>
    <w:p w14:textId="77777777" w14:paraId="5F06A7DF" w:rsidRDefault="00937563" w:rsidP="00D05455" w:rsidR="00937563" w:rsidRPr="00B133D4">
      <w:pPr>
        <w:pStyle w:val="Odlomakpopisa"/>
        <w:spacing w:after="0"/>
        <w:ind w:left="0"/>
        <w:rPr>
          <w:rFonts w:cstheme="minorHAnsi"/>
          <w:color w:val="000000"/>
          <w:sz w:val="24"/>
          <w:szCs w:val="24"/>
        </w:rPr>
      </w:pPr>
    </w:p>
    <w:p w14:textId="2068E503" w14:paraId="1D62FC07" w:rsidRDefault="002762B2" w:rsidP="00D05455" w:rsidR="001E18D5" w:rsidRPr="00651795">
      <w:pPr>
        <w:pStyle w:val="Odlomakpopisa"/>
        <w:numPr>
          <w:ilvl w:val="0"/>
          <w:numId w:val="17"/>
        </w:numPr>
        <w:spacing w:after="0"/>
        <w:ind w:firstLine="0" w:left="0"/>
        <w:rPr>
          <w:rFonts w:cstheme="minorHAnsi"/>
          <w:color w:val="000000"/>
          <w:sz w:val="24"/>
          <w:szCs w:val="24"/>
        </w:rPr>
      </w:pPr>
      <w:r w:rsidRPr="00651795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Dospjeli </w:t>
      </w:r>
      <w:r w:rsidR="009248DA" w:rsidRPr="00651795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>ne</w:t>
      </w:r>
      <w:r w:rsidRPr="00651795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namireni troškovi stečajnog postupka </w:t>
      </w:r>
      <w:r w:rsidR="00992B54" w:rsidRPr="00651795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 iznose</w:t>
      </w:r>
      <w:r w:rsidR="00494A97" w:rsidRPr="00651795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651795" w:rsidRPr="00651795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>24.855</w:t>
      </w:r>
      <w:r w:rsidR="00494A97" w:rsidRPr="00651795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>,00</w:t>
      </w:r>
      <w:r w:rsidR="00992B54" w:rsidRPr="00651795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2059E6" w:rsidRPr="00651795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DF5476" w:rsidRPr="00651795">
        <w:rPr>
          <w:rFonts w:cstheme="minorHAnsi" w:eastAsia="Arial Unicode MS"/>
          <w:b/>
          <w:color w:val="000000"/>
          <w:kern w:val="1"/>
          <w:sz w:val="24"/>
          <w:szCs w:val="24"/>
          <w:lang w:eastAsia="ar-SA"/>
        </w:rPr>
        <w:t>kn</w:t>
      </w:r>
    </w:p>
    <w:p w14:textId="0D254EED" w14:paraId="796B6AD0" w:rsidRDefault="002762B2" w:rsidP="00D05455" w:rsidR="00016F06" w:rsidRPr="00651795">
      <w:pPr>
        <w:tabs>
          <w:tab w:pos="7283" w:val="left"/>
        </w:tabs>
        <w:spacing w:after="0"/>
        <w:rPr>
          <w:rFonts w:cstheme="minorHAnsi" w:eastAsia="Times New Roman"/>
          <w:color w:val="000000"/>
          <w:sz w:val="24"/>
          <w:szCs w:val="24"/>
        </w:rPr>
      </w:pPr>
      <w:r w:rsidRPr="00651795">
        <w:rPr>
          <w:rFonts w:cstheme="minorHAnsi" w:eastAsia="Times New Roman"/>
          <w:color w:val="000000"/>
          <w:sz w:val="24"/>
          <w:szCs w:val="24"/>
        </w:rPr>
        <w:t xml:space="preserve">        </w:t>
      </w:r>
      <w:r w:rsidR="001E18D5" w:rsidRPr="00651795">
        <w:rPr>
          <w:rFonts w:cstheme="minorHAnsi" w:eastAsia="Times New Roman"/>
          <w:color w:val="000000"/>
          <w:sz w:val="24"/>
          <w:szCs w:val="24"/>
        </w:rPr>
        <w:t xml:space="preserve">   - po osnovi troškova vođenja žiro račun</w:t>
      </w:r>
      <w:r w:rsidR="00F065CD" w:rsidRPr="00651795">
        <w:rPr>
          <w:rFonts w:cstheme="minorHAnsi" w:eastAsia="Times New Roman"/>
          <w:color w:val="000000"/>
          <w:sz w:val="24"/>
          <w:szCs w:val="24"/>
        </w:rPr>
        <w:t>a</w:t>
      </w:r>
      <w:r w:rsidR="002C192E" w:rsidRPr="00651795">
        <w:rPr>
          <w:rFonts w:cstheme="minorHAnsi" w:eastAsia="Times New Roman"/>
          <w:color w:val="000000"/>
          <w:sz w:val="24"/>
          <w:szCs w:val="24"/>
        </w:rPr>
        <w:t xml:space="preserve"> i fina</w:t>
      </w:r>
      <w:r w:rsidR="00F065CD" w:rsidRPr="00651795">
        <w:rPr>
          <w:rFonts w:cstheme="minorHAnsi" w:eastAsia="Times New Roman"/>
          <w:color w:val="000000"/>
          <w:sz w:val="24"/>
          <w:szCs w:val="24"/>
        </w:rPr>
        <w:t xml:space="preserve"> i</w:t>
      </w:r>
      <w:r w:rsidR="002C192E" w:rsidRPr="00651795">
        <w:rPr>
          <w:rFonts w:cstheme="minorHAnsi" w:eastAsia="Times New Roman"/>
          <w:color w:val="000000"/>
          <w:sz w:val="24"/>
          <w:szCs w:val="24"/>
        </w:rPr>
        <w:t>znos od................</w:t>
      </w:r>
      <w:r w:rsidRPr="00651795">
        <w:rPr>
          <w:rFonts w:cstheme="minorHAnsi" w:eastAsia="Times New Roman"/>
          <w:color w:val="000000"/>
          <w:sz w:val="24"/>
          <w:szCs w:val="24"/>
        </w:rPr>
        <w:t>............</w:t>
      </w:r>
      <w:r w:rsidR="001E18D5" w:rsidRPr="00651795">
        <w:rPr>
          <w:rFonts w:cstheme="minorHAnsi" w:eastAsia="Times New Roman"/>
          <w:color w:val="000000"/>
          <w:sz w:val="24"/>
          <w:szCs w:val="24"/>
        </w:rPr>
        <w:t>..</w:t>
      </w:r>
      <w:r w:rsidR="00377998" w:rsidRPr="00651795">
        <w:rPr>
          <w:rFonts w:cstheme="minorHAnsi" w:eastAsia="Times New Roman"/>
          <w:color w:val="000000"/>
          <w:sz w:val="24"/>
          <w:szCs w:val="24"/>
        </w:rPr>
        <w:t>....</w:t>
      </w:r>
      <w:r w:rsidR="00C06C3D" w:rsidRPr="00651795">
        <w:rPr>
          <w:rFonts w:cstheme="minorHAnsi" w:eastAsia="Times New Roman"/>
          <w:color w:val="000000"/>
          <w:sz w:val="24"/>
          <w:szCs w:val="24"/>
        </w:rPr>
        <w:t>630</w:t>
      </w:r>
      <w:r w:rsidR="00016F06" w:rsidRPr="00651795">
        <w:rPr>
          <w:rFonts w:cstheme="minorHAnsi" w:eastAsia="Times New Roman"/>
          <w:color w:val="000000"/>
          <w:sz w:val="24"/>
          <w:szCs w:val="24"/>
        </w:rPr>
        <w:t>,00</w:t>
      </w:r>
      <w:r w:rsidR="00614AD7" w:rsidRPr="00651795">
        <w:rPr>
          <w:rFonts w:cstheme="minorHAnsi" w:eastAsia="Times New Roman"/>
          <w:color w:val="000000"/>
          <w:sz w:val="24"/>
          <w:szCs w:val="24"/>
        </w:rPr>
        <w:t xml:space="preserve"> </w:t>
      </w:r>
      <w:r w:rsidR="001E18D5" w:rsidRPr="00651795">
        <w:rPr>
          <w:rFonts w:cstheme="minorHAnsi" w:eastAsia="Times New Roman"/>
          <w:color w:val="000000"/>
          <w:sz w:val="24"/>
          <w:szCs w:val="24"/>
        </w:rPr>
        <w:t>kn</w:t>
      </w:r>
    </w:p>
    <w:p w14:textId="11F0577D" w14:paraId="28ED9856" w:rsidRDefault="00016F06" w:rsidP="00D05455" w:rsidR="006A63C1" w:rsidRPr="00651795">
      <w:pPr>
        <w:tabs>
          <w:tab w:pos="7283" w:val="left"/>
        </w:tabs>
        <w:spacing w:after="0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  <w:r w:rsidRPr="00651795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           - </w:t>
      </w:r>
      <w:r w:rsidR="006A63C1" w:rsidRPr="00651795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po osnovi troškova procjene </w:t>
      </w:r>
      <w:r w:rsidRPr="00651795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nekrenina </w:t>
      </w:r>
      <w:r w:rsidR="006A63C1" w:rsidRPr="00651795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iznos od....................</w:t>
      </w:r>
      <w:r w:rsidRPr="00651795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 </w:t>
      </w:r>
      <w:r w:rsidR="006A63C1" w:rsidRPr="00651795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.................. </w:t>
      </w:r>
      <w:r w:rsidRPr="00651795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10.625,00</w:t>
      </w:r>
      <w:r w:rsidR="00937475" w:rsidRPr="00651795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 </w:t>
      </w:r>
      <w:r w:rsidR="006A63C1" w:rsidRPr="00651795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kn</w:t>
      </w:r>
    </w:p>
    <w:p w14:textId="77777777" w14:paraId="3DF9EEF0" w:rsidRDefault="00016F06" w:rsidP="00D05455" w:rsidR="00016F06" w:rsidRPr="00651795">
      <w:pPr>
        <w:tabs>
          <w:tab w:pos="7283" w:val="left"/>
        </w:tabs>
        <w:spacing w:after="0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  <w:r w:rsidRPr="00651795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             (predmetni račun podmiren je od strane bivše stečajne upraviteljice)</w:t>
      </w:r>
    </w:p>
    <w:p w14:textId="0CFE46D7" w14:paraId="385042E8" w:rsidRDefault="00016F06" w:rsidP="00D05455" w:rsidR="00016F06" w:rsidRPr="00651795">
      <w:pPr>
        <w:tabs>
          <w:tab w:pos="7283" w:val="left"/>
        </w:tabs>
        <w:spacing w:after="0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  <w:r w:rsidRPr="00651795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           - po osnovi troškova procjene pokretnina iznos od........................................2.350,00</w:t>
      </w:r>
      <w:r w:rsidR="00937475" w:rsidRPr="00651795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 </w:t>
      </w:r>
      <w:r w:rsidRPr="00651795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kn</w:t>
      </w:r>
    </w:p>
    <w:p w14:textId="6B519DD5" w14:paraId="7A239053" w:rsidRDefault="00016F06" w:rsidP="00D05455" w:rsidR="00016F06" w:rsidRPr="00651795">
      <w:pPr>
        <w:tabs>
          <w:tab w:pos="7283" w:val="left"/>
        </w:tabs>
        <w:spacing w:after="0"/>
        <w:rPr>
          <w:rFonts w:cstheme="minorHAnsi" w:eastAsia="Times New Roman"/>
          <w:color w:val="000000"/>
          <w:sz w:val="24"/>
          <w:szCs w:val="24"/>
        </w:rPr>
      </w:pPr>
      <w:r w:rsidRPr="00651795">
        <w:rPr>
          <w:rFonts w:cstheme="minorHAnsi" w:eastAsia="Times New Roman"/>
          <w:color w:val="000000"/>
          <w:sz w:val="24"/>
          <w:szCs w:val="24"/>
        </w:rPr>
        <w:t xml:space="preserve">           - po osnovi troškova knjigovodstva iznos od ..............................................</w:t>
      </w:r>
      <w:r w:rsidR="00937475" w:rsidRPr="00651795">
        <w:rPr>
          <w:rFonts w:cstheme="minorHAnsi" w:eastAsia="Times New Roman"/>
          <w:color w:val="000000"/>
          <w:sz w:val="24"/>
          <w:szCs w:val="24"/>
        </w:rPr>
        <w:t>11.250</w:t>
      </w:r>
      <w:r w:rsidR="00494A97" w:rsidRPr="00651795">
        <w:rPr>
          <w:rFonts w:cstheme="minorHAnsi" w:eastAsia="Times New Roman"/>
          <w:color w:val="000000"/>
          <w:sz w:val="24"/>
          <w:szCs w:val="24"/>
        </w:rPr>
        <w:t xml:space="preserve">,00 </w:t>
      </w:r>
      <w:r w:rsidRPr="00651795">
        <w:rPr>
          <w:rFonts w:cstheme="minorHAnsi" w:eastAsia="Times New Roman"/>
          <w:color w:val="000000"/>
          <w:sz w:val="24"/>
          <w:szCs w:val="24"/>
        </w:rPr>
        <w:t>kn</w:t>
      </w:r>
    </w:p>
    <w:p w14:textId="2C9B6A4F" w14:paraId="1FC97C23" w:rsidRDefault="00BE3DE9" w:rsidP="00D05455" w:rsidR="00BE3DE9" w:rsidRPr="00651795">
      <w:pPr>
        <w:spacing w:after="0"/>
        <w:rPr>
          <w:rFonts w:cstheme="minorHAnsi" w:eastAsia="Times New Roman"/>
          <w:color w:val="000000"/>
          <w:sz w:val="24"/>
          <w:szCs w:val="24"/>
        </w:rPr>
      </w:pPr>
    </w:p>
    <w:p w14:textId="77777777" w14:paraId="614A1A43" w:rsidRDefault="00651795" w:rsidP="00D05455" w:rsidR="00651795" w:rsidRPr="00B133D4">
      <w:pPr>
        <w:spacing w:after="0"/>
        <w:rPr>
          <w:rFonts w:cstheme="minorHAnsi" w:eastAsia="Arial Unicode MS"/>
          <w:b/>
          <w:kern w:val="1"/>
          <w:sz w:val="24"/>
          <w:szCs w:val="24"/>
          <w:lang w:eastAsia="ar-SA"/>
        </w:rPr>
      </w:pPr>
    </w:p>
    <w:p w14:textId="57F6EBA6" w14:paraId="509BDBBC" w:rsidRDefault="00F065CD" w:rsidP="00D05455" w:rsidR="002762B2" w:rsidRPr="00B133D4">
      <w:pPr>
        <w:spacing w:after="0"/>
        <w:rPr>
          <w:rFonts w:cstheme="minorHAnsi" w:eastAsia="Arial Unicode MS"/>
          <w:b/>
          <w:bCs/>
          <w:color w:val="000000"/>
          <w:kern w:val="1"/>
          <w:sz w:val="24"/>
          <w:szCs w:val="24"/>
          <w:lang w:eastAsia="ar-SA"/>
        </w:rPr>
      </w:pPr>
      <w:r w:rsidRPr="00B133D4">
        <w:rPr>
          <w:rFonts w:cs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lastRenderedPageBreak/>
        <w:t xml:space="preserve">d) </w:t>
      </w:r>
      <w:r w:rsidR="006E2E31" w:rsidRPr="00B133D4">
        <w:rPr>
          <w:rFonts w:cs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>Troškovi</w:t>
      </w:r>
      <w:r w:rsidR="002762B2" w:rsidRPr="00B133D4">
        <w:rPr>
          <w:rFonts w:cs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 stečajnog postupka nužni za vođenje istog u  iduća tri mjeseca </w:t>
      </w:r>
      <w:r w:rsidR="002762B2" w:rsidRPr="00494A97">
        <w:rPr>
          <w:rFonts w:cs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iznose </w:t>
      </w:r>
      <w:r w:rsidR="00BE3DE9">
        <w:rPr>
          <w:rFonts w:cs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>13.744</w:t>
      </w:r>
      <w:r w:rsidR="00614AD7" w:rsidRPr="00494A97">
        <w:rPr>
          <w:rFonts w:cs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>,</w:t>
      </w:r>
      <w:r w:rsidR="00BE3DE9">
        <w:rPr>
          <w:rFonts w:cs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18 </w:t>
      </w:r>
      <w:r w:rsidR="002762B2" w:rsidRPr="00B133D4">
        <w:rPr>
          <w:rFonts w:cs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kn kako slijedi: </w:t>
      </w:r>
    </w:p>
    <w:p w14:textId="6BBAF40D" w14:paraId="064996DD" w:rsidRDefault="002762B2" w:rsidP="00D05455" w:rsidR="00F065CD">
      <w:pPr>
        <w:pStyle w:val="Odlomakpopisa"/>
        <w:numPr>
          <w:ilvl w:val="0"/>
          <w:numId w:val="13"/>
        </w:numPr>
        <w:suppressAutoHyphens/>
        <w:spacing w:after="0"/>
        <w:ind w:firstLine="0" w:left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  <w:r w:rsidRPr="00494A97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po osnovi usluga knjigovodstva bruto iznos od .......................</w:t>
      </w:r>
      <w:r w:rsidR="00F065CD" w:rsidRPr="00494A97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........</w:t>
      </w:r>
      <w:r w:rsidRPr="00494A97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.....</w:t>
      </w:r>
      <w:r w:rsidR="000D5385" w:rsidRPr="00494A97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...</w:t>
      </w:r>
      <w:r w:rsidR="00614AD7" w:rsidRPr="00494A97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...</w:t>
      </w:r>
      <w:r w:rsidR="00494A97" w:rsidRPr="00494A97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..</w:t>
      </w:r>
      <w:r w:rsidR="00614AD7" w:rsidRPr="00494A97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</w:t>
      </w:r>
      <w:r w:rsidR="00494A97" w:rsidRPr="00494A97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3.750</w:t>
      </w:r>
      <w:r w:rsidRPr="00494A97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,00 kn</w:t>
      </w:r>
    </w:p>
    <w:p w14:textId="2BED747C" w14:paraId="7E319799" w:rsidRDefault="00494A97" w:rsidP="00D05455" w:rsidR="00494A97" w:rsidRPr="00BE3DE9">
      <w:pPr>
        <w:pStyle w:val="Odlomakpopisa"/>
        <w:numPr>
          <w:ilvl w:val="0"/>
          <w:numId w:val="13"/>
        </w:numPr>
        <w:suppressAutoHyphens/>
        <w:spacing w:after="0"/>
        <w:ind w:firstLine="0" w:left="0"/>
        <w:jc w:val="both"/>
        <w:rPr>
          <w:rFonts w:cstheme="minorHAnsi" w:eastAsia="Arial Unicode MS"/>
          <w:kern w:val="1"/>
          <w:sz w:val="24"/>
          <w:szCs w:val="24"/>
          <w:lang w:eastAsia="ar-SA"/>
        </w:rPr>
      </w:pPr>
      <w:r w:rsidRPr="00BE3DE9">
        <w:rPr>
          <w:rFonts w:cstheme="minorHAnsi" w:eastAsia="Arial Unicode MS"/>
          <w:kern w:val="1"/>
          <w:sz w:val="24"/>
          <w:szCs w:val="24"/>
          <w:lang w:eastAsia="ar-SA"/>
        </w:rPr>
        <w:t>po osnovi troškova osiguranja iznos od.......................................</w:t>
      </w:r>
      <w:r w:rsidR="00BE3DE9" w:rsidRPr="00BE3DE9">
        <w:rPr>
          <w:rFonts w:cstheme="minorHAnsi" w:eastAsia="Arial Unicode MS"/>
          <w:kern w:val="1"/>
          <w:sz w:val="24"/>
          <w:szCs w:val="24"/>
          <w:lang w:eastAsia="ar-SA"/>
        </w:rPr>
        <w:t>........</w:t>
      </w:r>
      <w:r w:rsidRPr="00BE3DE9">
        <w:rPr>
          <w:rFonts w:cstheme="minorHAnsi" w:eastAsia="Arial Unicode MS"/>
          <w:kern w:val="1"/>
          <w:sz w:val="24"/>
          <w:szCs w:val="24"/>
          <w:lang w:eastAsia="ar-SA"/>
        </w:rPr>
        <w:t>...........</w:t>
      </w:r>
      <w:r w:rsidR="00BE3DE9" w:rsidRPr="00BE3DE9">
        <w:rPr>
          <w:rFonts w:cstheme="minorHAnsi" w:eastAsia="Arial Unicode MS"/>
          <w:kern w:val="1"/>
          <w:sz w:val="24"/>
          <w:szCs w:val="24"/>
          <w:lang w:eastAsia="ar-SA"/>
        </w:rPr>
        <w:t xml:space="preserve">1.394,85 </w:t>
      </w:r>
      <w:r w:rsidRPr="00BE3DE9">
        <w:rPr>
          <w:rFonts w:cstheme="minorHAnsi" w:eastAsia="Arial Unicode MS"/>
          <w:kern w:val="1"/>
          <w:sz w:val="24"/>
          <w:szCs w:val="24"/>
          <w:lang w:eastAsia="ar-SA"/>
        </w:rPr>
        <w:t>kn</w:t>
      </w:r>
    </w:p>
    <w:p w14:textId="77777777" w14:paraId="502D4E69" w:rsidRDefault="002762B2" w:rsidP="00D05455" w:rsidR="00F065CD" w:rsidRPr="00BE3DE9">
      <w:pPr>
        <w:pStyle w:val="Odlomakpopisa"/>
        <w:numPr>
          <w:ilvl w:val="0"/>
          <w:numId w:val="13"/>
        </w:numPr>
        <w:suppressAutoHyphens/>
        <w:spacing w:after="0"/>
        <w:ind w:firstLine="0" w:left="0"/>
        <w:jc w:val="both"/>
        <w:rPr>
          <w:rFonts w:cstheme="minorHAnsi" w:eastAsia="Arial Unicode MS"/>
          <w:kern w:val="1"/>
          <w:sz w:val="24"/>
          <w:szCs w:val="24"/>
          <w:lang w:eastAsia="ar-SA"/>
        </w:rPr>
      </w:pPr>
      <w:r w:rsidRPr="00BE3DE9">
        <w:rPr>
          <w:rFonts w:cstheme="minorHAnsi" w:eastAsia="Arial Unicode MS"/>
          <w:kern w:val="1"/>
          <w:sz w:val="24"/>
          <w:szCs w:val="24"/>
          <w:lang w:eastAsia="ar-SA"/>
        </w:rPr>
        <w:t>po osnovi troškova vođenja žiro računa iznos od ....................................</w:t>
      </w:r>
      <w:r w:rsidR="000D5385" w:rsidRPr="00BE3DE9">
        <w:rPr>
          <w:rFonts w:cstheme="minorHAnsi" w:eastAsia="Arial Unicode MS"/>
          <w:kern w:val="1"/>
          <w:sz w:val="24"/>
          <w:szCs w:val="24"/>
          <w:lang w:eastAsia="ar-SA"/>
        </w:rPr>
        <w:t>..</w:t>
      </w:r>
      <w:r w:rsidR="00634287" w:rsidRPr="00BE3DE9">
        <w:rPr>
          <w:rFonts w:cstheme="minorHAnsi" w:eastAsia="Arial Unicode MS"/>
          <w:kern w:val="1"/>
          <w:sz w:val="24"/>
          <w:szCs w:val="24"/>
          <w:lang w:eastAsia="ar-SA"/>
        </w:rPr>
        <w:t>..</w:t>
      </w:r>
      <w:r w:rsidR="002059E6" w:rsidRPr="00BE3DE9">
        <w:rPr>
          <w:rFonts w:cstheme="minorHAnsi" w:eastAsia="Arial Unicode MS"/>
          <w:kern w:val="1"/>
          <w:sz w:val="24"/>
          <w:szCs w:val="24"/>
          <w:lang w:eastAsia="ar-SA"/>
        </w:rPr>
        <w:t>...</w:t>
      </w:r>
      <w:r w:rsidR="00634287" w:rsidRPr="00BE3DE9">
        <w:rPr>
          <w:rFonts w:cstheme="minorHAnsi" w:eastAsia="Arial Unicode MS"/>
          <w:kern w:val="1"/>
          <w:sz w:val="24"/>
          <w:szCs w:val="24"/>
          <w:lang w:eastAsia="ar-SA"/>
        </w:rPr>
        <w:t>...</w:t>
      </w:r>
      <w:r w:rsidR="00261649" w:rsidRPr="00BE3DE9">
        <w:rPr>
          <w:rFonts w:cstheme="minorHAnsi" w:eastAsia="Arial Unicode MS"/>
          <w:kern w:val="1"/>
          <w:sz w:val="24"/>
          <w:szCs w:val="24"/>
          <w:lang w:eastAsia="ar-SA"/>
        </w:rPr>
        <w:t>180</w:t>
      </w:r>
      <w:r w:rsidRPr="00BE3DE9">
        <w:rPr>
          <w:rFonts w:cstheme="minorHAnsi" w:eastAsia="Arial Unicode MS"/>
          <w:kern w:val="1"/>
          <w:sz w:val="24"/>
          <w:szCs w:val="24"/>
          <w:lang w:eastAsia="ar-SA"/>
        </w:rPr>
        <w:t>,00 kn</w:t>
      </w:r>
    </w:p>
    <w:p w14:textId="77777777" w14:paraId="7525FFD6" w:rsidRDefault="002762B2" w:rsidP="00D05455" w:rsidR="000D5385" w:rsidRPr="00B133D4">
      <w:pPr>
        <w:pStyle w:val="Odlomakpopisa"/>
        <w:numPr>
          <w:ilvl w:val="0"/>
          <w:numId w:val="13"/>
        </w:numPr>
        <w:suppressAutoHyphens/>
        <w:spacing w:after="0"/>
        <w:ind w:firstLine="0" w:left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po osnovi stvarnih troškova stečajnog upravit</w:t>
      </w:r>
      <w:r w:rsidR="000D5385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elja iznos od.....</w:t>
      </w: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....</w:t>
      </w:r>
      <w:r w:rsidR="000D5385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.............</w:t>
      </w:r>
      <w:r w:rsidR="002059E6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.....</w:t>
      </w:r>
      <w:r w:rsidR="000D5385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...</w:t>
      </w: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</w:t>
      </w:r>
      <w:r w:rsidR="00261649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500</w:t>
      </w: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,00 kn </w:t>
      </w:r>
    </w:p>
    <w:p w14:textId="77777777" w14:paraId="4DD4B1F2" w:rsidRDefault="002762B2" w:rsidP="00D05455" w:rsidR="00E65DA5" w:rsidRPr="00B133D4">
      <w:pPr>
        <w:pStyle w:val="Odlomakpopisa"/>
        <w:suppressAutoHyphens/>
        <w:spacing w:after="0"/>
        <w:ind w:left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(troškovi uredskog materijala, fotokopiranja,  telefonske usl</w:t>
      </w:r>
      <w:r w:rsidR="00B01A0F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uge, poštarine)</w:t>
      </w:r>
      <w:r w:rsidR="00AE2CC9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,</w:t>
      </w:r>
    </w:p>
    <w:p w14:textId="77777777" w14:paraId="7AFD9D1F" w:rsidRDefault="00952FBC" w:rsidP="00D05455" w:rsidR="002059E6" w:rsidRPr="00B133D4">
      <w:pPr>
        <w:pStyle w:val="Odlomakpopisa"/>
        <w:numPr>
          <w:ilvl w:val="0"/>
          <w:numId w:val="13"/>
        </w:numPr>
        <w:suppressAutoHyphens/>
        <w:spacing w:after="0"/>
        <w:ind w:firstLine="0" w:left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po osnovi troškova putnih naloga radi </w:t>
      </w:r>
      <w:r w:rsidR="002059E6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preuzimanja i obilaska</w:t>
      </w: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 nekretnine</w:t>
      </w:r>
    </w:p>
    <w:p w14:textId="275E71AB" w14:paraId="6E81B641" w:rsidRDefault="002059E6" w:rsidP="00D05455" w:rsidR="00261649" w:rsidRPr="00B133D4">
      <w:pPr>
        <w:pStyle w:val="Odlomakpopisa"/>
        <w:suppressAutoHyphens/>
        <w:spacing w:after="0"/>
        <w:ind w:left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............................................................................</w:t>
      </w:r>
      <w:r w:rsidR="00BE3DE9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...........</w:t>
      </w: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...................</w:t>
      </w:r>
      <w:r w:rsidR="00952FBC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 </w:t>
      </w: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bruto </w:t>
      </w:r>
      <w:r w:rsidR="00952FBC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iznos od </w:t>
      </w: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4.319,33 </w:t>
      </w:r>
      <w:r w:rsidR="00952FBC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 xml:space="preserve">kn </w:t>
      </w:r>
    </w:p>
    <w:p w14:textId="77777777" w14:paraId="0139CF88" w:rsidRDefault="00952FBC" w:rsidP="00D05455" w:rsidR="00952FBC" w:rsidRPr="00B133D4">
      <w:pPr>
        <w:pStyle w:val="Odlomakpopisa"/>
        <w:numPr>
          <w:ilvl w:val="0"/>
          <w:numId w:val="13"/>
        </w:numPr>
        <w:suppressAutoHyphens/>
        <w:spacing w:after="0"/>
        <w:ind w:firstLine="0" w:left="0"/>
        <w:jc w:val="both"/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</w:pPr>
      <w:r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po osnovi troškova fina-e radi prodaje nekretni</w:t>
      </w:r>
      <w:r w:rsidR="0067386C" w:rsidRPr="00B133D4">
        <w:rPr>
          <w:rFonts w:cstheme="minorHAnsi" w:eastAsia="Arial Unicode MS"/>
          <w:color w:val="000000"/>
          <w:kern w:val="1"/>
          <w:sz w:val="24"/>
          <w:szCs w:val="24"/>
          <w:lang w:eastAsia="ar-SA"/>
        </w:rPr>
        <w:t>na i pokretnina iznos od .....3.600,00 kn</w:t>
      </w:r>
    </w:p>
    <w:p w14:textId="77777777" w14:paraId="21DB47E2" w:rsidRDefault="005E5E77" w:rsidP="00D05455" w:rsidR="004B60AE" w:rsidRPr="00B133D4">
      <w:pPr>
        <w:spacing w:after="0"/>
        <w:rPr>
          <w:rFonts w:cstheme="minorHAnsi"/>
          <w:sz w:val="24"/>
          <w:szCs w:val="24"/>
          <w:lang w:val="pl-PL"/>
        </w:rPr>
      </w:pPr>
      <w:r w:rsidRPr="00B133D4">
        <w:rPr>
          <w:rFonts w:cstheme="minorHAnsi"/>
          <w:sz w:val="24"/>
          <w:szCs w:val="24"/>
          <w:lang w:val="pl-PL"/>
        </w:rPr>
        <w:t xml:space="preserve">U navedene troškove nije uračunata nagrada stečajnom upravitelju. </w:t>
      </w:r>
    </w:p>
    <w:p w14:textId="77777777" w14:paraId="74617AC6" w:rsidRDefault="002059E6" w:rsidP="00D05455" w:rsidR="002059E6" w:rsidRPr="00B133D4">
      <w:pPr>
        <w:spacing w:after="0"/>
        <w:jc w:val="both"/>
        <w:rPr>
          <w:rFonts w:cstheme="minorHAnsi"/>
          <w:sz w:val="24"/>
          <w:szCs w:val="24"/>
          <w:lang w:val="pl-PL"/>
        </w:rPr>
      </w:pPr>
    </w:p>
    <w:p w14:textId="31D2D41D" w14:paraId="5AAFE2D2" w:rsidRDefault="000E1F39" w:rsidP="00D05455" w:rsidR="000E1F39">
      <w:pPr>
        <w:spacing w:after="0"/>
        <w:jc w:val="both"/>
        <w:rPr>
          <w:rFonts w:cstheme="minorHAnsi"/>
          <w:sz w:val="24"/>
          <w:szCs w:val="24"/>
          <w:lang w:val="pl-PL"/>
        </w:rPr>
      </w:pPr>
      <w:r w:rsidRPr="00B133D4">
        <w:rPr>
          <w:rFonts w:cstheme="minorHAnsi"/>
          <w:sz w:val="24"/>
          <w:szCs w:val="24"/>
          <w:lang w:val="pl-PL"/>
        </w:rPr>
        <w:t>III. RADNJE KOJE ĆE SE PODUZETI U NAREDNOM RAZDOBLJU</w:t>
      </w:r>
      <w:r w:rsidR="001303AD" w:rsidRPr="00B133D4">
        <w:rPr>
          <w:rFonts w:cstheme="minorHAnsi"/>
          <w:sz w:val="24"/>
          <w:szCs w:val="24"/>
          <w:lang w:val="pl-PL"/>
        </w:rPr>
        <w:t xml:space="preserve"> OD </w:t>
      </w:r>
      <w:r w:rsidR="00C06C3D">
        <w:rPr>
          <w:rFonts w:cstheme="minorHAnsi"/>
          <w:sz w:val="24"/>
          <w:szCs w:val="24"/>
          <w:lang w:val="pl-PL"/>
        </w:rPr>
        <w:t>22</w:t>
      </w:r>
      <w:r w:rsidR="002477EA" w:rsidRPr="00B133D4">
        <w:rPr>
          <w:rFonts w:cstheme="minorHAnsi"/>
          <w:sz w:val="24"/>
          <w:szCs w:val="24"/>
          <w:lang w:val="pl-PL"/>
        </w:rPr>
        <w:t>.</w:t>
      </w:r>
      <w:r w:rsidR="00937475">
        <w:rPr>
          <w:rFonts w:cstheme="minorHAnsi"/>
          <w:sz w:val="24"/>
          <w:szCs w:val="24"/>
          <w:lang w:val="pl-PL"/>
        </w:rPr>
        <w:t>11</w:t>
      </w:r>
      <w:r w:rsidR="002477EA" w:rsidRPr="00B133D4">
        <w:rPr>
          <w:rFonts w:cstheme="minorHAnsi"/>
          <w:sz w:val="24"/>
          <w:szCs w:val="24"/>
          <w:lang w:val="pl-PL"/>
        </w:rPr>
        <w:t>.201</w:t>
      </w:r>
      <w:r w:rsidR="00F84B9B" w:rsidRPr="00B133D4">
        <w:rPr>
          <w:rFonts w:cstheme="minorHAnsi"/>
          <w:sz w:val="24"/>
          <w:szCs w:val="24"/>
          <w:lang w:val="pl-PL"/>
        </w:rPr>
        <w:t>8</w:t>
      </w:r>
      <w:r w:rsidR="002477EA" w:rsidRPr="00B133D4">
        <w:rPr>
          <w:rFonts w:cstheme="minorHAnsi"/>
          <w:sz w:val="24"/>
          <w:szCs w:val="24"/>
          <w:lang w:val="pl-PL"/>
        </w:rPr>
        <w:t>.g. do</w:t>
      </w:r>
      <w:r w:rsidR="009248DA" w:rsidRPr="00B133D4">
        <w:rPr>
          <w:rFonts w:cstheme="minorHAnsi"/>
          <w:sz w:val="24"/>
          <w:szCs w:val="24"/>
          <w:lang w:val="pl-PL"/>
        </w:rPr>
        <w:t xml:space="preserve"> </w:t>
      </w:r>
      <w:r w:rsidR="00C06C3D">
        <w:rPr>
          <w:rFonts w:cstheme="minorHAnsi"/>
          <w:sz w:val="24"/>
          <w:szCs w:val="24"/>
          <w:lang w:val="pl-PL"/>
        </w:rPr>
        <w:t>22</w:t>
      </w:r>
      <w:r w:rsidR="00AB3248" w:rsidRPr="00B133D4">
        <w:rPr>
          <w:rFonts w:cstheme="minorHAnsi"/>
          <w:sz w:val="24"/>
          <w:szCs w:val="24"/>
          <w:lang w:val="pl-PL"/>
        </w:rPr>
        <w:t>.</w:t>
      </w:r>
      <w:r w:rsidR="00937475">
        <w:rPr>
          <w:rFonts w:cstheme="minorHAnsi"/>
          <w:sz w:val="24"/>
          <w:szCs w:val="24"/>
          <w:lang w:val="pl-PL"/>
        </w:rPr>
        <w:t>02</w:t>
      </w:r>
      <w:r w:rsidR="00A05D50" w:rsidRPr="00B133D4">
        <w:rPr>
          <w:rFonts w:cstheme="minorHAnsi"/>
          <w:sz w:val="24"/>
          <w:szCs w:val="24"/>
          <w:lang w:val="pl-PL"/>
        </w:rPr>
        <w:t xml:space="preserve">.2018. </w:t>
      </w:r>
      <w:r w:rsidR="009248DA" w:rsidRPr="00B133D4">
        <w:rPr>
          <w:rFonts w:cstheme="minorHAnsi"/>
          <w:sz w:val="24"/>
          <w:szCs w:val="24"/>
          <w:lang w:val="pl-PL"/>
        </w:rPr>
        <w:t>godine</w:t>
      </w:r>
    </w:p>
    <w:p w14:textId="77777777" w14:paraId="5CA0EF86" w:rsidRDefault="009B587C" w:rsidP="00D05455" w:rsidR="009B587C" w:rsidRPr="00B133D4">
      <w:pPr>
        <w:spacing w:after="0"/>
        <w:jc w:val="both"/>
        <w:rPr>
          <w:rFonts w:cstheme="minorHAnsi"/>
          <w:sz w:val="24"/>
          <w:szCs w:val="24"/>
          <w:lang w:val="pl-PL"/>
        </w:rPr>
      </w:pPr>
    </w:p>
    <w:p w14:textId="77777777" w14:paraId="289D6F47" w:rsidRDefault="00166242" w:rsidP="00D05455" w:rsidR="00F065CD" w:rsidRPr="00B133D4">
      <w:pPr>
        <w:spacing w:after="0"/>
        <w:jc w:val="both"/>
        <w:rPr>
          <w:rFonts w:cstheme="minorHAnsi"/>
          <w:sz w:val="24"/>
          <w:szCs w:val="24"/>
          <w:lang w:val="pl-PL"/>
        </w:rPr>
      </w:pPr>
      <w:r w:rsidRPr="00B133D4">
        <w:rPr>
          <w:rFonts w:cstheme="minorHAnsi"/>
          <w:sz w:val="24"/>
          <w:szCs w:val="24"/>
          <w:lang w:val="pl-PL"/>
        </w:rPr>
        <w:t xml:space="preserve">U </w:t>
      </w:r>
      <w:r w:rsidR="000E1F39" w:rsidRPr="00B133D4">
        <w:rPr>
          <w:rFonts w:cstheme="minorHAnsi"/>
          <w:sz w:val="24"/>
          <w:szCs w:val="24"/>
          <w:lang w:val="pl-PL"/>
        </w:rPr>
        <w:t xml:space="preserve"> naredom razdoblju </w:t>
      </w:r>
      <w:r w:rsidR="00634287" w:rsidRPr="00B133D4">
        <w:rPr>
          <w:rFonts w:cstheme="minorHAnsi"/>
          <w:sz w:val="24"/>
          <w:szCs w:val="24"/>
          <w:lang w:val="pl-PL"/>
        </w:rPr>
        <w:t>se očekuje</w:t>
      </w:r>
      <w:r w:rsidR="00CC57F1" w:rsidRPr="00B133D4">
        <w:rPr>
          <w:rFonts w:cstheme="minorHAnsi"/>
          <w:sz w:val="24"/>
          <w:szCs w:val="24"/>
          <w:lang w:val="pl-PL"/>
        </w:rPr>
        <w:t xml:space="preserve"> </w:t>
      </w:r>
      <w:r w:rsidR="009248DA" w:rsidRPr="00B133D4">
        <w:rPr>
          <w:rFonts w:cstheme="minorHAnsi"/>
          <w:sz w:val="24"/>
          <w:szCs w:val="24"/>
          <w:lang w:val="pl-PL"/>
        </w:rPr>
        <w:t>donošenje rješenja o prodaji nekretnina i pokre</w:t>
      </w:r>
      <w:r w:rsidR="00016F06" w:rsidRPr="00B133D4">
        <w:rPr>
          <w:rFonts w:cstheme="minorHAnsi"/>
          <w:sz w:val="24"/>
          <w:szCs w:val="24"/>
          <w:lang w:val="pl-PL"/>
        </w:rPr>
        <w:t xml:space="preserve">tnina stečajnog dužnika putem FINA-e. </w:t>
      </w:r>
    </w:p>
    <w:p w14:textId="77777777" w14:paraId="52B645A0" w:rsidRDefault="001303AD" w:rsidP="00D05455" w:rsidR="001303AD" w:rsidRPr="00B133D4">
      <w:pPr>
        <w:spacing w:after="0"/>
        <w:jc w:val="both"/>
        <w:rPr>
          <w:rFonts w:cstheme="minorHAnsi" w:eastAsia="Times New Roman"/>
          <w:bCs/>
          <w:sz w:val="24"/>
          <w:szCs w:val="24"/>
        </w:rPr>
      </w:pPr>
    </w:p>
    <w:p w14:textId="77777777" w14:paraId="3599EDF5" w:rsidRDefault="00FF54AC" w:rsidP="00D05455" w:rsidR="00FF54AC" w:rsidRPr="00B133D4">
      <w:pPr>
        <w:spacing w:after="0"/>
        <w:rPr>
          <w:rFonts w:cstheme="minorHAnsi"/>
          <w:sz w:val="24"/>
          <w:szCs w:val="24"/>
          <w:lang w:val="pl-PL"/>
        </w:rPr>
      </w:pPr>
    </w:p>
    <w:p w14:textId="63DB3DE3" w14:paraId="38A317F7" w:rsidRDefault="000E1F39" w:rsidP="00D05455" w:rsidR="009B587C" w:rsidRPr="00B133D4">
      <w:pPr>
        <w:spacing w:after="0"/>
        <w:rPr>
          <w:rFonts w:cstheme="minorHAnsi"/>
          <w:sz w:val="24"/>
          <w:szCs w:val="24"/>
          <w:lang w:val="pl-PL"/>
        </w:rPr>
      </w:pPr>
      <w:r w:rsidRPr="00B133D4">
        <w:rPr>
          <w:rFonts w:cstheme="minorHAnsi"/>
          <w:sz w:val="24"/>
          <w:szCs w:val="24"/>
          <w:lang w:val="pl-PL"/>
        </w:rPr>
        <w:t xml:space="preserve">Mjesto i datum </w:t>
      </w:r>
      <w:r w:rsidRPr="00B133D4">
        <w:rPr>
          <w:rFonts w:cstheme="minorHAnsi"/>
          <w:sz w:val="24"/>
          <w:szCs w:val="24"/>
          <w:lang w:val="pl-PL"/>
        </w:rPr>
        <w:tab/>
      </w:r>
      <w:r w:rsidRPr="00B133D4">
        <w:rPr>
          <w:rFonts w:cstheme="minorHAnsi"/>
          <w:sz w:val="24"/>
          <w:szCs w:val="24"/>
          <w:lang w:val="pl-PL"/>
        </w:rPr>
        <w:tab/>
      </w:r>
      <w:r w:rsidRPr="00B133D4">
        <w:rPr>
          <w:rFonts w:cstheme="minorHAnsi"/>
          <w:sz w:val="24"/>
          <w:szCs w:val="24"/>
          <w:lang w:val="pl-PL"/>
        </w:rPr>
        <w:tab/>
      </w:r>
      <w:r w:rsidRPr="00B133D4">
        <w:rPr>
          <w:rFonts w:cstheme="minorHAnsi"/>
          <w:sz w:val="24"/>
          <w:szCs w:val="24"/>
          <w:lang w:val="pl-PL"/>
        </w:rPr>
        <w:tab/>
      </w:r>
      <w:r w:rsidRPr="00B133D4">
        <w:rPr>
          <w:rFonts w:cstheme="minorHAnsi"/>
          <w:sz w:val="24"/>
          <w:szCs w:val="24"/>
          <w:lang w:val="pl-PL"/>
        </w:rPr>
        <w:tab/>
      </w:r>
      <w:r w:rsidRPr="00B133D4">
        <w:rPr>
          <w:rFonts w:cstheme="minorHAnsi"/>
          <w:sz w:val="24"/>
          <w:szCs w:val="24"/>
          <w:lang w:val="pl-PL"/>
        </w:rPr>
        <w:tab/>
        <w:t>Stečajni upravitelj</w:t>
      </w:r>
    </w:p>
    <w:p w14:textId="068E2534" w14:paraId="6CE22187" w:rsidRDefault="00C06C3D" w:rsidP="00D05455" w:rsidR="009B587C">
      <w:pPr>
        <w:spacing w:after="0"/>
        <w:rPr>
          <w:rFonts w:cstheme="minorHAnsi"/>
          <w:sz w:val="24"/>
          <w:szCs w:val="24"/>
          <w:lang w:val="pl-PL"/>
        </w:rPr>
      </w:pPr>
      <w:r>
        <w:rPr>
          <w:rFonts w:cstheme="minorHAnsi"/>
          <w:sz w:val="24"/>
          <w:szCs w:val="24"/>
          <w:lang w:val="pl-PL"/>
        </w:rPr>
        <w:t>22</w:t>
      </w:r>
      <w:r w:rsidR="002477EA" w:rsidRPr="00B133D4">
        <w:rPr>
          <w:rFonts w:cstheme="minorHAnsi"/>
          <w:sz w:val="24"/>
          <w:szCs w:val="24"/>
          <w:lang w:val="pl-PL"/>
        </w:rPr>
        <w:t>.</w:t>
      </w:r>
      <w:r w:rsidR="00937475">
        <w:rPr>
          <w:rFonts w:cstheme="minorHAnsi"/>
          <w:sz w:val="24"/>
          <w:szCs w:val="24"/>
          <w:lang w:val="pl-PL"/>
        </w:rPr>
        <w:t>11</w:t>
      </w:r>
      <w:r w:rsidR="00614AD7" w:rsidRPr="00B133D4">
        <w:rPr>
          <w:rFonts w:cstheme="minorHAnsi"/>
          <w:sz w:val="24"/>
          <w:szCs w:val="24"/>
          <w:lang w:val="pl-PL"/>
        </w:rPr>
        <w:t>.201</w:t>
      </w:r>
      <w:r w:rsidR="00F84B9B" w:rsidRPr="00B133D4">
        <w:rPr>
          <w:rFonts w:cstheme="minorHAnsi"/>
          <w:sz w:val="24"/>
          <w:szCs w:val="24"/>
          <w:lang w:val="pl-PL"/>
        </w:rPr>
        <w:t>8</w:t>
      </w:r>
      <w:r w:rsidR="00166242" w:rsidRPr="00B133D4">
        <w:rPr>
          <w:rFonts w:cstheme="minorHAnsi"/>
          <w:sz w:val="24"/>
          <w:szCs w:val="24"/>
          <w:lang w:val="pl-PL"/>
        </w:rPr>
        <w:t>.g.</w:t>
      </w:r>
      <w:r w:rsidR="000E1F39" w:rsidRPr="00B133D4">
        <w:rPr>
          <w:rFonts w:cstheme="minorHAnsi"/>
          <w:sz w:val="24"/>
          <w:szCs w:val="24"/>
          <w:lang w:val="pl-PL"/>
        </w:rPr>
        <w:tab/>
      </w:r>
      <w:r w:rsidR="000E1F39" w:rsidRPr="00B133D4">
        <w:rPr>
          <w:rFonts w:cstheme="minorHAnsi"/>
          <w:sz w:val="24"/>
          <w:szCs w:val="24"/>
          <w:lang w:val="pl-PL"/>
        </w:rPr>
        <w:tab/>
      </w:r>
      <w:r w:rsidR="000E1F39" w:rsidRPr="00B133D4">
        <w:rPr>
          <w:rFonts w:cstheme="minorHAnsi"/>
          <w:sz w:val="24"/>
          <w:szCs w:val="24"/>
          <w:lang w:val="pl-PL"/>
        </w:rPr>
        <w:tab/>
      </w:r>
      <w:r w:rsidR="000E1F39" w:rsidRPr="00B133D4">
        <w:rPr>
          <w:rFonts w:cstheme="minorHAnsi"/>
          <w:sz w:val="24"/>
          <w:szCs w:val="24"/>
          <w:lang w:val="pl-PL"/>
        </w:rPr>
        <w:tab/>
      </w:r>
      <w:r w:rsidR="000E1F39" w:rsidRPr="00B133D4">
        <w:rPr>
          <w:rFonts w:cstheme="minorHAnsi"/>
          <w:sz w:val="24"/>
          <w:szCs w:val="24"/>
          <w:lang w:val="pl-PL"/>
        </w:rPr>
        <w:tab/>
      </w:r>
      <w:r w:rsidR="00166242" w:rsidRPr="00B133D4">
        <w:rPr>
          <w:rFonts w:cstheme="minorHAnsi"/>
          <w:sz w:val="24"/>
          <w:szCs w:val="24"/>
          <w:lang w:val="pl-PL"/>
        </w:rPr>
        <w:tab/>
      </w:r>
    </w:p>
    <w:p w14:textId="77777777" w14:paraId="7027A4D8" w:rsidRDefault="009B587C" w:rsidP="00D05455" w:rsidR="009B587C">
      <w:pPr>
        <w:spacing w:after="0"/>
        <w:rPr>
          <w:rFonts w:cstheme="minorHAnsi"/>
          <w:sz w:val="24"/>
          <w:szCs w:val="24"/>
          <w:lang w:val="pl-PL"/>
        </w:rPr>
      </w:pPr>
    </w:p>
    <w:p w14:textId="3BEBF718" w14:paraId="61FE50AF" w:rsidRDefault="009B587C" w:rsidP="00D05455" w:rsidR="00475848" w:rsidRPr="00B133D4">
      <w:pPr>
        <w:spacing w:after="0"/>
        <w:rPr>
          <w:rFonts w:cstheme="minorHAnsi"/>
          <w:sz w:val="24"/>
          <w:szCs w:val="24"/>
          <w:lang w:val="pl-PL"/>
        </w:rPr>
      </w:pPr>
      <w:r>
        <w:rPr>
          <w:rFonts w:cstheme="minorHAnsi"/>
          <w:sz w:val="24"/>
          <w:szCs w:val="24"/>
          <w:lang w:val="pl-PL"/>
        </w:rPr>
        <w:tab/>
      </w:r>
      <w:r>
        <w:rPr>
          <w:rFonts w:cstheme="minorHAnsi"/>
          <w:sz w:val="24"/>
          <w:szCs w:val="24"/>
          <w:lang w:val="pl-PL"/>
        </w:rPr>
        <w:tab/>
      </w:r>
      <w:r>
        <w:rPr>
          <w:rFonts w:cstheme="minorHAnsi"/>
          <w:sz w:val="24"/>
          <w:szCs w:val="24"/>
          <w:lang w:val="pl-PL"/>
        </w:rPr>
        <w:tab/>
      </w:r>
      <w:r>
        <w:rPr>
          <w:rFonts w:cstheme="minorHAnsi"/>
          <w:sz w:val="24"/>
          <w:szCs w:val="24"/>
          <w:lang w:val="pl-PL"/>
        </w:rPr>
        <w:tab/>
      </w:r>
      <w:r>
        <w:rPr>
          <w:rFonts w:cstheme="minorHAnsi"/>
          <w:sz w:val="24"/>
          <w:szCs w:val="24"/>
          <w:lang w:val="pl-PL"/>
        </w:rPr>
        <w:tab/>
      </w:r>
      <w:r>
        <w:rPr>
          <w:rFonts w:cstheme="minorHAnsi"/>
          <w:sz w:val="24"/>
          <w:szCs w:val="24"/>
          <w:lang w:val="pl-PL"/>
        </w:rPr>
        <w:tab/>
      </w:r>
      <w:r>
        <w:rPr>
          <w:rFonts w:cstheme="minorHAnsi"/>
          <w:sz w:val="24"/>
          <w:szCs w:val="24"/>
          <w:lang w:val="pl-PL"/>
        </w:rPr>
        <w:tab/>
      </w:r>
      <w:r>
        <w:rPr>
          <w:rFonts w:cstheme="minorHAnsi"/>
          <w:sz w:val="24"/>
          <w:szCs w:val="24"/>
          <w:lang w:val="pl-PL"/>
        </w:rPr>
        <w:tab/>
      </w:r>
      <w:r w:rsidR="000E1F39" w:rsidRPr="00B133D4">
        <w:rPr>
          <w:rFonts w:cstheme="minorHAnsi"/>
          <w:sz w:val="24"/>
          <w:szCs w:val="24"/>
          <w:lang w:val="pl-PL"/>
        </w:rPr>
        <w:t>____________________</w:t>
      </w:r>
    </w:p>
    <w:sectPr w:rsidR="00475848" w:rsidRPr="00B133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5437F"/>
    <w:multiLevelType w:val="hybridMultilevel"/>
    <w:tmpl w:val="3DB013B4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626857"/>
    <w:multiLevelType w:val="hybridMultilevel"/>
    <w:tmpl w:val="0C323D2A"/>
    <w:lvl w:tplc="61E87708" w:ilvl="0">
      <w:start w:val="2"/>
      <w:numFmt w:val="bullet"/>
      <w:lvlText w:val="-"/>
      <w:lvlJc w:val="left"/>
      <w:pPr>
        <w:ind w:hanging="360" w:left="108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BD54CB"/>
    <w:multiLevelType w:val="hybridMultilevel"/>
    <w:tmpl w:val="624EC94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1075F3"/>
    <w:multiLevelType w:val="hybridMultilevel"/>
    <w:tmpl w:val="422A960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BA74B9"/>
    <w:multiLevelType w:val="hybridMultilevel"/>
    <w:tmpl w:val="39668090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9E0DE8"/>
    <w:multiLevelType w:val="hybridMultilevel"/>
    <w:tmpl w:val="62DE5850"/>
    <w:lvl w:tplc="BB124736" w:ilvl="0">
      <w:start w:val="1"/>
      <w:numFmt w:val="bullet"/>
      <w:lvlText w:val="-"/>
      <w:lvlJc w:val="left"/>
      <w:pPr>
        <w:ind w:hanging="360" w:left="1665"/>
      </w:pPr>
      <w:rPr>
        <w:rFonts w:cs="Calibri" w:eastAsia="Arial Unicode MS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3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1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7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25"/>
      </w:pPr>
      <w:rPr>
        <w:rFonts w:hAnsi="Wingdings" w:ascii="Wingdings" w:hint="default"/>
      </w:rPr>
    </w:lvl>
  </w:abstractNum>
  <w:abstractNum w:abstractNumId="6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15A17C84"/>
    <w:multiLevelType w:val="hybridMultilevel"/>
    <w:tmpl w:val="C80E73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F8310CD"/>
    <w:multiLevelType w:val="hybridMultilevel"/>
    <w:tmpl w:val="9DEAC998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D06C05"/>
    <w:multiLevelType w:val="hybridMultilevel"/>
    <w:tmpl w:val="41EC6920"/>
    <w:lvl w:tplc="2BDE4B4E" w:ilvl="0">
      <w:start w:val="3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7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9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1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3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5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7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9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16"/>
      </w:pPr>
      <w:rPr>
        <w:rFonts w:hAnsi="Wingdings" w:ascii="Wingdings" w:hint="default"/>
      </w:rPr>
    </w:lvl>
  </w:abstractNum>
  <w:abstractNum w:abstractNumId="10">
    <w:nsid w:val="28D47A28"/>
    <w:multiLevelType w:val="hybridMultilevel"/>
    <w:tmpl w:val="D402E6F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B327F0"/>
    <w:multiLevelType w:val="hybridMultilevel"/>
    <w:tmpl w:val="986E19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D76F92"/>
    <w:multiLevelType w:val="hybridMultilevel"/>
    <w:tmpl w:val="CD1C205E"/>
    <w:lvl w:tplc="6B2E3FFA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A5622E3"/>
    <w:multiLevelType w:val="hybridMultilevel"/>
    <w:tmpl w:val="AE186688"/>
    <w:lvl w:tplc="1A54785A" w:ilvl="0">
      <w:start w:val="1"/>
      <w:numFmt w:val="decimal"/>
      <w:lvlText w:val="%1."/>
      <w:lvlJc w:val="left"/>
      <w:pPr>
        <w:ind w:hanging="360" w:left="720"/>
      </w:pPr>
      <w:rPr>
        <w:rFonts w:eastAsia="Arial Unicode MS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CC337F3"/>
    <w:multiLevelType w:val="hybridMultilevel"/>
    <w:tmpl w:val="E242959E"/>
    <w:lvl w:tplc="38CEB5AA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D2A3780"/>
    <w:multiLevelType w:val="hybridMultilevel"/>
    <w:tmpl w:val="E75A24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D4B3837"/>
    <w:multiLevelType w:val="hybridMultilevel"/>
    <w:tmpl w:val="D64A81E8"/>
    <w:lvl w:tplc="6BD2E2C8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431534F"/>
    <w:multiLevelType w:val="hybridMultilevel"/>
    <w:tmpl w:val="BFF0FFF6"/>
    <w:lvl w:tplc="FEC2159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45A1694A"/>
    <w:multiLevelType w:val="hybridMultilevel"/>
    <w:tmpl w:val="FD1A9D00"/>
    <w:lvl w:tplc="6834F802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0E23365"/>
    <w:multiLevelType w:val="hybridMultilevel"/>
    <w:tmpl w:val="7C0C7128"/>
    <w:lvl w:tplc="45A2C9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800"/>
      </w:pPr>
    </w:lvl>
    <w:lvl w:tentative="true" w:tplc="0809001B" w:ilvl="2">
      <w:start w:val="1"/>
      <w:numFmt w:val="lowerRoman"/>
      <w:lvlText w:val="%3."/>
      <w:lvlJc w:val="right"/>
      <w:pPr>
        <w:ind w:hanging="180" w:left="2520"/>
      </w:pPr>
    </w:lvl>
    <w:lvl w:tentative="true" w:tplc="0809000F" w:ilvl="3">
      <w:start w:val="1"/>
      <w:numFmt w:val="decimal"/>
      <w:lvlText w:val="%4."/>
      <w:lvlJc w:val="left"/>
      <w:pPr>
        <w:ind w:hanging="360" w:left="3240"/>
      </w:pPr>
    </w:lvl>
    <w:lvl w:tentative="true" w:tplc="08090019" w:ilvl="4">
      <w:start w:val="1"/>
      <w:numFmt w:val="lowerLetter"/>
      <w:lvlText w:val="%5."/>
      <w:lvlJc w:val="left"/>
      <w:pPr>
        <w:ind w:hanging="360" w:left="3960"/>
      </w:pPr>
    </w:lvl>
    <w:lvl w:tentative="true" w:tplc="0809001B" w:ilvl="5">
      <w:start w:val="1"/>
      <w:numFmt w:val="lowerRoman"/>
      <w:lvlText w:val="%6."/>
      <w:lvlJc w:val="right"/>
      <w:pPr>
        <w:ind w:hanging="180" w:left="4680"/>
      </w:pPr>
    </w:lvl>
    <w:lvl w:tentative="true" w:tplc="0809000F" w:ilvl="6">
      <w:start w:val="1"/>
      <w:numFmt w:val="decimal"/>
      <w:lvlText w:val="%7."/>
      <w:lvlJc w:val="left"/>
      <w:pPr>
        <w:ind w:hanging="360" w:left="5400"/>
      </w:pPr>
    </w:lvl>
    <w:lvl w:tentative="true" w:tplc="08090019" w:ilvl="7">
      <w:start w:val="1"/>
      <w:numFmt w:val="lowerLetter"/>
      <w:lvlText w:val="%8."/>
      <w:lvlJc w:val="left"/>
      <w:pPr>
        <w:ind w:hanging="360" w:left="6120"/>
      </w:pPr>
    </w:lvl>
    <w:lvl w:tentative="true" w:tplc="08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FDA662F"/>
    <w:multiLevelType w:val="hybridMultilevel"/>
    <w:tmpl w:val="12E2B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BD7887"/>
    <w:multiLevelType w:val="hybridMultilevel"/>
    <w:tmpl w:val="EB26CF50"/>
    <w:lvl w:tplc="9C8AED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5">
    <w:nsid w:val="6E67334E"/>
    <w:multiLevelType w:val="hybridMultilevel"/>
    <w:tmpl w:val="3B2459E6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07D2FCC"/>
    <w:multiLevelType w:val="hybridMultilevel"/>
    <w:tmpl w:val="44667D6E"/>
    <w:lvl w:tplc="1EAAE65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800"/>
      </w:pPr>
    </w:lvl>
    <w:lvl w:tentative="true" w:tplc="0809001B" w:ilvl="2">
      <w:start w:val="1"/>
      <w:numFmt w:val="lowerRoman"/>
      <w:lvlText w:val="%3."/>
      <w:lvlJc w:val="right"/>
      <w:pPr>
        <w:ind w:hanging="180" w:left="2520"/>
      </w:pPr>
    </w:lvl>
    <w:lvl w:tentative="true" w:tplc="0809000F" w:ilvl="3">
      <w:start w:val="1"/>
      <w:numFmt w:val="decimal"/>
      <w:lvlText w:val="%4."/>
      <w:lvlJc w:val="left"/>
      <w:pPr>
        <w:ind w:hanging="360" w:left="3240"/>
      </w:pPr>
    </w:lvl>
    <w:lvl w:tentative="true" w:tplc="08090019" w:ilvl="4">
      <w:start w:val="1"/>
      <w:numFmt w:val="lowerLetter"/>
      <w:lvlText w:val="%5."/>
      <w:lvlJc w:val="left"/>
      <w:pPr>
        <w:ind w:hanging="360" w:left="3960"/>
      </w:pPr>
    </w:lvl>
    <w:lvl w:tentative="true" w:tplc="0809001B" w:ilvl="5">
      <w:start w:val="1"/>
      <w:numFmt w:val="lowerRoman"/>
      <w:lvlText w:val="%6."/>
      <w:lvlJc w:val="right"/>
      <w:pPr>
        <w:ind w:hanging="180" w:left="4680"/>
      </w:pPr>
    </w:lvl>
    <w:lvl w:tentative="true" w:tplc="0809000F" w:ilvl="6">
      <w:start w:val="1"/>
      <w:numFmt w:val="decimal"/>
      <w:lvlText w:val="%7."/>
      <w:lvlJc w:val="left"/>
      <w:pPr>
        <w:ind w:hanging="360" w:left="5400"/>
      </w:pPr>
    </w:lvl>
    <w:lvl w:tentative="true" w:tplc="08090019" w:ilvl="7">
      <w:start w:val="1"/>
      <w:numFmt w:val="lowerLetter"/>
      <w:lvlText w:val="%8."/>
      <w:lvlJc w:val="left"/>
      <w:pPr>
        <w:ind w:hanging="360" w:left="6120"/>
      </w:pPr>
    </w:lvl>
    <w:lvl w:tentative="true" w:tplc="08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8F76154"/>
    <w:multiLevelType w:val="hybridMultilevel"/>
    <w:tmpl w:val="503CA2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9E05F1D"/>
    <w:multiLevelType w:val="hybridMultilevel"/>
    <w:tmpl w:val="A5E4B4D0"/>
    <w:lvl w:tplc="EECCAE6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7B496590"/>
    <w:multiLevelType w:val="hybridMultilevel"/>
    <w:tmpl w:val="8AB60AD2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C9B19F1"/>
    <w:multiLevelType w:val="hybridMultilevel"/>
    <w:tmpl w:val="B0F424B8"/>
    <w:lvl w:tplc="F9165A9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0"/>
  </w:num>
  <w:num w:numId="2">
    <w:abstractNumId w:val="10"/>
  </w:num>
  <w:num w:numId="3">
    <w:abstractNumId w:val="3"/>
  </w:num>
  <w:num w:numId="4">
    <w:abstractNumId w:val="31"/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6"/>
  </w:num>
  <w:num w:numId="8">
    <w:abstractNumId w:val="29"/>
  </w:num>
  <w:num w:numId="9">
    <w:abstractNumId w:val="17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"/>
  </w:num>
  <w:num w:numId="16">
    <w:abstractNumId w:val="28"/>
  </w:num>
  <w:num w:numId="17">
    <w:abstractNumId w:val="25"/>
  </w:num>
  <w:num w:numId="18">
    <w:abstractNumId w:val="8"/>
  </w:num>
  <w:num w:numId="19">
    <w:abstractNumId w:val="0"/>
  </w:num>
  <w:num w:numId="20">
    <w:abstractNumId w:val="1"/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2"/>
  </w:num>
  <w:num w:numId="24">
    <w:abstractNumId w:val="23"/>
  </w:num>
  <w:num w:numId="25">
    <w:abstractNumId w:val="22"/>
  </w:num>
  <w:num w:numId="26">
    <w:abstractNumId w:val="13"/>
  </w:num>
  <w:num w:numId="27">
    <w:abstractNumId w:val="27"/>
  </w:num>
  <w:num w:numId="28">
    <w:abstractNumId w:val="9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4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26"/>
  </w:num>
  <w:num w:numId="35">
    <w:abstractNumId w:val="14"/>
  </w:num>
  <w:num w:numId="36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doNotDisplayPageBoundaries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6F06"/>
    <w:rsid w:val="00080575"/>
    <w:rsid w:val="000A2136"/>
    <w:rsid w:val="000B725D"/>
    <w:rsid w:val="000C176B"/>
    <w:rsid w:val="000D5385"/>
    <w:rsid w:val="000E192F"/>
    <w:rsid w:val="000E1F39"/>
    <w:rsid w:val="000F47BA"/>
    <w:rsid w:val="0011162A"/>
    <w:rsid w:val="00116F3B"/>
    <w:rsid w:val="0012016D"/>
    <w:rsid w:val="00124A2A"/>
    <w:rsid w:val="001303AD"/>
    <w:rsid w:val="00166242"/>
    <w:rsid w:val="00171917"/>
    <w:rsid w:val="001A4937"/>
    <w:rsid w:val="001D37D1"/>
    <w:rsid w:val="001E18D5"/>
    <w:rsid w:val="001E3551"/>
    <w:rsid w:val="001F1594"/>
    <w:rsid w:val="002059E6"/>
    <w:rsid w:val="002064EA"/>
    <w:rsid w:val="002477EA"/>
    <w:rsid w:val="00252FFF"/>
    <w:rsid w:val="00261649"/>
    <w:rsid w:val="002632CF"/>
    <w:rsid w:val="002762B2"/>
    <w:rsid w:val="0027691B"/>
    <w:rsid w:val="0028152E"/>
    <w:rsid w:val="002B17E8"/>
    <w:rsid w:val="002C192E"/>
    <w:rsid w:val="002D7E70"/>
    <w:rsid w:val="00322801"/>
    <w:rsid w:val="00325F0C"/>
    <w:rsid w:val="00377998"/>
    <w:rsid w:val="003852AE"/>
    <w:rsid w:val="003929E2"/>
    <w:rsid w:val="003A1624"/>
    <w:rsid w:val="003B77D8"/>
    <w:rsid w:val="00412C6B"/>
    <w:rsid w:val="00431597"/>
    <w:rsid w:val="004622A0"/>
    <w:rsid w:val="00475848"/>
    <w:rsid w:val="004903F1"/>
    <w:rsid w:val="00494A97"/>
    <w:rsid w:val="00495A9F"/>
    <w:rsid w:val="004A57D5"/>
    <w:rsid w:val="004B60AE"/>
    <w:rsid w:val="004C107C"/>
    <w:rsid w:val="004D34A2"/>
    <w:rsid w:val="004E78ED"/>
    <w:rsid w:val="004F2CD1"/>
    <w:rsid w:val="00515C65"/>
    <w:rsid w:val="0054055E"/>
    <w:rsid w:val="005B27D0"/>
    <w:rsid w:val="005D3E0E"/>
    <w:rsid w:val="005D51D1"/>
    <w:rsid w:val="005E00AF"/>
    <w:rsid w:val="005E35B9"/>
    <w:rsid w:val="005E4AF1"/>
    <w:rsid w:val="005E5E77"/>
    <w:rsid w:val="00606255"/>
    <w:rsid w:val="00614AD7"/>
    <w:rsid w:val="00634287"/>
    <w:rsid w:val="00646151"/>
    <w:rsid w:val="00651795"/>
    <w:rsid w:val="0067386C"/>
    <w:rsid w:val="006845FB"/>
    <w:rsid w:val="006A63C1"/>
    <w:rsid w:val="006E2E31"/>
    <w:rsid w:val="006E368F"/>
    <w:rsid w:val="0077135E"/>
    <w:rsid w:val="007A2FDD"/>
    <w:rsid w:val="007B2CCB"/>
    <w:rsid w:val="007D0C4D"/>
    <w:rsid w:val="007F106A"/>
    <w:rsid w:val="008059FE"/>
    <w:rsid w:val="00813C4E"/>
    <w:rsid w:val="00814F58"/>
    <w:rsid w:val="00834960"/>
    <w:rsid w:val="008512FB"/>
    <w:rsid w:val="00854608"/>
    <w:rsid w:val="00877CBC"/>
    <w:rsid w:val="0088697A"/>
    <w:rsid w:val="008B41F9"/>
    <w:rsid w:val="009149F6"/>
    <w:rsid w:val="00923C4F"/>
    <w:rsid w:val="009248DA"/>
    <w:rsid w:val="0092662C"/>
    <w:rsid w:val="00937475"/>
    <w:rsid w:val="00937563"/>
    <w:rsid w:val="00952FBC"/>
    <w:rsid w:val="00980F78"/>
    <w:rsid w:val="00992B54"/>
    <w:rsid w:val="00997763"/>
    <w:rsid w:val="009A0780"/>
    <w:rsid w:val="009B587C"/>
    <w:rsid w:val="00A05D50"/>
    <w:rsid w:val="00A204BD"/>
    <w:rsid w:val="00A37D2F"/>
    <w:rsid w:val="00A84303"/>
    <w:rsid w:val="00A91A28"/>
    <w:rsid w:val="00A93A77"/>
    <w:rsid w:val="00A95561"/>
    <w:rsid w:val="00AA2EF4"/>
    <w:rsid w:val="00AA4928"/>
    <w:rsid w:val="00AB3248"/>
    <w:rsid w:val="00AB762F"/>
    <w:rsid w:val="00AC2A16"/>
    <w:rsid w:val="00AD72A9"/>
    <w:rsid w:val="00AE2CC9"/>
    <w:rsid w:val="00AE3878"/>
    <w:rsid w:val="00B01A0F"/>
    <w:rsid w:val="00B133D4"/>
    <w:rsid w:val="00B25B04"/>
    <w:rsid w:val="00B27795"/>
    <w:rsid w:val="00B309B9"/>
    <w:rsid w:val="00B930E7"/>
    <w:rsid w:val="00BB1172"/>
    <w:rsid w:val="00BB7BC3"/>
    <w:rsid w:val="00BC148E"/>
    <w:rsid w:val="00BE3DE9"/>
    <w:rsid w:val="00BE54B4"/>
    <w:rsid w:val="00BF42EE"/>
    <w:rsid w:val="00C01457"/>
    <w:rsid w:val="00C057FA"/>
    <w:rsid w:val="00C06C3D"/>
    <w:rsid w:val="00C61F72"/>
    <w:rsid w:val="00C85259"/>
    <w:rsid w:val="00C94229"/>
    <w:rsid w:val="00C96544"/>
    <w:rsid w:val="00C9739C"/>
    <w:rsid w:val="00CA0B90"/>
    <w:rsid w:val="00CC57F1"/>
    <w:rsid w:val="00CE09F4"/>
    <w:rsid w:val="00D05455"/>
    <w:rsid w:val="00D10E09"/>
    <w:rsid w:val="00D31300"/>
    <w:rsid w:val="00D32CC7"/>
    <w:rsid w:val="00D46D40"/>
    <w:rsid w:val="00D53140"/>
    <w:rsid w:val="00D5695E"/>
    <w:rsid w:val="00D929E5"/>
    <w:rsid w:val="00D96BFD"/>
    <w:rsid w:val="00D970E6"/>
    <w:rsid w:val="00DA4488"/>
    <w:rsid w:val="00DE2DB6"/>
    <w:rsid w:val="00DF5476"/>
    <w:rsid w:val="00E307C7"/>
    <w:rsid w:val="00E32850"/>
    <w:rsid w:val="00E35998"/>
    <w:rsid w:val="00E6099F"/>
    <w:rsid w:val="00E65DA5"/>
    <w:rsid w:val="00E704E1"/>
    <w:rsid w:val="00EB2CBB"/>
    <w:rsid w:val="00EB44CB"/>
    <w:rsid w:val="00EB516C"/>
    <w:rsid w:val="00EC4542"/>
    <w:rsid w:val="00EE32A2"/>
    <w:rsid w:val="00EF698B"/>
    <w:rsid w:val="00F065CD"/>
    <w:rsid w:val="00F26D98"/>
    <w:rsid w:val="00F27DD8"/>
    <w:rsid w:val="00F50A2F"/>
    <w:rsid w:val="00F772FC"/>
    <w:rsid w:val="00F84B9B"/>
    <w:rsid w:val="00F86657"/>
    <w:rsid w:val="00F916AF"/>
    <w:rsid w:val="00F916CA"/>
    <w:rsid w:val="00F97795"/>
    <w:rsid w:val="00FB44DF"/>
    <w:rsid w:val="00FE4BD0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DF718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77D8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6242"/>
    <w:pPr>
      <w:ind w:left="720"/>
      <w:contextualSpacing/>
    </w:pPr>
  </w:style>
  <w:style w:styleId="Bezproreda" w:type="paragraph">
    <w:name w:val="No Spacing"/>
    <w:uiPriority w:val="1"/>
    <w:qFormat/>
    <w:rsid w:val="007F106A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107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107C"/>
    <w:rPr>
      <w:rFonts w:cs="Segoe UI" w:eastAsia="Calibri" w:hAnsi="Segoe UI" w:ascii="Segoe UI"/>
      <w:sz w:val="18"/>
      <w:szCs w:val="18"/>
      <w:lang w:eastAsia="en-US"/>
    </w:rPr>
  </w:style>
  <w:style w:customStyle="true" w:styleId="bold" w:type="character">
    <w:name w:val="bold"/>
    <w:basedOn w:val="Zadanifontodlomka"/>
    <w:rsid w:val="002B17E8"/>
  </w:style>
  <w:style w:styleId="Istaknuto" w:type="character">
    <w:name w:val="Emphasis"/>
    <w:basedOn w:val="Zadanifontodlomka"/>
    <w:uiPriority w:val="20"/>
    <w:qFormat/>
    <w:rsid w:val="002B17E8"/>
    <w:rPr>
      <w:i/>
      <w:iCs/>
    </w:rPr>
  </w:style>
  <w:style w:customStyle="true" w:styleId="copyrightowner1" w:type="character">
    <w:name w:val="copyright__owner1"/>
    <w:basedOn w:val="Zadanifontodlomka"/>
    <w:rsid w:val="002B17E8"/>
    <w:rPr>
      <w:vanish w:val="false"/>
      <w:webHidden w:val="false"/>
      <w:specVanish w:val="false"/>
    </w:rPr>
  </w:style>
  <w:style w:styleId="Tekstrezerviranogmjesta" w:type="character">
    <w:name w:val="Placeholder Text"/>
    <w:basedOn w:val="Zadanifontodlomka"/>
    <w:uiPriority w:val="99"/>
    <w:semiHidden/>
    <w:rsid w:val="005E0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0A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0AF"/>
    <w:rPr>
      <w:rFonts w:cstheme="minorHAns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0AF"/>
    <w:rPr>
      <w:rFonts w:cstheme="minorHAnsi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0AF"/>
    <w:rPr>
      <w:rFonts w:cstheme="minorHAnsi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77D8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6242"/>
    <w:pPr>
      <w:ind w:left="720"/>
      <w:contextualSpacing/>
    </w:pPr>
  </w:style>
  <w:style w:styleId="Bezproreda" w:type="paragraph">
    <w:name w:val="No Spacing"/>
    <w:uiPriority w:val="1"/>
    <w:qFormat/>
    <w:rsid w:val="007F106A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107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107C"/>
    <w:rPr>
      <w:rFonts w:ascii="Segoe UI" w:cs="Segoe UI" w:eastAsia="Calibri" w:hAnsi="Segoe UI"/>
      <w:sz w:val="18"/>
      <w:szCs w:val="18"/>
      <w:lang w:eastAsia="en-US"/>
    </w:rPr>
  </w:style>
  <w:style w:customStyle="1" w:styleId="bold" w:type="character">
    <w:name w:val="bold"/>
    <w:basedOn w:val="Zadanifontodlomka"/>
    <w:rsid w:val="002B17E8"/>
  </w:style>
  <w:style w:styleId="Istaknuto" w:type="character">
    <w:name w:val="Emphasis"/>
    <w:basedOn w:val="Zadanifontodlomka"/>
    <w:uiPriority w:val="20"/>
    <w:qFormat/>
    <w:rsid w:val="002B17E8"/>
    <w:rPr>
      <w:i/>
      <w:iCs/>
    </w:rPr>
  </w:style>
  <w:style w:customStyle="1" w:styleId="copyrightowner1" w:type="character">
    <w:name w:val="copyright__owner1"/>
    <w:basedOn w:val="Zadanifontodlomka"/>
    <w:rsid w:val="002B17E8"/>
    <w:rPr>
      <w:vanish w:val="0"/>
      <w:webHidden w:val="0"/>
      <w:specVanish w:val="0"/>
    </w:rPr>
  </w:style>
  <w:style w:styleId="Tekstrezerviranogmjesta" w:type="character">
    <w:name w:val="Placeholder Text"/>
    <w:basedOn w:val="Zadanifontodlomka"/>
    <w:uiPriority w:val="99"/>
    <w:semiHidden/>
    <w:rsid w:val="005E0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0A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0AF"/>
    <w:rPr>
      <w:rFonts w:cstheme="minorHAns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0AF"/>
    <w:rPr>
      <w:rFonts w:ascii="Times New Roman" w:cstheme="minorHAnsi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0AF"/>
    <w:rPr>
      <w:rFonts w:ascii="Times New Roman" w:cstheme="minorHAnsi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7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16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47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261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8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365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03297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1286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40594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05753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7214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4356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3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889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6906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9961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969046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29587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1338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868592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614483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761150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14105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496574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6894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170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62524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813632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space="0" w:sz="2" w:color="EFEFEF" w:val="single"/>
                                                                                                <w:left w:space="0" w:sz="6" w:color="EFEFEF" w:val="single"/>
                                                                                                <w:bottom w:space="0" w:sz="6" w:color="E2E2E2" w:val="single"/>
                                                                                                <w:right w:space="0" w:sz="6" w:color="EFEFEF" w:val="singl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70006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367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12002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460923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251911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2919213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519830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200669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931155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676171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862833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4876309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301109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949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089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98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65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1D683E-9EE0-48BC-AC8B-1D19CFF74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1174</properties:Words>
  <properties:Characters>7455</properties:Characters>
  <properties:Lines>190</properties:Lines>
  <properties:Paragraphs>84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2018-12-03T07:04:00Z</dcterms:created>
  <dc:creator>ADMINIBM</dc:creator>
  <cp:lastModifiedBy>Ljubica Radošević</cp:lastModifiedBy>
  <cp:lastPrinted>2018-11-16T13:29:00Z</cp:lastPrinted>
  <dcterms:modified xmlns:xsi="http://www.w3.org/2001/XMLSchema-instance" xsi:type="dcterms:W3CDTF">2018-12-03T07:11:00Z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St-2345/2017-41 / Podnesak - Izvješće stečajnog upravitelja (Izvješće stečajnoga upravitelja o tijeku stečajnoga postupka i o stanju stečajne mase (čl. 89. st. 2. SZ)-3, 22.11.18..docx)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