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b7bb" w14:paraId="a7eb7bb" w:rsidRDefault="00E51BF6" w:rsidP="00E51BF6" w:rsidR="00E51BF6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p w:rsidRDefault="00D57FE5" w:rsidP="002B6951" w:rsidR="002B6951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951" w:rsidP="002B6951" w:rsidR="002B6951" w:rsidRPr="008D27E7">
      <w:pPr>
        <w:ind w:firstLine="708" w:left="708"/>
        <w:rPr>
          <w:color w:val="000000"/>
          <w:sz w:val="22"/>
          <w:szCs w:val="22"/>
        </w:rPr>
      </w:pP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b/>
          <w:sz w:val="22"/>
          <w:szCs w:val="22"/>
          <w:lang w:val="pl-PL"/>
        </w:rPr>
        <w:t xml:space="preserve">  </w:t>
      </w:r>
      <w:r w:rsidR="00B723E0">
        <w:rPr>
          <w:b/>
          <w:sz w:val="22"/>
          <w:szCs w:val="22"/>
          <w:lang w:val="pl-PL"/>
        </w:rPr>
        <w:t xml:space="preserve"> </w:t>
      </w:r>
      <w:r w:rsidRPr="00B723E0">
        <w:rPr>
          <w:b/>
          <w:sz w:val="22"/>
          <w:szCs w:val="22"/>
          <w:lang w:val="pl-PL"/>
        </w:rPr>
        <w:t xml:space="preserve">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REPUBLIKA HRVATSKA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TRGOVAČKI SUD U SPLITU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STALNA SLUŽBA </w:t>
      </w:r>
      <w:r w:rsidR="00B723E0" w:rsidRPr="00B723E0">
        <w:rPr>
          <w:rFonts w:hAnsi="Times New Roman" w:ascii="Times New Roman"/>
          <w:b/>
          <w:sz w:val="22"/>
          <w:szCs w:val="22"/>
          <w:lang w:val="pl-PL"/>
        </w:rPr>
        <w:t xml:space="preserve">U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DUBROVNIK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U</w:t>
      </w:r>
    </w:p>
    <w:p w:rsidRDefault="00D7751B" w:rsidP="002B6951" w:rsidR="00D7751B" w:rsidRPr="00EE69C0">
      <w:pPr>
        <w:rPr>
          <w:rFonts w:hAnsi="Times New Roman" w:ascii="Times New Roman"/>
          <w:b/>
          <w:szCs w:val="24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Dubrovnik,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Dr. Ante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S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tarčevića 23</w:t>
      </w:r>
    </w:p>
    <w:p w:rsidRDefault="00F801B7" w:rsidP="00F801B7" w:rsidR="00F801B7" w:rsidRPr="00EE69C0">
      <w:pPr>
        <w:pStyle w:val="Zaglavlje"/>
        <w:tabs>
          <w:tab w:pos="4153" w:val="clear"/>
          <w:tab w:pos="8306" w:val="clear"/>
        </w:tabs>
        <w:ind w:firstLine="720"/>
        <w:jc w:val="right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Posl. br. 6-St.</w:t>
      </w:r>
      <w:r w:rsidR="002E6E16">
        <w:rPr>
          <w:rFonts w:hAnsi="Times New Roman" w:ascii="Times New Roman"/>
          <w:b/>
          <w:szCs w:val="24"/>
        </w:rPr>
        <w:t>746</w:t>
      </w:r>
      <w:r w:rsidRPr="00EE69C0">
        <w:rPr>
          <w:rFonts w:hAnsi="Times New Roman" w:ascii="Times New Roman"/>
          <w:b/>
          <w:szCs w:val="24"/>
        </w:rPr>
        <w:t>/201</w:t>
      </w:r>
      <w:r w:rsidR="002E6E16">
        <w:rPr>
          <w:rFonts w:hAnsi="Times New Roman" w:ascii="Times New Roman"/>
          <w:b/>
          <w:szCs w:val="24"/>
        </w:rPr>
        <w:t>6</w:t>
      </w:r>
      <w:r w:rsidRPr="00EE69C0">
        <w:rPr>
          <w:rFonts w:hAnsi="Times New Roman" w:ascii="Times New Roman"/>
          <w:b/>
          <w:szCs w:val="24"/>
        </w:rPr>
        <w:t>-</w:t>
      </w:r>
      <w:r w:rsidR="002E6E16">
        <w:rPr>
          <w:rFonts w:hAnsi="Times New Roman" w:ascii="Times New Roman"/>
          <w:b/>
          <w:szCs w:val="24"/>
        </w:rPr>
        <w:t>7</w:t>
      </w:r>
      <w:r w:rsidR="00E557C9">
        <w:rPr>
          <w:rFonts w:hAnsi="Times New Roman" w:ascii="Times New Roman"/>
          <w:b/>
          <w:szCs w:val="24"/>
        </w:rPr>
        <w:t>4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R E P U B L I K A    H R V A T S K A 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A K</w:t>
      </w:r>
    </w:p>
    <w:p w:rsidRDefault="00F801B7" w:rsidP="00F801B7" w:rsidR="00F801B7" w:rsidRPr="00EE69C0">
      <w:pPr>
        <w:rPr>
          <w:rFonts w:hAnsi="Times New Roman" w:ascii="Times New Roman"/>
          <w:szCs w:val="24"/>
        </w:rPr>
      </w:pPr>
    </w:p>
    <w:p w:rsidRDefault="00F801B7" w:rsidP="00EE4BD6" w:rsidR="00EE4BD6" w:rsidRPr="00EE69C0">
      <w:pPr>
        <w:pStyle w:val="Tijeloteksta"/>
        <w:rPr>
          <w:szCs w:val="24"/>
        </w:rPr>
      </w:pPr>
      <w:r w:rsidRPr="00EE69C0">
        <w:rPr>
          <w:szCs w:val="24"/>
        </w:rPr>
        <w:tab/>
        <w:t xml:space="preserve">Trgovački sud u Splitu, Stalna služba u Dubrovniku, </w:t>
      </w:r>
      <w:r w:rsidR="00EE4BD6" w:rsidRPr="00EE69C0">
        <w:rPr>
          <w:szCs w:val="24"/>
        </w:rPr>
        <w:t>po stečajnom sucu tog suda Srđanu Gavraniću, kao sucu pojedincu, u stečajnom postupku na</w:t>
      </w:r>
      <w:r w:rsidR="0093526C" w:rsidRPr="00EE69C0">
        <w:rPr>
          <w:szCs w:val="24"/>
        </w:rPr>
        <w:t xml:space="preserve">d </w:t>
      </w:r>
      <w:r w:rsidR="002E6E16" w:rsidRPr="002E6E16">
        <w:rPr>
          <w:szCs w:val="24"/>
        </w:rPr>
        <w:t xml:space="preserve">dužnikom </w:t>
      </w:r>
      <w:r w:rsidR="002E6E16" w:rsidRPr="002E6E16">
        <w:rPr>
          <w:bCs/>
          <w:szCs w:val="24"/>
        </w:rPr>
        <w:t>BAJDI društvo s ograničenom odgovornošću za graditeljstvo, trgovinu, ugostiteljstvo i turizam "u stečaju", Šestanovac, Kreševo polje 16, MBS: 060142529, OIB: 21203171761, izvan ročišta</w:t>
      </w:r>
      <w:r w:rsidR="002F759F" w:rsidRPr="00EE69C0">
        <w:rPr>
          <w:szCs w:val="24"/>
        </w:rPr>
        <w:t xml:space="preserve">, </w:t>
      </w:r>
      <w:r w:rsidR="00EE4BD6" w:rsidRPr="00EE69C0">
        <w:rPr>
          <w:szCs w:val="24"/>
        </w:rPr>
        <w:t xml:space="preserve">izvan ročišta, dana </w:t>
      </w:r>
      <w:r w:rsidR="002E6E16">
        <w:rPr>
          <w:szCs w:val="24"/>
        </w:rPr>
        <w:t>23</w:t>
      </w:r>
      <w:r w:rsidR="00EE4BD6" w:rsidRPr="00EE69C0">
        <w:rPr>
          <w:szCs w:val="24"/>
        </w:rPr>
        <w:t xml:space="preserve">. </w:t>
      </w:r>
      <w:r w:rsidR="000C7938">
        <w:rPr>
          <w:szCs w:val="24"/>
        </w:rPr>
        <w:t>studenog</w:t>
      </w:r>
      <w:r w:rsidR="00EE4BD6" w:rsidRPr="00EE69C0">
        <w:rPr>
          <w:szCs w:val="24"/>
        </w:rPr>
        <w:t xml:space="preserve"> 201</w:t>
      </w:r>
      <w:r w:rsidR="000C7938">
        <w:rPr>
          <w:szCs w:val="24"/>
        </w:rPr>
        <w:t>7</w:t>
      </w:r>
      <w:r w:rsidR="00EE4BD6" w:rsidRPr="00EE69C0">
        <w:rPr>
          <w:szCs w:val="24"/>
        </w:rPr>
        <w:t>. godine</w:t>
      </w:r>
    </w:p>
    <w:p w:rsidRDefault="0057339B" w:rsidP="00EE4BD6" w:rsidR="0057339B" w:rsidRPr="00EE69C0">
      <w:pPr>
        <w:pStyle w:val="Tijeloteksta"/>
        <w:rPr>
          <w:b/>
          <w:szCs w:val="24"/>
        </w:rPr>
      </w:pPr>
    </w:p>
    <w:p w:rsidRDefault="0057339B" w:rsidP="0057339B" w:rsidR="0057339B" w:rsidRPr="00EE69C0">
      <w:pPr>
        <w:jc w:val="both"/>
        <w:rPr>
          <w:rFonts w:hAnsi="Times New Roman" w:ascii="Times New Roman"/>
          <w:szCs w:val="24"/>
        </w:rPr>
      </w:pPr>
    </w:p>
    <w:p w:rsidRDefault="0057339B" w:rsidP="0057339B" w:rsidR="0057339B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i o   j e</w:t>
      </w:r>
    </w:p>
    <w:p w:rsidRDefault="00E51BF6" w:rsidP="00E51BF6" w:rsidR="00E51BF6" w:rsidRPr="00EE69C0">
      <w:pPr>
        <w:jc w:val="right"/>
        <w:rPr>
          <w:rFonts w:hAnsi="Times New Roman" w:ascii="Times New Roman"/>
          <w:b/>
          <w:szCs w:val="24"/>
        </w:rPr>
      </w:pPr>
    </w:p>
    <w:p w:rsidRDefault="002F759F" w:rsidP="002F759F" w:rsidR="00953CC3">
      <w:pPr>
        <w:ind w:firstLine="708"/>
        <w:jc w:val="both"/>
        <w:rPr>
          <w:rFonts w:hAnsi="Times New Roman" w:ascii="Times New Roman"/>
          <w:szCs w:val="24"/>
        </w:rPr>
      </w:pPr>
      <w:r w:rsidRPr="00EE69C0">
        <w:rPr>
          <w:rFonts w:hAnsi="Times New Roman" w:ascii="Times New Roman"/>
          <w:szCs w:val="24"/>
        </w:rPr>
        <w:t xml:space="preserve">Nalaže se stečajnom </w:t>
      </w:r>
      <w:r w:rsidRPr="000C7938">
        <w:rPr>
          <w:rFonts w:hAnsi="Times New Roman" w:ascii="Times New Roman"/>
          <w:szCs w:val="24"/>
        </w:rPr>
        <w:t>upravitelju</w:t>
      </w:r>
      <w:r w:rsidR="00634F3E" w:rsidRPr="000C7938">
        <w:rPr>
          <w:rFonts w:hAnsi="Times New Roman" w:ascii="Times New Roman"/>
          <w:szCs w:val="24"/>
        </w:rPr>
        <w:t xml:space="preserve"> </w:t>
      </w:r>
      <w:r w:rsidR="007E4358" w:rsidRPr="007E4358">
        <w:rPr>
          <w:rFonts w:hAnsi="Times New Roman" w:ascii="Times New Roman"/>
          <w:bCs/>
          <w:szCs w:val="24"/>
        </w:rPr>
        <w:t>NIKOL</w:t>
      </w:r>
      <w:r w:rsidR="007E4358">
        <w:rPr>
          <w:rFonts w:hAnsi="Times New Roman" w:ascii="Times New Roman"/>
          <w:bCs/>
          <w:szCs w:val="24"/>
        </w:rPr>
        <w:t>I</w:t>
      </w:r>
      <w:r w:rsidR="007E4358" w:rsidRPr="007E4358">
        <w:rPr>
          <w:rFonts w:hAnsi="Times New Roman" w:ascii="Times New Roman"/>
          <w:bCs/>
          <w:szCs w:val="24"/>
        </w:rPr>
        <w:t xml:space="preserve"> KRULJAC, Bana Jelačića 48, Martin, Našice, OIB: 49223643131</w:t>
      </w:r>
      <w:r w:rsidR="007E4358">
        <w:rPr>
          <w:rFonts w:hAnsi="Times New Roman" w:ascii="Times New Roman"/>
          <w:bCs/>
          <w:szCs w:val="24"/>
        </w:rPr>
        <w:t xml:space="preserve">, </w:t>
      </w:r>
      <w:r w:rsidR="00634F3E" w:rsidRPr="000C7938">
        <w:rPr>
          <w:rFonts w:hAnsi="Times New Roman" w:ascii="Times New Roman"/>
          <w:szCs w:val="24"/>
        </w:rPr>
        <w:t xml:space="preserve">sukladno čl. </w:t>
      </w:r>
      <w:r w:rsidR="007B78BA" w:rsidRPr="000C7938">
        <w:rPr>
          <w:rFonts w:hAnsi="Times New Roman" w:ascii="Times New Roman"/>
          <w:szCs w:val="24"/>
        </w:rPr>
        <w:t>9</w:t>
      </w:r>
      <w:r w:rsidR="00C6402D">
        <w:rPr>
          <w:rFonts w:hAnsi="Times New Roman" w:ascii="Times New Roman"/>
          <w:szCs w:val="24"/>
        </w:rPr>
        <w:t>1</w:t>
      </w:r>
      <w:r w:rsidR="00634F3E" w:rsidRPr="000C7938">
        <w:rPr>
          <w:rFonts w:hAnsi="Times New Roman" w:ascii="Times New Roman"/>
          <w:szCs w:val="24"/>
        </w:rPr>
        <w:t xml:space="preserve">. </w:t>
      </w:r>
      <w:r w:rsidR="007B78BA" w:rsidRPr="000C7938">
        <w:rPr>
          <w:rFonts w:hAnsi="Times New Roman" w:ascii="Times New Roman"/>
          <w:szCs w:val="24"/>
        </w:rPr>
        <w:t>Stečajnog zakona (NN 71/15</w:t>
      </w:r>
      <w:r w:rsidR="000C7938" w:rsidRPr="000C7938">
        <w:rPr>
          <w:rFonts w:hAnsi="Times New Roman" w:ascii="Times New Roman"/>
          <w:szCs w:val="24"/>
        </w:rPr>
        <w:t>, 104/17</w:t>
      </w:r>
      <w:r w:rsidR="007B78BA" w:rsidRPr="000C7938">
        <w:rPr>
          <w:rFonts w:hAnsi="Times New Roman" w:ascii="Times New Roman"/>
          <w:szCs w:val="24"/>
        </w:rPr>
        <w:t xml:space="preserve">, dalje u tekstu SZ) </w:t>
      </w:r>
      <w:r w:rsidRPr="000C7938">
        <w:rPr>
          <w:rFonts w:hAnsi="Times New Roman" w:ascii="Times New Roman"/>
          <w:szCs w:val="24"/>
        </w:rPr>
        <w:t>u roku o</w:t>
      </w:r>
      <w:r w:rsidR="007B78BA" w:rsidRPr="000C7938">
        <w:rPr>
          <w:rFonts w:hAnsi="Times New Roman" w:ascii="Times New Roman"/>
          <w:szCs w:val="24"/>
        </w:rPr>
        <w:t xml:space="preserve">d </w:t>
      </w:r>
      <w:r w:rsidR="007E4358">
        <w:rPr>
          <w:rFonts w:hAnsi="Times New Roman" w:ascii="Times New Roman"/>
          <w:szCs w:val="24"/>
        </w:rPr>
        <w:t>8</w:t>
      </w:r>
      <w:r w:rsidR="007B78BA" w:rsidRPr="000C7938">
        <w:rPr>
          <w:rFonts w:hAnsi="Times New Roman" w:ascii="Times New Roman"/>
          <w:szCs w:val="24"/>
        </w:rPr>
        <w:t xml:space="preserve"> dana dostaviti</w:t>
      </w:r>
      <w:r w:rsidR="007E4358">
        <w:rPr>
          <w:rFonts w:hAnsi="Times New Roman" w:ascii="Times New Roman"/>
          <w:szCs w:val="24"/>
        </w:rPr>
        <w:t xml:space="preserve"> očitovanje zbog čega nije postupio po rješenju ovog suda posl.br. St. 746/2017-71</w:t>
      </w:r>
      <w:r w:rsidR="00953CC3">
        <w:rPr>
          <w:rFonts w:hAnsi="Times New Roman" w:ascii="Times New Roman"/>
          <w:szCs w:val="24"/>
        </w:rPr>
        <w:t xml:space="preserve"> od 14. studenog 2017. godine i uroku od tri dana pristupio primopredaji dužnosti od ranije stečajne upraviteljice Dunje Krstulović.</w:t>
      </w:r>
    </w:p>
    <w:p w:rsidRDefault="00E51BF6" w:rsidP="002F759F" w:rsidR="00E51BF6" w:rsidRPr="00EE69C0">
      <w:pPr>
        <w:ind w:firstLine="851"/>
        <w:jc w:val="both"/>
        <w:rPr>
          <w:rFonts w:hAnsi="Times New Roman" w:ascii="Times New Roman"/>
          <w:szCs w:val="24"/>
        </w:rPr>
      </w:pP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U Dubrovniku, </w:t>
      </w:r>
      <w:r w:rsidR="00953CC3">
        <w:rPr>
          <w:rFonts w:hAnsi="Times New Roman" w:ascii="Times New Roman"/>
          <w:b/>
          <w:szCs w:val="24"/>
        </w:rPr>
        <w:t>2</w:t>
      </w:r>
      <w:r w:rsidR="000C7938">
        <w:rPr>
          <w:rFonts w:hAnsi="Times New Roman" w:ascii="Times New Roman"/>
          <w:b/>
          <w:szCs w:val="24"/>
        </w:rPr>
        <w:t>3</w:t>
      </w:r>
      <w:r w:rsidR="00F801B7" w:rsidRPr="00EE69C0">
        <w:rPr>
          <w:rFonts w:hAnsi="Times New Roman" w:ascii="Times New Roman"/>
          <w:b/>
          <w:szCs w:val="24"/>
        </w:rPr>
        <w:t xml:space="preserve">. </w:t>
      </w:r>
      <w:r w:rsidR="000C7938">
        <w:rPr>
          <w:rFonts w:hAnsi="Times New Roman" w:ascii="Times New Roman"/>
          <w:b/>
          <w:szCs w:val="24"/>
        </w:rPr>
        <w:t xml:space="preserve">studenog </w:t>
      </w:r>
      <w:r w:rsidR="00C0556B" w:rsidRPr="00EE69C0">
        <w:rPr>
          <w:rFonts w:hAnsi="Times New Roman" w:ascii="Times New Roman"/>
          <w:b/>
          <w:szCs w:val="24"/>
        </w:rPr>
        <w:t>201</w:t>
      </w:r>
      <w:r w:rsidR="000C7938">
        <w:rPr>
          <w:rFonts w:hAnsi="Times New Roman" w:ascii="Times New Roman"/>
          <w:b/>
          <w:szCs w:val="24"/>
        </w:rPr>
        <w:t>7</w:t>
      </w:r>
      <w:r w:rsidRPr="00EE69C0">
        <w:rPr>
          <w:rFonts w:hAnsi="Times New Roman" w:ascii="Times New Roman"/>
          <w:b/>
          <w:szCs w:val="24"/>
        </w:rPr>
        <w:t>.</w:t>
      </w:r>
      <w:r w:rsidR="00C0556B" w:rsidRPr="00EE69C0">
        <w:rPr>
          <w:rFonts w:hAnsi="Times New Roman" w:ascii="Times New Roman"/>
          <w:b/>
          <w:szCs w:val="24"/>
        </w:rPr>
        <w:t xml:space="preserve"> </w:t>
      </w:r>
      <w:r w:rsidRPr="00EE69C0">
        <w:rPr>
          <w:rFonts w:hAnsi="Times New Roman" w:ascii="Times New Roman"/>
          <w:b/>
          <w:szCs w:val="24"/>
        </w:rPr>
        <w:t>godine</w:t>
      </w: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</w:p>
    <w:p w:rsidRDefault="00E51BF6" w:rsidP="008A5AA0" w:rsidR="00E51BF6" w:rsidRPr="00EE69C0">
      <w:pPr>
        <w:ind w:right="150"/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  <w:t>Stečajni sudac:</w:t>
      </w:r>
    </w:p>
    <w:p w:rsidRDefault="00E51BF6" w:rsidP="00E51BF6" w:rsidR="00E51BF6" w:rsidRPr="00EE69C0">
      <w:pPr>
        <w:jc w:val="both"/>
        <w:rPr>
          <w:rFonts w:hAnsi="Times New Roman" w:ascii="Times New Roman"/>
          <w:b/>
          <w:szCs w:val="24"/>
        </w:rPr>
      </w:pPr>
    </w:p>
    <w:p w:rsidRDefault="00FE0360" w:rsidP="00E51BF6" w:rsidR="00265FE5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="00A33F78" w:rsidRPr="00EE69C0">
        <w:rPr>
          <w:rFonts w:hAnsi="Times New Roman" w:ascii="Times New Roman"/>
          <w:b/>
          <w:szCs w:val="24"/>
        </w:rPr>
        <w:t>Srđan Gavranić</w:t>
      </w:r>
    </w:p>
    <w:p w:rsidRDefault="00D7751B" w:rsidP="00E51BF6" w:rsidR="00D7751B">
      <w:pPr>
        <w:jc w:val="both"/>
        <w:rPr>
          <w:rFonts w:hAnsi="Times New Roman" w:ascii="Times New Roman"/>
          <w:b/>
          <w:szCs w:val="24"/>
        </w:rPr>
      </w:pPr>
    </w:p>
    <w:p w:rsidRDefault="000C7938" w:rsidP="00E51BF6" w:rsidR="000C7938">
      <w:pPr>
        <w:jc w:val="both"/>
        <w:rPr>
          <w:rFonts w:hAnsi="Times New Roman" w:ascii="Times New Roman"/>
          <w:b/>
          <w:szCs w:val="24"/>
        </w:rPr>
      </w:pPr>
    </w:p>
    <w:p w:rsidRDefault="000C7938" w:rsidP="00E51BF6" w:rsidR="000C7938" w:rsidRPr="00EE69C0">
      <w:pPr>
        <w:jc w:val="both"/>
        <w:rPr>
          <w:rFonts w:hAnsi="Times New Roman" w:ascii="Times New Roman"/>
          <w:b/>
          <w:szCs w:val="24"/>
        </w:rPr>
      </w:pPr>
    </w:p>
    <w:p w:rsidRDefault="0057339B" w:rsidP="00D84767" w:rsidR="00D7751B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DN-a </w:t>
      </w:r>
      <w:r w:rsidR="00724C6E" w:rsidRPr="00EE69C0">
        <w:rPr>
          <w:rFonts w:hAnsi="Times New Roman" w:ascii="Times New Roman"/>
          <w:szCs w:val="24"/>
        </w:rPr>
        <w:t>(</w:t>
      </w:r>
      <w:r w:rsidR="00953CC3">
        <w:rPr>
          <w:rFonts w:hAnsi="Times New Roman" w:ascii="Times New Roman"/>
          <w:szCs w:val="24"/>
        </w:rPr>
        <w:t>2</w:t>
      </w:r>
      <w:r w:rsidR="000C7938">
        <w:rPr>
          <w:rFonts w:hAnsi="Times New Roman" w:ascii="Times New Roman"/>
          <w:szCs w:val="24"/>
        </w:rPr>
        <w:t>3</w:t>
      </w:r>
      <w:r w:rsidRPr="00EE69C0">
        <w:rPr>
          <w:rFonts w:hAnsi="Times New Roman" w:ascii="Times New Roman"/>
          <w:szCs w:val="24"/>
        </w:rPr>
        <w:t>.</w:t>
      </w:r>
      <w:r w:rsidR="000C7938">
        <w:rPr>
          <w:rFonts w:hAnsi="Times New Roman" w:ascii="Times New Roman"/>
          <w:szCs w:val="24"/>
        </w:rPr>
        <w:t>11</w:t>
      </w:r>
      <w:r w:rsidRPr="00EE69C0">
        <w:rPr>
          <w:rFonts w:hAnsi="Times New Roman" w:ascii="Times New Roman"/>
          <w:szCs w:val="24"/>
        </w:rPr>
        <w:t>.201</w:t>
      </w:r>
      <w:r w:rsidR="000C7938">
        <w:rPr>
          <w:rFonts w:hAnsi="Times New Roman" w:ascii="Times New Roman"/>
          <w:szCs w:val="24"/>
        </w:rPr>
        <w:t>7</w:t>
      </w:r>
      <w:r w:rsidRPr="00EE69C0">
        <w:rPr>
          <w:rFonts w:hAnsi="Times New Roman" w:ascii="Times New Roman"/>
          <w:szCs w:val="24"/>
        </w:rPr>
        <w:t>.g.)</w:t>
      </w:r>
      <w:r w:rsidRPr="00EE69C0">
        <w:rPr>
          <w:rFonts w:hAnsi="Times New Roman" w:ascii="Times New Roman"/>
          <w:b/>
          <w:szCs w:val="24"/>
        </w:rPr>
        <w:t>:</w:t>
      </w:r>
    </w:p>
    <w:p w:rsidRDefault="00EE4BD6" w:rsidP="00E51BF6" w:rsidR="007E53C0">
      <w:pPr>
        <w:jc w:val="both"/>
        <w:rPr>
          <w:rFonts w:hAnsi="Times New Roman" w:ascii="Times New Roman"/>
          <w:szCs w:val="24"/>
        </w:rPr>
      </w:pPr>
      <w:r w:rsidRPr="00EE69C0">
        <w:rPr>
          <w:rFonts w:hAnsi="Times New Roman" w:ascii="Times New Roman"/>
          <w:szCs w:val="24"/>
        </w:rPr>
        <w:t>-</w:t>
      </w:r>
      <w:r w:rsidR="0085362A" w:rsidRPr="00EE69C0">
        <w:rPr>
          <w:rFonts w:hAnsi="Times New Roman" w:ascii="Times New Roman"/>
          <w:szCs w:val="24"/>
        </w:rPr>
        <w:t xml:space="preserve"> </w:t>
      </w:r>
      <w:r w:rsidR="000C7938">
        <w:rPr>
          <w:rFonts w:hAnsi="Times New Roman" w:ascii="Times New Roman"/>
          <w:szCs w:val="24"/>
        </w:rPr>
        <w:t xml:space="preserve">stečajnom upravitelju, </w:t>
      </w:r>
    </w:p>
    <w:p w:rsidRDefault="007E53C0" w:rsidP="00E51BF6" w:rsidR="00EE4BD6" w:rsidRPr="00EE69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0C7938">
        <w:rPr>
          <w:rFonts w:hAnsi="Times New Roman" w:ascii="Times New Roman"/>
          <w:szCs w:val="24"/>
        </w:rPr>
        <w:t>e oglasn</w:t>
      </w:r>
      <w:r>
        <w:rPr>
          <w:rFonts w:hAnsi="Times New Roman" w:ascii="Times New Roman"/>
          <w:szCs w:val="24"/>
        </w:rPr>
        <w:t>a</w:t>
      </w:r>
      <w:r w:rsidR="000C7938">
        <w:rPr>
          <w:rFonts w:hAnsi="Times New Roman" w:ascii="Times New Roman"/>
          <w:szCs w:val="24"/>
        </w:rPr>
        <w:t xml:space="preserve"> ploč</w:t>
      </w:r>
      <w:r>
        <w:rPr>
          <w:rFonts w:hAnsi="Times New Roman" w:ascii="Times New Roman"/>
          <w:szCs w:val="24"/>
        </w:rPr>
        <w:t>a</w:t>
      </w:r>
      <w:r w:rsidR="000C7938">
        <w:rPr>
          <w:rFonts w:hAnsi="Times New Roman" w:ascii="Times New Roman"/>
          <w:szCs w:val="24"/>
        </w:rPr>
        <w:t>.</w:t>
      </w:r>
    </w:p>
    <w:p w:rsidRDefault="00265FE5" w:rsidP="00E51BF6" w:rsidR="00265FE5" w:rsidRPr="00EE69C0">
      <w:pPr>
        <w:jc w:val="both"/>
        <w:rPr>
          <w:rFonts w:hAnsi="Times New Roman" w:ascii="Times New Roman"/>
          <w:b/>
          <w:szCs w:val="24"/>
        </w:rPr>
      </w:pPr>
    </w:p>
    <w:p w:rsidRDefault="008B208F" w:rsidR="008B208F" w:rsidRPr="00EE69C0">
      <w:pPr>
        <w:rPr>
          <w:szCs w:val="24"/>
        </w:rPr>
      </w:pPr>
    </w:p>
    <w:sectPr w:rsidSect="00E51BF6" w:rsidR="008B208F" w:rsidRPr="00EE69C0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7A1380"/>
    <w:multiLevelType w:val="hybridMultilevel"/>
    <w:tmpl w:val="58FC2B8E"/>
    <w:lvl w:tplc="3436851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F12FF4"/>
    <w:multiLevelType w:val="hybridMultilevel"/>
    <w:tmpl w:val="5A2CE3F4"/>
    <w:lvl w:tplc="914C99EC" w:ilvl="0">
      <w:start w:val="530"/>
      <w:numFmt w:val="bullet"/>
      <w:lvlText w:val="-"/>
      <w:lvlJc w:val="left"/>
      <w:pPr>
        <w:tabs>
          <w:tab w:pos="1856" w:val="num"/>
        </w:tabs>
        <w:ind w:hanging="1005" w:left="185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1" w:val="num"/>
        </w:tabs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1" w:val="num"/>
        </w:tabs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1" w:val="num"/>
        </w:tabs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1" w:val="num"/>
        </w:tabs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1" w:val="num"/>
        </w:tabs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1" w:val="num"/>
        </w:tabs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1" w:val="num"/>
        </w:tabs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1" w:val="num"/>
        </w:tabs>
        <w:ind w:hanging="360" w:left="6971"/>
      </w:pPr>
      <w:rPr>
        <w:rFonts w:hAnsi="Wingdings" w:ascii="Wingdings" w:hint="default"/>
      </w:rPr>
    </w:lvl>
  </w:abstractNum>
  <w:abstractNum w:abstractNumId="2">
    <w:nsid w:val="7EA42E8C"/>
    <w:multiLevelType w:val="hybridMultilevel"/>
    <w:tmpl w:val="B164DDD0"/>
    <w:lvl w:tplc="511AC4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BF6"/>
    <w:rsid w:val="00000E3D"/>
    <w:rsid w:val="0000676A"/>
    <w:rsid w:val="0009501A"/>
    <w:rsid w:val="000C7938"/>
    <w:rsid w:val="00121092"/>
    <w:rsid w:val="00142FD1"/>
    <w:rsid w:val="0015664D"/>
    <w:rsid w:val="001F6999"/>
    <w:rsid w:val="00226FB6"/>
    <w:rsid w:val="002537A5"/>
    <w:rsid w:val="00265FE5"/>
    <w:rsid w:val="00273047"/>
    <w:rsid w:val="002875AD"/>
    <w:rsid w:val="002B6951"/>
    <w:rsid w:val="002D20FA"/>
    <w:rsid w:val="002E6E16"/>
    <w:rsid w:val="002F759F"/>
    <w:rsid w:val="00346DB5"/>
    <w:rsid w:val="004C5BDA"/>
    <w:rsid w:val="00526291"/>
    <w:rsid w:val="0057339B"/>
    <w:rsid w:val="005900EF"/>
    <w:rsid w:val="005C00C6"/>
    <w:rsid w:val="00621455"/>
    <w:rsid w:val="00622A8E"/>
    <w:rsid w:val="00634F3E"/>
    <w:rsid w:val="00686EFF"/>
    <w:rsid w:val="006A3C16"/>
    <w:rsid w:val="006D3319"/>
    <w:rsid w:val="007168C8"/>
    <w:rsid w:val="007168E6"/>
    <w:rsid w:val="00724C6E"/>
    <w:rsid w:val="007A07DB"/>
    <w:rsid w:val="007B78BA"/>
    <w:rsid w:val="007E4358"/>
    <w:rsid w:val="007E53C0"/>
    <w:rsid w:val="0080116B"/>
    <w:rsid w:val="00823AA2"/>
    <w:rsid w:val="008310FD"/>
    <w:rsid w:val="0085362A"/>
    <w:rsid w:val="00861DD0"/>
    <w:rsid w:val="008A5AA0"/>
    <w:rsid w:val="008B208F"/>
    <w:rsid w:val="0093526C"/>
    <w:rsid w:val="00953CC3"/>
    <w:rsid w:val="009B2ECC"/>
    <w:rsid w:val="009F5991"/>
    <w:rsid w:val="00A33F78"/>
    <w:rsid w:val="00A42A5F"/>
    <w:rsid w:val="00AA7048"/>
    <w:rsid w:val="00AC7678"/>
    <w:rsid w:val="00AE0D83"/>
    <w:rsid w:val="00B53E02"/>
    <w:rsid w:val="00B6604F"/>
    <w:rsid w:val="00B723E0"/>
    <w:rsid w:val="00B86EE7"/>
    <w:rsid w:val="00BF3C52"/>
    <w:rsid w:val="00C0556B"/>
    <w:rsid w:val="00C44383"/>
    <w:rsid w:val="00C535E5"/>
    <w:rsid w:val="00C54724"/>
    <w:rsid w:val="00C6402D"/>
    <w:rsid w:val="00CE1D07"/>
    <w:rsid w:val="00D57B4E"/>
    <w:rsid w:val="00D57FE5"/>
    <w:rsid w:val="00D7751B"/>
    <w:rsid w:val="00D84767"/>
    <w:rsid w:val="00E51BF6"/>
    <w:rsid w:val="00E557C9"/>
    <w:rsid w:val="00E96B65"/>
    <w:rsid w:val="00EA2F01"/>
    <w:rsid w:val="00EC1322"/>
    <w:rsid w:val="00ED0E74"/>
    <w:rsid w:val="00EE4BD6"/>
    <w:rsid w:val="00EE69C0"/>
    <w:rsid w:val="00EF297D"/>
    <w:rsid w:val="00F801B7"/>
    <w:rsid w:val="00F83A5E"/>
    <w:rsid w:val="00F94446"/>
    <w:rsid w:val="00FA4026"/>
    <w:rsid w:val="00FE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BF6"/>
    <w:rPr>
      <w:rFonts w:hAnsi="Courier New" w:ascii="Courier New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095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0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01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0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0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BF6"/>
    <w:rPr>
      <w:rFonts w:ascii="Courier New" w:hAnsi="Courier New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ascii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095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0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01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0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0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St-746/2016-74</izvorni_sadrzaj>
    <derivirana_varijabla naziv="DomainObject.Oznaka_1">St-746/2016-74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STALAŽA</izvorni_sadrzaj>
    <derivirana_varijabla naziv="DomainObject.Predmet.PrimjedbaSuca_1">Čl. 444. st. 2. SZ
STALAŽA</derivirana_varijabla>
  </DomainObject.Predmet.PrimjedbaSuc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punomoćnik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punomoćnik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punomoćnik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punomoćnik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punomoćnik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punomoćnik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punomoćnik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St-746/2016-74</izvorni_sadrzaj>
    <derivirana_varijabla naziv="DomainObject.PoslovniBrojDokumenta_1">St-746/2016-74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  <item>, OIB 22987478487</item>
    </izvorni_sadrzaj>
    <derivirana_varijabla naziv="DomainObject.Predmet.SudioniciListNazivOIB_1">
      <item>, OIB 21203171761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948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2017-11-23T13:21:00Z</dcterms:created>
  <dc:creator>Srđan Gavranić</dc:creator>
  <cp:lastModifiedBy>Srđan Gavranić</cp:lastModifiedBy>
  <cp:lastPrinted>2017-11-23T13:23:00Z</cp:lastPrinted>
  <dcterms:modified xmlns:xsi="http://www.w3.org/2001/XMLSchema-instance" xsi:type="dcterms:W3CDTF">2017-11-23T13:25:00Z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St-746/2016-74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