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ea92e1" w14:paraId="4ea92e1" w:rsidRDefault="00F13A79" w:rsidP="00815B2B" w:rsidR="00F13A79" w:rsidRPr="00310646">
      <w:pPr>
        <w:jc w:val="both"/>
        <w15:collapsed w:val="false"/>
        <w:rPr>
          <w:sz w:val="24"/>
          <w:szCs w:val="24"/>
        </w:rPr>
      </w:pPr>
      <w:bookmarkStart w:name="_GoBack" w:id="0"/>
      <w:bookmarkEnd w:id="0"/>
    </w:p>
    <w:p w:rsidRDefault="0075381D" w:rsidP="0075381D" w:rsidR="0075381D" w:rsidRPr="00310646">
      <w:pPr>
        <w:rPr>
          <w:sz w:val="24"/>
          <w:szCs w:val="24"/>
        </w:rPr>
      </w:pPr>
      <w:r w:rsidRPr="00310646">
        <w:rPr>
          <w:sz w:val="24"/>
          <w:szCs w:val="24"/>
        </w:rPr>
        <w:t>REPUBLIKA HRVATSKA</w:t>
      </w:r>
    </w:p>
    <w:p w:rsidRDefault="008409BB" w:rsidP="0075381D" w:rsidR="0075381D" w:rsidRPr="00310646">
      <w:pPr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="0075381D" w:rsidRPr="00310646">
        <w:rPr>
          <w:sz w:val="24"/>
          <w:szCs w:val="24"/>
        </w:rPr>
        <w:t xml:space="preserve">Trgovački sud u Zagrebu </w:t>
      </w:r>
    </w:p>
    <w:p w:rsidRDefault="008409BB" w:rsidP="0075381D" w:rsidR="0075381D" w:rsidRPr="00310646">
      <w:pPr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="0075381D" w:rsidRPr="00310646">
        <w:rPr>
          <w:sz w:val="24"/>
          <w:szCs w:val="24"/>
        </w:rPr>
        <w:t xml:space="preserve">Zagreb, </w:t>
      </w:r>
      <w:proofErr w:type="spellStart"/>
      <w:r w:rsidR="0075381D" w:rsidRPr="00310646">
        <w:rPr>
          <w:sz w:val="24"/>
          <w:szCs w:val="24"/>
        </w:rPr>
        <w:t>Amruševa</w:t>
      </w:r>
      <w:proofErr w:type="spellEnd"/>
      <w:r w:rsidR="0075381D" w:rsidRPr="00310646">
        <w:rPr>
          <w:sz w:val="24"/>
          <w:szCs w:val="24"/>
        </w:rPr>
        <w:t xml:space="preserve"> 2/II                             </w:t>
      </w:r>
    </w:p>
    <w:p w:rsidRDefault="0075381D" w:rsidP="0075381D" w:rsidR="0075381D" w:rsidRPr="00310646">
      <w:pPr>
        <w:jc w:val="right"/>
        <w:rPr>
          <w:sz w:val="24"/>
          <w:szCs w:val="24"/>
        </w:rPr>
      </w:pPr>
      <w:r w:rsidRPr="00310646">
        <w:rPr>
          <w:sz w:val="24"/>
          <w:szCs w:val="24"/>
        </w:rPr>
        <w:t xml:space="preserve">                                                    </w:t>
      </w:r>
      <w:r w:rsidR="003A3724">
        <w:rPr>
          <w:sz w:val="24"/>
          <w:szCs w:val="24"/>
        </w:rPr>
        <w:t>89</w:t>
      </w:r>
      <w:r w:rsidR="00675E2B">
        <w:rPr>
          <w:sz w:val="24"/>
          <w:szCs w:val="24"/>
        </w:rPr>
        <w:t>. St-</w:t>
      </w:r>
      <w:r w:rsidR="00080E5F">
        <w:rPr>
          <w:sz w:val="24"/>
          <w:szCs w:val="24"/>
        </w:rPr>
        <w:t>3948</w:t>
      </w:r>
      <w:r w:rsidR="003A3724">
        <w:rPr>
          <w:sz w:val="24"/>
          <w:szCs w:val="24"/>
        </w:rPr>
        <w:t>/1</w:t>
      </w:r>
      <w:r w:rsidR="001D5F3F">
        <w:rPr>
          <w:sz w:val="24"/>
          <w:szCs w:val="24"/>
        </w:rPr>
        <w:t>6</w:t>
      </w:r>
      <w:r w:rsidR="003A3724">
        <w:rPr>
          <w:sz w:val="24"/>
          <w:szCs w:val="24"/>
        </w:rPr>
        <w:t>-</w:t>
      </w:r>
      <w:r w:rsidR="00EC51FE">
        <w:rPr>
          <w:sz w:val="24"/>
          <w:szCs w:val="24"/>
        </w:rPr>
        <w:t>50</w:t>
      </w:r>
    </w:p>
    <w:p w:rsidRDefault="0075381D" w:rsidP="0075381D" w:rsidR="0075381D" w:rsidRPr="00310646">
      <w:pPr>
        <w:rPr>
          <w:sz w:val="24"/>
          <w:szCs w:val="24"/>
        </w:rPr>
      </w:pPr>
    </w:p>
    <w:p w:rsidRDefault="001A1BF7" w:rsidP="0075381D" w:rsidR="001A1BF7">
      <w:pPr>
        <w:jc w:val="center"/>
        <w:rPr>
          <w:sz w:val="24"/>
          <w:szCs w:val="24"/>
        </w:rPr>
      </w:pPr>
      <w:r w:rsidRPr="000D7E17">
        <w:rPr>
          <w:sz w:val="24"/>
        </w:rPr>
        <w:t>R E P U B L I K A  H R V A T S K A</w:t>
      </w:r>
    </w:p>
    <w:p w:rsidRDefault="001A1BF7" w:rsidP="0075381D" w:rsidR="001A1BF7">
      <w:pPr>
        <w:jc w:val="center"/>
        <w:rPr>
          <w:sz w:val="24"/>
          <w:szCs w:val="24"/>
        </w:rPr>
      </w:pPr>
    </w:p>
    <w:p w:rsidRDefault="0075381D" w:rsidP="0075381D" w:rsidR="0075381D" w:rsidRPr="00FC18D1">
      <w:pPr>
        <w:jc w:val="center"/>
        <w:rPr>
          <w:sz w:val="24"/>
          <w:szCs w:val="24"/>
        </w:rPr>
      </w:pPr>
      <w:r w:rsidRPr="00FC18D1">
        <w:rPr>
          <w:sz w:val="24"/>
          <w:szCs w:val="24"/>
        </w:rPr>
        <w:t>Z A K L J U Č A K</w:t>
      </w:r>
    </w:p>
    <w:p w:rsidRDefault="0075381D" w:rsidP="0075381D" w:rsidR="0075381D" w:rsidRPr="00310646">
      <w:pPr>
        <w:rPr>
          <w:sz w:val="24"/>
          <w:szCs w:val="24"/>
        </w:rPr>
      </w:pPr>
    </w:p>
    <w:p w:rsidRDefault="003A3724" w:rsidP="003A3724" w:rsidR="003A3724" w:rsidRPr="00F354C1">
      <w:pPr>
        <w:jc w:val="center"/>
        <w:rPr>
          <w:sz w:val="24"/>
          <w:szCs w:val="24"/>
        </w:rPr>
      </w:pPr>
    </w:p>
    <w:p w:rsidRDefault="003A3724" w:rsidP="003A3724" w:rsidR="0075381D" w:rsidRPr="00CB499D">
      <w:pPr>
        <w:ind w:firstLine="720"/>
        <w:jc w:val="both"/>
        <w:rPr>
          <w:sz w:val="24"/>
          <w:szCs w:val="24"/>
        </w:rPr>
      </w:pPr>
      <w:r w:rsidRPr="003A3724">
        <w:rPr>
          <w:sz w:val="24"/>
          <w:szCs w:val="24"/>
        </w:rPr>
        <w:t xml:space="preserve">Trgovački sud u Zagrebu, po sucu Nikolini Dorić Hadžisejdić, u stečajnom postupku nad </w:t>
      </w:r>
      <w:r w:rsidRPr="002B10D2">
        <w:rPr>
          <w:sz w:val="24"/>
          <w:szCs w:val="24"/>
        </w:rPr>
        <w:t xml:space="preserve">dužnikom </w:t>
      </w:r>
      <w:r w:rsidR="00090AC4" w:rsidRPr="00090AC4">
        <w:rPr>
          <w:sz w:val="24"/>
          <w:szCs w:val="24"/>
        </w:rPr>
        <w:t>GEOFIZIKA d.d. u stečaju, OIB: 23290350589, Zagreb, Savska cesta 64</w:t>
      </w:r>
      <w:r w:rsidR="0075381D" w:rsidRPr="002B10D2">
        <w:rPr>
          <w:sz w:val="24"/>
          <w:szCs w:val="24"/>
        </w:rPr>
        <w:t>,</w:t>
      </w:r>
      <w:r w:rsidR="00D75E26" w:rsidRPr="002B10D2">
        <w:rPr>
          <w:sz w:val="24"/>
          <w:szCs w:val="24"/>
        </w:rPr>
        <w:t xml:space="preserve"> </w:t>
      </w:r>
      <w:r w:rsidR="00CB499D" w:rsidRPr="002B10D2">
        <w:rPr>
          <w:sz w:val="24"/>
          <w:szCs w:val="24"/>
        </w:rPr>
        <w:t>2</w:t>
      </w:r>
      <w:r w:rsidR="0026720F">
        <w:rPr>
          <w:sz w:val="24"/>
          <w:szCs w:val="24"/>
        </w:rPr>
        <w:t>9</w:t>
      </w:r>
      <w:r w:rsidR="00945BB0" w:rsidRPr="002B10D2">
        <w:rPr>
          <w:sz w:val="24"/>
          <w:szCs w:val="24"/>
        </w:rPr>
        <w:t xml:space="preserve">. </w:t>
      </w:r>
      <w:r w:rsidR="0026720F">
        <w:rPr>
          <w:sz w:val="24"/>
          <w:szCs w:val="24"/>
        </w:rPr>
        <w:t>kolovoza</w:t>
      </w:r>
      <w:r w:rsidR="0075381D" w:rsidRPr="00CB499D">
        <w:rPr>
          <w:sz w:val="24"/>
          <w:szCs w:val="24"/>
        </w:rPr>
        <w:t xml:space="preserve"> 20</w:t>
      </w:r>
      <w:r w:rsidR="00945BB0" w:rsidRPr="00CB499D">
        <w:rPr>
          <w:sz w:val="24"/>
          <w:szCs w:val="24"/>
        </w:rPr>
        <w:t>18</w:t>
      </w:r>
      <w:r w:rsidR="0075381D" w:rsidRPr="00CB499D">
        <w:rPr>
          <w:sz w:val="24"/>
          <w:szCs w:val="24"/>
        </w:rPr>
        <w:t xml:space="preserve">., </w:t>
      </w:r>
    </w:p>
    <w:p w:rsidRDefault="00F13A79" w:rsidP="00D639B5" w:rsidR="00F13A79" w:rsidRPr="00310646">
      <w:pPr>
        <w:rPr>
          <w:sz w:val="24"/>
          <w:szCs w:val="24"/>
        </w:rPr>
      </w:pPr>
    </w:p>
    <w:p w:rsidRDefault="00F13A79" w:rsidP="00F13A79" w:rsidR="00F13A79" w:rsidRPr="00FC18D1">
      <w:pPr>
        <w:jc w:val="center"/>
        <w:rPr>
          <w:sz w:val="24"/>
          <w:szCs w:val="24"/>
        </w:rPr>
      </w:pPr>
      <w:r w:rsidRPr="00FC18D1">
        <w:rPr>
          <w:sz w:val="24"/>
          <w:szCs w:val="24"/>
        </w:rPr>
        <w:t>z a k l j u č i o      j e</w:t>
      </w:r>
    </w:p>
    <w:p w:rsidRDefault="00F13A79" w:rsidP="00D639B5" w:rsidR="00F13A79" w:rsidRPr="00310646">
      <w:pPr>
        <w:rPr>
          <w:b/>
          <w:sz w:val="24"/>
          <w:szCs w:val="24"/>
        </w:rPr>
      </w:pPr>
    </w:p>
    <w:p w:rsidRDefault="00F13A79" w:rsidP="00F13A79" w:rsidR="00FC18D1">
      <w:pPr>
        <w:jc w:val="both"/>
        <w:rPr>
          <w:sz w:val="24"/>
          <w:szCs w:val="24"/>
        </w:rPr>
      </w:pPr>
      <w:r w:rsidRPr="00310646">
        <w:rPr>
          <w:sz w:val="24"/>
          <w:szCs w:val="24"/>
        </w:rPr>
        <w:tab/>
      </w:r>
      <w:r w:rsidR="00B73130">
        <w:rPr>
          <w:sz w:val="24"/>
          <w:szCs w:val="24"/>
        </w:rPr>
        <w:t xml:space="preserve">Poziva se stečajni upravitelj jasnije odrediti o kojim se točno započetim poslovima dužnika radi, a za koje je podneskom od 26. srpnja 2018. zatražio odobrenje suda za sklapanje Ugovora o radu s VSS spremom </w:t>
      </w:r>
      <w:r w:rsidR="00C439BE">
        <w:rPr>
          <w:sz w:val="24"/>
          <w:szCs w:val="24"/>
        </w:rPr>
        <w:t xml:space="preserve">kao i </w:t>
      </w:r>
      <w:r w:rsidR="00EC51FE">
        <w:rPr>
          <w:sz w:val="24"/>
          <w:szCs w:val="24"/>
        </w:rPr>
        <w:t>navesti da</w:t>
      </w:r>
      <w:r w:rsidR="00B73130">
        <w:rPr>
          <w:sz w:val="24"/>
          <w:szCs w:val="24"/>
        </w:rPr>
        <w:t xml:space="preserve"> li</w:t>
      </w:r>
      <w:r w:rsidR="00C439BE">
        <w:rPr>
          <w:sz w:val="24"/>
          <w:szCs w:val="24"/>
        </w:rPr>
        <w:t xml:space="preserve"> u podnesku naveden</w:t>
      </w:r>
      <w:r w:rsidR="00B73130">
        <w:rPr>
          <w:sz w:val="24"/>
          <w:szCs w:val="24"/>
        </w:rPr>
        <w:t xml:space="preserve"> iznos plaće radnika</w:t>
      </w:r>
      <w:r w:rsidR="00C439BE">
        <w:rPr>
          <w:sz w:val="24"/>
          <w:szCs w:val="24"/>
        </w:rPr>
        <w:t xml:space="preserve"> predstavlja bruto ili neto iznos</w:t>
      </w:r>
      <w:r w:rsidR="00B73130">
        <w:rPr>
          <w:sz w:val="24"/>
          <w:szCs w:val="24"/>
        </w:rPr>
        <w:t xml:space="preserve">. </w:t>
      </w:r>
    </w:p>
    <w:p w:rsidRDefault="00FC18D1" w:rsidP="00F13A79" w:rsidR="00FC18D1" w:rsidRPr="00310646">
      <w:pPr>
        <w:rPr>
          <w:sz w:val="24"/>
          <w:szCs w:val="24"/>
        </w:rPr>
      </w:pPr>
    </w:p>
    <w:p w:rsidRDefault="00F32614" w:rsidP="00F13A79" w:rsidR="00F13A79" w:rsidRPr="00310646">
      <w:pPr>
        <w:jc w:val="center"/>
        <w:rPr>
          <w:sz w:val="24"/>
          <w:szCs w:val="24"/>
        </w:rPr>
      </w:pPr>
      <w:r w:rsidRPr="00310646">
        <w:rPr>
          <w:sz w:val="24"/>
          <w:szCs w:val="24"/>
        </w:rPr>
        <w:t xml:space="preserve">U Zagrebu </w:t>
      </w:r>
      <w:r w:rsidR="0026720F">
        <w:rPr>
          <w:sz w:val="24"/>
          <w:szCs w:val="24"/>
        </w:rPr>
        <w:t>29</w:t>
      </w:r>
      <w:r w:rsidR="00945BB0">
        <w:rPr>
          <w:sz w:val="24"/>
          <w:szCs w:val="24"/>
        </w:rPr>
        <w:t xml:space="preserve">. </w:t>
      </w:r>
      <w:r w:rsidR="0026720F">
        <w:rPr>
          <w:sz w:val="24"/>
          <w:szCs w:val="24"/>
        </w:rPr>
        <w:t>kolovoza</w:t>
      </w:r>
      <w:r w:rsidRPr="00310646">
        <w:rPr>
          <w:sz w:val="24"/>
          <w:szCs w:val="24"/>
        </w:rPr>
        <w:t xml:space="preserve"> </w:t>
      </w:r>
      <w:r w:rsidR="00F13A79" w:rsidRPr="00310646">
        <w:rPr>
          <w:sz w:val="24"/>
          <w:szCs w:val="24"/>
        </w:rPr>
        <w:t>20</w:t>
      </w:r>
      <w:r w:rsidR="00945BB0">
        <w:rPr>
          <w:sz w:val="24"/>
          <w:szCs w:val="24"/>
        </w:rPr>
        <w:t>18</w:t>
      </w:r>
      <w:r w:rsidR="00F13A79" w:rsidRPr="00310646">
        <w:rPr>
          <w:sz w:val="24"/>
          <w:szCs w:val="24"/>
        </w:rPr>
        <w:t xml:space="preserve">. </w:t>
      </w:r>
    </w:p>
    <w:p w:rsidRDefault="00F13A79" w:rsidP="00F13A79" w:rsidR="00F13A79" w:rsidRPr="00310646">
      <w:pPr>
        <w:jc w:val="center"/>
        <w:rPr>
          <w:sz w:val="24"/>
          <w:szCs w:val="24"/>
        </w:rPr>
      </w:pPr>
    </w:p>
    <w:p w:rsidRDefault="008409BB" w:rsidP="00F13A79" w:rsidR="00F13A79" w:rsidRPr="00310646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Default="00F13A79" w:rsidP="00F13A79" w:rsidR="00F13A79" w:rsidRPr="00310646">
      <w:pPr>
        <w:pStyle w:val="Tijeloteksta"/>
        <w:ind w:left="5760"/>
      </w:pPr>
      <w:r w:rsidRPr="00310646">
        <w:tab/>
      </w:r>
      <w:r w:rsidR="008409BB">
        <w:t xml:space="preserve">                              </w:t>
      </w:r>
      <w:r w:rsidRPr="00310646">
        <w:t>SUDAC:</w:t>
      </w:r>
    </w:p>
    <w:p w:rsidRDefault="009E1755" w:rsidP="00F13A79" w:rsidR="00F13A79" w:rsidRPr="00310646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310646">
        <w:rPr>
          <w:rFonts w:hAnsi="Times New Roman" w:ascii="Times New Roman"/>
          <w:b w:val="false"/>
          <w:color w:val="auto"/>
          <w:szCs w:val="24"/>
        </w:rPr>
        <w:t xml:space="preserve">               </w:t>
      </w:r>
      <w:r w:rsidR="006A09DA">
        <w:rPr>
          <w:rFonts w:hAnsi="Times New Roman" w:ascii="Times New Roman"/>
          <w:b w:val="false"/>
          <w:color w:val="auto"/>
          <w:szCs w:val="24"/>
        </w:rPr>
        <w:t xml:space="preserve">      </w:t>
      </w:r>
      <w:r w:rsidR="003A3724" w:rsidRPr="003A3724">
        <w:rPr>
          <w:rFonts w:hAnsi="Times New Roman" w:ascii="Times New Roman"/>
          <w:b w:val="false"/>
          <w:color w:val="auto"/>
          <w:szCs w:val="24"/>
        </w:rPr>
        <w:t>Nikolina Dorić Hadžisejdić</w:t>
      </w:r>
      <w:r w:rsidR="006A09DA">
        <w:rPr>
          <w:rFonts w:hAnsi="Times New Roman" w:ascii="Times New Roman"/>
          <w:b w:val="false"/>
          <w:color w:val="auto"/>
          <w:szCs w:val="24"/>
        </w:rPr>
        <w:t>, v.r.</w:t>
      </w:r>
    </w:p>
    <w:p w:rsidRDefault="00F13A79" w:rsidP="00945BB0" w:rsidR="00F13A79" w:rsidRPr="006932E0">
      <w:pPr>
        <w:jc w:val="both"/>
        <w:rPr>
          <w:sz w:val="24"/>
          <w:szCs w:val="24"/>
        </w:rPr>
      </w:pPr>
      <w:r w:rsidRPr="00310646">
        <w:rPr>
          <w:b/>
          <w:sz w:val="24"/>
          <w:szCs w:val="24"/>
        </w:rPr>
        <w:tab/>
      </w:r>
      <w:r w:rsidR="00945BB0">
        <w:rPr>
          <w:sz w:val="24"/>
          <w:szCs w:val="24"/>
        </w:rPr>
        <w:tab/>
      </w:r>
      <w:r w:rsidR="00945BB0">
        <w:rPr>
          <w:sz w:val="24"/>
          <w:szCs w:val="24"/>
        </w:rPr>
        <w:tab/>
      </w:r>
      <w:r w:rsidR="00945BB0">
        <w:rPr>
          <w:sz w:val="24"/>
          <w:szCs w:val="24"/>
        </w:rPr>
        <w:tab/>
      </w:r>
      <w:r w:rsidR="00945BB0">
        <w:rPr>
          <w:sz w:val="24"/>
          <w:szCs w:val="24"/>
        </w:rPr>
        <w:tab/>
        <w:t xml:space="preserve"> </w:t>
      </w:r>
    </w:p>
    <w:p w:rsidRDefault="00B539B6" w:rsidP="00F13A79" w:rsidR="00B539B6" w:rsidRPr="006932E0">
      <w:pPr>
        <w:rPr>
          <w:sz w:val="24"/>
          <w:szCs w:val="24"/>
        </w:rPr>
      </w:pPr>
      <w:r w:rsidRPr="006932E0">
        <w:rPr>
          <w:sz w:val="24"/>
          <w:szCs w:val="24"/>
        </w:rPr>
        <w:t>UPUTA O PRAVNOM LIJEKU:</w:t>
      </w:r>
    </w:p>
    <w:p w:rsidRDefault="00B539B6" w:rsidP="00F13A79" w:rsidR="00B539B6">
      <w:pPr>
        <w:rPr>
          <w:sz w:val="24"/>
          <w:szCs w:val="24"/>
        </w:rPr>
      </w:pPr>
      <w:r w:rsidRPr="00310646">
        <w:rPr>
          <w:sz w:val="24"/>
          <w:szCs w:val="24"/>
        </w:rPr>
        <w:t>Protiv ovog zaključka žalba nije dopuštena.</w:t>
      </w:r>
    </w:p>
    <w:p w:rsidRDefault="007C1C99" w:rsidP="00F13A79" w:rsidR="007C1C99">
      <w:pPr>
        <w:rPr>
          <w:sz w:val="24"/>
          <w:szCs w:val="24"/>
        </w:rPr>
      </w:pPr>
    </w:p>
    <w:p w:rsidRDefault="006A09DA" w:rsidP="007B64C7" w:rsidR="006A09DA">
      <w:pPr>
        <w:ind w:firstLine="708" w:left="3540"/>
        <w:jc w:val="right"/>
      </w:pPr>
    </w:p>
    <w:p w:rsidRDefault="006A09DA" w:rsidP="007B64C7" w:rsidR="006A09DA" w:rsidRPr="006A09DA">
      <w:pPr>
        <w:ind w:firstLine="708" w:left="3540"/>
        <w:jc w:val="right"/>
        <w:rPr>
          <w:sz w:val="24"/>
          <w:szCs w:val="24"/>
        </w:rPr>
      </w:pPr>
      <w:r w:rsidRPr="006A09DA">
        <w:rPr>
          <w:sz w:val="24"/>
          <w:szCs w:val="24"/>
        </w:rPr>
        <w:t xml:space="preserve">Za točnost </w:t>
      </w:r>
      <w:proofErr w:type="spellStart"/>
      <w:r w:rsidRPr="006A09DA">
        <w:rPr>
          <w:sz w:val="24"/>
          <w:szCs w:val="24"/>
        </w:rPr>
        <w:t>otpravka</w:t>
      </w:r>
      <w:proofErr w:type="spellEnd"/>
      <w:r w:rsidRPr="006A09DA">
        <w:rPr>
          <w:sz w:val="24"/>
          <w:szCs w:val="24"/>
        </w:rPr>
        <w:t>-ovlašteni službenik:</w:t>
      </w:r>
    </w:p>
    <w:p w:rsidRDefault="006A09DA" w:rsidP="007B64C7" w:rsidR="006A09DA" w:rsidRPr="006A09DA">
      <w:pPr>
        <w:ind w:firstLine="708" w:left="3540"/>
        <w:jc w:val="right"/>
        <w:rPr>
          <w:sz w:val="24"/>
          <w:szCs w:val="24"/>
        </w:rPr>
      </w:pPr>
      <w:r w:rsidRPr="006A09DA">
        <w:rPr>
          <w:sz w:val="24"/>
          <w:szCs w:val="24"/>
        </w:rPr>
        <w:t xml:space="preserve">                                       Valentina Gabud</w:t>
      </w:r>
    </w:p>
    <w:p w:rsidRDefault="008409BB" w:rsidP="006A09DA" w:rsidR="00935ABA" w:rsidRPr="006A09DA">
      <w:pPr>
        <w:rPr>
          <w:sz w:val="24"/>
          <w:szCs w:val="24"/>
        </w:rPr>
      </w:pPr>
      <w:r w:rsidRPr="006A09DA">
        <w:rPr>
          <w:sz w:val="24"/>
          <w:szCs w:val="24"/>
        </w:rPr>
        <w:tab/>
      </w:r>
      <w:r w:rsidRPr="006A09DA">
        <w:rPr>
          <w:sz w:val="24"/>
          <w:szCs w:val="24"/>
        </w:rPr>
        <w:tab/>
      </w:r>
    </w:p>
    <w:sectPr w:rsidSect="008409BB" w:rsidR="00935ABA" w:rsidRPr="006A09DA">
      <w:headerReference w:type="first" r:id="rId9"/>
      <w:pgSz w:h="15840" w:w="12240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409BB" w:rsidP="008409BB" w:rsidR="008409BB">
      <w:r>
        <w:separator/>
      </w:r>
    </w:p>
  </w:endnote>
  <w:endnote w:id="0" w:type="continuationSeparator">
    <w:p w:rsidRDefault="008409BB" w:rsidP="008409BB" w:rsidR="008409B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409BB" w:rsidP="008409BB" w:rsidR="008409BB">
      <w:r>
        <w:separator/>
      </w:r>
    </w:p>
  </w:footnote>
  <w:footnote w:id="0" w:type="continuationSeparator">
    <w:p w:rsidRDefault="008409BB" w:rsidP="008409BB" w:rsidR="008409B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00B30" w:rsidR="008409BB">
    <w:pPr>
      <w:pStyle w:val="Zaglavlje"/>
    </w:pPr>
    <w:r>
      <w:t xml:space="preserve">  </w:t>
    </w:r>
    <w:r w:rsidR="008409BB">
      <w:t xml:space="preserve">           </w:t>
    </w:r>
    <w:r w:rsidR="008409BB">
      <w:rPr>
        <w:noProof/>
      </w:rPr>
      <w:drawing>
        <wp:inline distR="0" distL="0" distB="0" distT="0">
          <wp:extent cy="961200" cx="720000"/>
          <wp:effectExtent b="0" r="4445" t="0" l="0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961200" cx="72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AE60B5A"/>
    <w:multiLevelType w:val="hybridMultilevel"/>
    <w:tmpl w:val="B686C784"/>
    <w:lvl w:tplc="7CB844C6" w:ilvl="0">
      <w:start w:val="89"/>
      <w:numFmt w:val="bullet"/>
      <w:lvlText w:val="-"/>
      <w:lvlJc w:val="left"/>
      <w:pPr>
        <w:ind w:hanging="360" w:left="3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13A79"/>
    <w:rsid w:val="00080E5F"/>
    <w:rsid w:val="00090AC4"/>
    <w:rsid w:val="001A1BF7"/>
    <w:rsid w:val="001D5F3F"/>
    <w:rsid w:val="0026720F"/>
    <w:rsid w:val="002B10D2"/>
    <w:rsid w:val="00310646"/>
    <w:rsid w:val="003A3724"/>
    <w:rsid w:val="004846E3"/>
    <w:rsid w:val="00574039"/>
    <w:rsid w:val="00577C20"/>
    <w:rsid w:val="005E5A2C"/>
    <w:rsid w:val="00600B30"/>
    <w:rsid w:val="00675E2B"/>
    <w:rsid w:val="006932E0"/>
    <w:rsid w:val="006A09DA"/>
    <w:rsid w:val="006F6973"/>
    <w:rsid w:val="0075381D"/>
    <w:rsid w:val="007C1C99"/>
    <w:rsid w:val="00815B2B"/>
    <w:rsid w:val="008409BB"/>
    <w:rsid w:val="008A286D"/>
    <w:rsid w:val="00935ABA"/>
    <w:rsid w:val="009445FD"/>
    <w:rsid w:val="00945BB0"/>
    <w:rsid w:val="009E1755"/>
    <w:rsid w:val="00AA7631"/>
    <w:rsid w:val="00AD2A7F"/>
    <w:rsid w:val="00B539B6"/>
    <w:rsid w:val="00B73130"/>
    <w:rsid w:val="00BF5690"/>
    <w:rsid w:val="00C00CB9"/>
    <w:rsid w:val="00C439BE"/>
    <w:rsid w:val="00CB499D"/>
    <w:rsid w:val="00CD7733"/>
    <w:rsid w:val="00D10C86"/>
    <w:rsid w:val="00D639B5"/>
    <w:rsid w:val="00D75E26"/>
    <w:rsid w:val="00D82923"/>
    <w:rsid w:val="00D8748D"/>
    <w:rsid w:val="00DE1190"/>
    <w:rsid w:val="00E81382"/>
    <w:rsid w:val="00EA0F05"/>
    <w:rsid w:val="00EC51FE"/>
    <w:rsid w:val="00F002AF"/>
    <w:rsid w:val="00F13A79"/>
    <w:rsid w:val="00F32614"/>
    <w:rsid w:val="00FA0451"/>
    <w:rsid w:val="00FC18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13A79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F13A79"/>
    <w:pPr>
      <w:jc w:val="both"/>
    </w:pPr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rsid w:val="00F13A79"/>
    <w:pPr>
      <w:jc w:val="both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15B2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15B2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15B2B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15B2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15B2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815B2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815B2B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C1C99"/>
    <w:pPr>
      <w:ind w:left="720"/>
      <w:contextualSpacing/>
    </w:pPr>
  </w:style>
  <w:style w:styleId="Zaglavlje" w:type="paragraph">
    <w:name w:val="header"/>
    <w:basedOn w:val="Normal"/>
    <w:link w:val="ZaglavljeChar"/>
    <w:unhideWhenUsed/>
    <w:rsid w:val="008409B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8409BB"/>
  </w:style>
  <w:style w:styleId="Podnoje" w:type="paragraph">
    <w:name w:val="footer"/>
    <w:basedOn w:val="Normal"/>
    <w:link w:val="PodnojeChar"/>
    <w:unhideWhenUsed/>
    <w:rsid w:val="008409B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8409BB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13A79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F13A79"/>
    <w:pPr>
      <w:jc w:val="both"/>
    </w:pPr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rsid w:val="00F13A79"/>
    <w:pPr>
      <w:jc w:val="both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15B2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15B2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15B2B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15B2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15B2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815B2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815B2B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C1C99"/>
    <w:pPr>
      <w:ind w:left="720"/>
      <w:contextualSpacing/>
    </w:pPr>
  </w:style>
  <w:style w:styleId="Zaglavlje" w:type="paragraph">
    <w:name w:val="header"/>
    <w:basedOn w:val="Normal"/>
    <w:link w:val="ZaglavljeChar"/>
    <w:unhideWhenUsed/>
    <w:rsid w:val="008409B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8409BB"/>
  </w:style>
  <w:style w:styleId="Podnoje" w:type="paragraph">
    <w:name w:val="footer"/>
    <w:basedOn w:val="Normal"/>
    <w:link w:val="PodnojeChar"/>
    <w:unhideWhenUsed/>
    <w:rsid w:val="008409B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8409BB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kolovoza 2018.</izvorni_sadrzaj>
    <derivirana_varijabla naziv="DomainObject.DatumDonosenjaOdluke_1">29.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DNA:
-	stečajni upravitelj
e oglasna ploča suda</izvorni_sadrzaj>
    <derivirana_varijabla naziv="DomainObject.Primjedba_1">DNA:
-	stečajni upravitelj
e oglasna ploča suda</derivirana_varijabla>
  </DomainObject.Primjedba>
  <DomainObject.Oznaka>
    <izvorni_sadrzaj>St-3948/2016-50</izvorni_sadrzaj>
    <derivirana_varijabla naziv="DomainObject.Oznaka_1">St-3948/2016-50</derivirana_varijabla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3948</izvorni_sadrzaj>
    <derivirana_varijabla naziv="DomainObject.Predmet.Broj_1">3948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travnja 2016.</izvorni_sadrzaj>
    <derivirana_varijabla naziv="DomainObject.Predmet.DatumOsnivanja_1">25.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Original spisa u ref.</izvorni_sadrzaj>
    <derivirana_varijabla naziv="DomainObject.Predmet.Opis_1">Original spisa u ref.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St-3948/2016</izvorni_sadrzaj>
    <derivirana_varijabla naziv="DomainObject.Predmet.OznakaBroj_1">St-3948/2016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br. 12 Su-30/16 i 12 Su-19/16 od 01.04.2016.</izvorni_sadrzaj>
    <derivirana_varijabla naziv="DomainObject.Predmet.PrimjedbaSuca_1">br. 12 Su-30/16 i 12 Su-19/16 od 01.04.2016.</derivirana_varijabla>
  </DomainObject.Predmet.PrimjedbaSuca>
  <DomainObject.Predmet.ProtustrankaFormated>
    <izvorni_sadrzaj>  GEOFIZIKA - dioničko društvo za geofizička istraživanja zastupanog po punomoćniku Igor Kos</izvorni_sadrzaj>
    <derivirana_varijabla naziv="DomainObject.Predmet.ProtustrankaFormated_1">  GEOFIZIKA - dioničko društvo za geofizička istraživanja zastupanog po punomoćniku Igor Kos</derivirana_varijabla>
  </DomainObject.Predmet.ProtustrankaFormated>
  <DomainObject.Predmet.ProtustrankaFormatedOIB>
    <izvorni_sadrzaj>  GEOFIZIKA - dioničko društvo za geofizička istraživanja, OIB 23290350589 zastupanog po punomoćniku Igor Kos</izvorni_sadrzaj>
    <derivirana_varijabla naziv="DomainObject.Predmet.ProtustrankaFormatedOIB_1">  GEOFIZIKA - dioničko društvo za geofizička istraživanja, OIB 23290350589 zastupanog po punomoćniku Igor Kos</derivirana_varijabla>
  </DomainObject.Predmet.ProtustrankaFormatedOIB>
  <DomainObject.Predmet.ProtustrankaFormatedWithAdress>
    <izvorni_sadrzaj> GEOFIZIKA - dioničko društvo za geofizička istraživanja, Savska Cesta 64, 10000 Zagreb zastupanog po punomoćniku Igor Kos</izvorni_sadrzaj>
    <derivirana_varijabla naziv="DomainObject.Predmet.ProtustrankaFormatedWithAdress_1"> GEOFIZIKA - dioničko društvo za geofizička istraživanja, Savska Cesta 64, 10000 Zagreb zastupanog po punomoćniku Igor Kos</derivirana_varijabla>
  </DomainObject.Predmet.ProtustrankaFormatedWithAdress>
  <DomainObject.Predmet.ProtustrankaFormatedWithAdressOIB>
    <izvorni_sadrzaj> GEOFIZIKA - dioničko društvo za geofizička istraživanja, OIB 23290350589, Savska Cesta 64, 10000 Zagreb zastupanog po punomoćniku Igor Kos</izvorni_sadrzaj>
    <derivirana_varijabla naziv="DomainObject.Predmet.ProtustrankaFormatedWithAdressOIB_1"> GEOFIZIKA - dioničko društvo za geofizička istraživanja, OIB 23290350589, Savska Cesta 64, 10000 Zagreb zastupanog po punomoćniku Igor Kos</derivirana_varijabla>
  </DomainObject.Predmet.ProtustrankaFormatedWithAdressOIB>
  <DomainObject.Predmet.ProtustrankaWithAdress>
    <izvorni_sadrzaj>GEOFIZIKA - dioničko društvo za geofizička istraživanja Savska Cesta 64, 10000 Zagreb</izvorni_sadrzaj>
    <derivirana_varijabla naziv="DomainObject.Predmet.ProtustrankaWithAdress_1">GEOFIZIKA - dioničko društvo za geofizička istraživanja Savska Cesta 64, 10000 Zagreb</derivirana_varijabla>
  </DomainObject.Predmet.ProtustrankaWithAdress>
  <DomainObject.Predmet.ProtustrankaWithAdressOIB>
    <izvorni_sadrzaj>GEOFIZIKA - dioničko društvo za geofizička istraživanja, OIB 23290350589, Savska Cesta 64, 10000 Zagreb</izvorni_sadrzaj>
    <derivirana_varijabla naziv="DomainObject.Predmet.ProtustrankaWithAdressOIB_1">GEOFIZIKA - dioničko društvo za geofizička istraživanja, OIB 23290350589, Savska Cesta 64, 10000 Zagreb</derivirana_varijabla>
  </DomainObject.Predmet.ProtustrankaWithAdressOIB>
  <DomainObject.Predmet.ProtustrankaNazivFormated>
    <izvorni_sadrzaj>GEOFIZIKA - dioničko društvo za geofizička istraživanja</izvorni_sadrzaj>
    <derivirana_varijabla naziv="DomainObject.Predmet.ProtustrankaNazivFormated_1">GEOFIZIKA - dioničko društvo za geofizička istraživanja</derivirana_varijabla>
  </DomainObject.Predmet.ProtustrankaNazivFormated>
  <DomainObject.Predmet.ProtustrankaNazivFormatedOIB>
    <izvorni_sadrzaj>GEOFIZIKA - dioničko društvo za geofizička istraživanja, OIB 23290350589</izvorni_sadrzaj>
    <derivirana_varijabla naziv="DomainObject.Predmet.ProtustrankaNazivFormatedOIB_1">GEOFIZIKA - dioničko društvo za geofizička istraživanja, OIB 23290350589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Igor Kos</izvorni_sadrzaj>
    <derivirana_varijabla naziv="DomainObject.Predmet.StrankaFormated_1">  FINA Regionalni centar Zagreb; Igor Kos</derivirana_varijabla>
  </DomainObject.Predmet.StrankaFormated>
  <DomainObject.Predmet.StrankaFormatedOIB>
    <izvorni_sadrzaj>  FINA Regionalni centar Zagreb, OIB 85821130368; Igor Kos, OIB 14576383891</izvorni_sadrzaj>
    <derivirana_varijabla naziv="DomainObject.Predmet.StrankaFormatedOIB_1">  FINA Regionalni centar Zagreb, OIB 85821130368; Igor Kos, OIB 14576383891</derivirana_varijabla>
  </DomainObject.Predmet.StrankaFormatedOIB>
  <DomainObject.Predmet.StrankaFormatedWithAdress>
    <izvorni_sadrzaj> FINA Regionalni centar Zagreb, Trg svibanjskih žrtava 1995. 1, 10000 Zagreb; Igor Kos, Ulica Grada Mainza 21, 10000 Zagreb</izvorni_sadrzaj>
    <derivirana_varijabla naziv="DomainObject.Predmet.StrankaFormatedWithAdress_1"> FINA Regionalni centar Zagreb, Trg svibanjskih žrtava 1995. 1, 10000 Zagreb; Igor Kos, Ulica Grada Mainza 21, 10000 Zagreb</derivirana_varijabla>
  </DomainObject.Predmet.StrankaFormatedWithAdress>
  <DomainObject.Predmet.StrankaFormatedWithAdressOIB>
    <izvorni_sadrzaj> FINA Regionalni centar Zagreb, OIB 85821130368, Trg svibanjskih žrtava 1995. 1, 10000 Zagreb; Igor Kos, OIB 14576383891, Ulica Grada Mainza 21, 10000 Zagreb</izvorni_sadrzaj>
    <derivirana_varijabla naziv="DomainObject.Predmet.StrankaFormatedWithAdressOIB_1"> FINA Regionalni centar Zagreb, OIB 85821130368, Trg svibanjskih žrtava 1995. 1, 10000 Zagreb; Igor Kos, OIB 14576383891, Ulica Grada Mainza 21, 10000 Zagreb</derivirana_varijabla>
  </DomainObject.Predmet.StrankaFormatedWithAdressOIB>
  <DomainObject.Predmet.StrankaWithAdress>
    <izvorni_sadrzaj>FINA Regionalni centar Zagreb Trg svibanjskih žrtava 1995. 1,10000 Zagreb,Igor Kos Ulica Grada Mainza 21,10000 Zagreb</izvorni_sadrzaj>
    <derivirana_varijabla naziv="DomainObject.Predmet.StrankaWithAdress_1">FINA Regionalni centar Zagreb Trg svibanjskih žrtava 1995. 1,10000 Zagreb,Igor Kos Ulica Grada Mainza 21,10000 Zagreb</derivirana_varijabla>
  </DomainObject.Predmet.StrankaWithAdress>
  <DomainObject.Predmet.StrankaWithAdressOIB>
    <izvorni_sadrzaj>FINA Regionalni centar Zagreb, OIB 85821130368, Trg svibanjskih žrtava 1995. 1,10000 Zagreb,Igor Kos, OIB 14576383891, Ulica Grada Mainza 21,10000 Zagreb</izvorni_sadrzaj>
    <derivirana_varijabla naziv="DomainObject.Predmet.StrankaWithAdressOIB_1">FINA Regionalni centar Zagreb, OIB 85821130368, Trg svibanjskih žrtava 1995. 1,10000 Zagreb,Igor Kos, OIB 14576383891, Ulica Grada Mainza 21,10000 Zagreb</derivirana_varijabla>
  </DomainObject.Predmet.StrankaWithAdressOIB>
  <DomainObject.Predmet.StrankaNazivFormated>
    <izvorni_sadrzaj>FINA Regionalni centar Zagreb,Igor Kos</izvorni_sadrzaj>
    <derivirana_varijabla naziv="DomainObject.Predmet.StrankaNazivFormated_1">FINA Regionalni centar Zagreb,Igor Kos</derivirana_varijabla>
  </DomainObject.Predmet.StrankaNazivFormated>
  <DomainObject.Predmet.StrankaNazivFormatedOIB>
    <izvorni_sadrzaj>FINA Regionalni centar Zagreb, OIB 85821130368,Igor Kos, OIB 14576383891</izvorni_sadrzaj>
    <derivirana_varijabla naziv="DomainObject.Predmet.StrankaNazivFormatedOIB_1">FINA Regionalni centar Zagreb, OIB 85821130368,Igor Kos, OIB 14576383891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FINA Regionalni centar Zagreb</item>
      <item>Igor Kos</item>
    </izvorni_sadrzaj>
    <derivirana_varijabla naziv="DomainObject.Predmet.StrankaListFormated_1">
      <item>FINA Regionalni centar Zagreb</item>
      <item>Igor Kos</item>
    </derivirana_varijabla>
  </DomainObject.Predmet.StrankaListFormated>
  <DomainObject.Predmet.StrankaListFormatedOIB>
    <izvorni_sadrzaj>
      <item>FINA Regionalni centar Zagreb, OIB 85821130368</item>
      <item>Igor Kos, OIB 14576383891</item>
    </izvorni_sadrzaj>
    <derivirana_varijabla naziv="DomainObject.Predmet.StrankaListFormatedOIB_1">
      <item>FINA Regionalni centar Zagreb, OIB 85821130368</item>
      <item>Igor Kos, OIB 14576383891</item>
    </derivirana_varijabla>
  </DomainObject.Predmet.StrankaListFormatedOIB>
  <DomainObject.Predmet.StrankaListFormatedWithAdress>
    <izvorni_sadrzaj>
      <item>FINA Regionalni centar Zagreb, Trg svibanjskih žrtava 1995. 1, 10000 Zagreb</item>
      <item>Igor Kos, Ulica Grada Mainza 21, 10000 Zagreb</item>
    </izvorni_sadrzaj>
    <derivirana_varijabla naziv="DomainObject.Predmet.StrankaListFormatedWithAdress_1">
      <item>FINA Regionalni centar Zagreb, Trg svibanjskih žrtava 1995. 1, 10000 Zagreb</item>
      <item>Igor Kos, Ulica Grada Mainza 21,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Igor Kos, OIB 14576383891, Ulica Grada Mainza 21, 10000 Zagreb</item>
    </izvorni_sadrzaj>
    <derivirana_varijabla naziv="DomainObject.Predmet.StrankaListFormatedWithAdressOIB_1">
      <item>FINA Regionalni centar Zagreb, OIB 85821130368, Trg svibanjskih žrtava 1995. 1, 10000 Zagreb</item>
      <item>Igor Kos, OIB 14576383891, Ulica Grada Mainza 21, 10000 Zagreb</item>
    </derivirana_varijabla>
  </DomainObject.Predmet.StrankaListFormatedWithAdressOIB>
  <DomainObject.Predmet.StrankaListNazivFormated>
    <izvorni_sadrzaj>
      <item>FINA Regionalni centar Zagreb</item>
      <item>Igor Kos</item>
    </izvorni_sadrzaj>
    <derivirana_varijabla naziv="DomainObject.Predmet.StrankaListNazivFormated_1">
      <item>FINA Regionalni centar Zagreb</item>
      <item>Igor Kos</item>
    </derivirana_varijabla>
  </DomainObject.Predmet.StrankaListNazivFormated>
  <DomainObject.Predmet.StrankaListNazivFormatedOIB>
    <izvorni_sadrzaj>
      <item>FINA Regionalni centar Zagreb, OIB 85821130368</item>
      <item>Igor Kos, OIB 14576383891</item>
    </izvorni_sadrzaj>
    <derivirana_varijabla naziv="DomainObject.Predmet.StrankaListNazivFormatedOIB_1">
      <item>FINA Regionalni centar Zagreb, OIB 85821130368</item>
      <item>Igor Kos, OIB 14576383891</item>
    </derivirana_varijabla>
  </DomainObject.Predmet.StrankaListNazivFormatedOIB>
  <DomainObject.Predmet.ProtuStrankaListFormated>
    <izvorni_sadrzaj>
      <item>GEOFIZIKA - dioničko društvo za geofizička istraživanja zastupanog po punomoćniku Igor Kos</item>
    </izvorni_sadrzaj>
    <derivirana_varijabla naziv="DomainObject.Predmet.ProtuStrankaListFormated_1">
      <item>GEOFIZIKA - dioničko društvo za geofizička istraživanja zastupanog po punomoćniku Igor Kos</item>
    </derivirana_varijabla>
  </DomainObject.Predmet.ProtuStrankaListFormated>
  <DomainObject.Predmet.ProtuStrankaListFormatedOIB>
    <izvorni_sadrzaj>
      <item>GEOFIZIKA - dioničko društvo za geofizička istraživanja, OIB 23290350589 zastupanog po punomoćniku Igor Kos</item>
    </izvorni_sadrzaj>
    <derivirana_varijabla naziv="DomainObject.Predmet.ProtuStrankaListFormatedOIB_1">
      <item>GEOFIZIKA - dioničko društvo za geofizička istraživanja, OIB 23290350589 zastupanog po punomoćniku Igor Kos</item>
    </derivirana_varijabla>
  </DomainObject.Predmet.ProtuStrankaListFormatedOIB>
  <DomainObject.Predmet.ProtuStrankaListFormatedWithAdress>
    <izvorni_sadrzaj>
      <item>GEOFIZIKA - dioničko društvo za geofizička istraživanja, Savska Cesta 64, 10000 Zagreb zastupanog po punomoćniku Igor Kos</item>
    </izvorni_sadrzaj>
    <derivirana_varijabla naziv="DomainObject.Predmet.ProtuStrankaListFormatedWithAdress_1">
      <item>GEOFIZIKA - dioničko društvo za geofizička istraživanja, Savska Cesta 64, 10000 Zagreb zastupanog po punomoćniku Igor Kos</item>
    </derivirana_varijabla>
  </DomainObject.Predmet.ProtuStrankaListFormatedWithAdress>
  <DomainObject.Predmet.ProtuStrankaListFormatedWithAdressOIB>
    <izvorni_sadrzaj>
      <item>GEOFIZIKA - dioničko društvo za geofizička istraživanja, OIB 23290350589, Savska Cesta 64, 10000 Zagreb zastupanog po punomoćniku Igor Kos</item>
    </izvorni_sadrzaj>
    <derivirana_varijabla naziv="DomainObject.Predmet.ProtuStrankaListFormatedWithAdressOIB_1">
      <item>GEOFIZIKA - dioničko društvo za geofizička istraživanja, OIB 23290350589, Savska Cesta 64, 10000 Zagreb zastupanog po punomoćniku Igor Kos</item>
    </derivirana_varijabla>
  </DomainObject.Predmet.ProtuStrankaListFormatedWithAdressOIB>
  <DomainObject.Predmet.ProtuStrankaListNazivFormated>
    <izvorni_sadrzaj>
      <item>GEOFIZIKA - dioničko društvo za geofizička istraživanja</item>
    </izvorni_sadrzaj>
    <derivirana_varijabla naziv="DomainObject.Predmet.ProtuStrankaListNazivFormated_1">
      <item>GEOFIZIKA - dioničko društvo za geofizička istraživanja</item>
    </derivirana_varijabla>
  </DomainObject.Predmet.ProtuStrankaListNazivFormated>
  <DomainObject.Predmet.ProtuStrankaListNazivFormatedOIB>
    <izvorni_sadrzaj>
      <item>GEOFIZIKA - dioničko društvo za geofizička istraživanja, OIB 23290350589</item>
    </izvorni_sadrzaj>
    <derivirana_varijabla naziv="DomainObject.Predmet.ProtuStrankaListNazivFormatedOIB_1">
      <item>GEOFIZIKA - dioničko društvo za geofizička istraživanja, OIB 23290350589</item>
    </derivirana_varijabla>
  </DomainObject.Predmet.ProtuStrankaListNazivFormatedOIB>
  <DomainObject.Predmet.OstaliListFormated>
    <izvorni_sadrzaj>
      <item>Igor Kos punomoćnik sudionika u postupku GEOFIZIKA - dioničko društvo za geofizička istraživanja</item>
      <item>ERSTE&amp;STEIERMÄRKISCHE BANKA dioničko društvo</item>
      <item>PRIVREDNA BANKA ZAGREB - DIONIČKO DRUŠTVO</item>
      <item>IMEX BANKA dioničko društvo</item>
      <item>ZAGREBAČKA BANKA DIONIČKO DRUŠTVO</item>
      <item>HRVATSKA POŠTANSKA BANKA, dioničko društvo</item>
      <item>Splitska banka dioničko društvo</item>
    </izvorni_sadrzaj>
    <derivirana_varijabla naziv="DomainObject.Predmet.OstaliListFormated_1">
      <item>Igor Kos punomoćnik sudionika u postupku GEOFIZIKA - dioničko društvo za geofizička istraživanja</item>
      <item>ERSTE&amp;STEIERMÄRKISCHE BANKA dioničko društvo</item>
      <item>PRIVREDNA BANKA ZAGREB - DIONIČKO DRUŠTVO</item>
      <item>IMEX BANKA dioničko društvo</item>
      <item>ZAGREBAČKA BANKA DIONIČKO DRUŠTVO</item>
      <item>HRVATSKA POŠTANSKA BANKA, dioničko društvo</item>
      <item>Splitska banka dioničko društvo</item>
    </derivirana_varijabla>
  </DomainObject.Predmet.OstaliListFormated>
  <DomainObject.Predmet.OstaliListFormatedOIB>
    <izvorni_sadrzaj>
      <item>Igor Kos, OIB 14576383891 punomoćnik sudionika u postupku GEOFIZIKA - dioničko društvo za geofizička istraživanja</item>
      <item>ERSTE&amp;STEIERMÄRKISCHE BANKA dioničko društvo, OIB 23057039320</item>
      <item>PRIVREDNA BANKA ZAGREB - DIONIČKO DRUŠTVO, OIB 02535697732</item>
      <item>IMEX BANKA dioničko društvo, OIB 99326633206</item>
      <item>ZAGREBAČKA BANKA DIONIČKO DRUŠTVO, OIB 92963223473</item>
      <item>HRVATSKA POŠTANSKA BANKA, dioničko društvo, OIB 87939104217</item>
      <item>Splitska banka dioničko društvo, OIB 69326397242</item>
    </izvorni_sadrzaj>
    <derivirana_varijabla naziv="DomainObject.Predmet.OstaliListFormatedOIB_1">
      <item>Igor Kos, OIB 14576383891 punomoćnik sudionika u postupku GEOFIZIKA - dioničko društvo za geofizička istraživanja</item>
      <item>ERSTE&amp;STEIERMÄRKISCHE BANKA dioničko društvo, OIB 23057039320</item>
      <item>PRIVREDNA BANKA ZAGREB - DIONIČKO DRUŠTVO, OIB 02535697732</item>
      <item>IMEX BANKA dioničko društvo, OIB 99326633206</item>
      <item>ZAGREBAČKA BANKA DIONIČKO DRUŠTVO, OIB 92963223473</item>
      <item>HRVATSKA POŠTANSKA BANKA, dioničko društvo, OIB 87939104217</item>
      <item>Splitska banka dioničko društvo, OIB 69326397242</item>
    </derivirana_varijabla>
  </DomainObject.Predmet.OstaliListFormatedOIB>
  <DomainObject.Predmet.OstaliListFormatedWithAdress>
    <izvorni_sadrzaj>
      <item>Igor Kos, Ulica Grada Mainza 21, 10000 Zagreb punomoćnik sudionika u postupku GEOFIZIKA - dioničko društvo za geofizička istraživanja</item>
      <item>ERSTE&amp;STEIERMÄRKISCHE BANKA dioničko društvo, Jadranski Trg 3/a, 51000 Rijeka</item>
      <item>PRIVREDNA BANKA ZAGREB - DIONIČKO DRUŠTVO, Radnička cesta 50, 10000 Zagreb</item>
      <item>IMEX BANKA dioničko društvo, Tolstojeva 6, 21000 Split</item>
      <item>ZAGREBAČKA BANKA DIONIČKO DRUŠTVO, Trg bana Josipa Jelačića 10, 10000 Zagreb</item>
      <item>HRVATSKA POŠTANSKA BANKA, dioničko društvo, Jurišićeva 4, 10000 Zagreb</item>
      <item>Splitska banka dioničko društvo, Domovinskog rata 61, 21000 Split</item>
    </izvorni_sadrzaj>
    <derivirana_varijabla naziv="DomainObject.Predmet.OstaliListFormatedWithAdress_1">
      <item>Igor Kos, Ulica Grada Mainza 21, 10000 Zagreb punomoćnik sudionika u postupku GEOFIZIKA - dioničko društvo za geofizička istraživanja</item>
      <item>ERSTE&amp;STEIERMÄRKISCHE BANKA dioničko društvo, Jadranski Trg 3/a, 51000 Rijeka</item>
      <item>PRIVREDNA BANKA ZAGREB - DIONIČKO DRUŠTVO, Radnička cesta 50, 10000 Zagreb</item>
      <item>IMEX BANKA dioničko društvo, Tolstojeva 6, 21000 Split</item>
      <item>ZAGREBAČKA BANKA DIONIČKO DRUŠTVO, Trg bana Josipa Jelačića 10, 10000 Zagreb</item>
      <item>HRVATSKA POŠTANSKA BANKA, dioničko društvo, Jurišićeva 4, 10000 Zagreb</item>
      <item>Splitska banka dioničko društvo, Domovinskog rata 61, 21000 Split</item>
    </derivirana_varijabla>
  </DomainObject.Predmet.OstaliListFormatedWithAdress>
  <DomainObject.Predmet.OstaliListFormatedWithAdressOIB>
    <izvorni_sadrzaj>
      <item>Igor Kos, OIB 14576383891, Ulica Grada Mainza 21, 10000 Zagreb punomoćnik sudionika u postupku GEOFIZIKA - dioničko društvo za geofizička istraživanja</item>
      <item>ERSTE&amp;STEIERMÄRKISCHE BANKA dioničko društvo, OIB 23057039320, Jadranski Trg 3/a, 51000 Rijeka</item>
      <item>PRIVREDNA BANKA ZAGREB - DIONIČKO DRUŠTVO, OIB 02535697732, Radnička cesta 50, 10000 Zagreb</item>
      <item>IMEX BANKA dioničko društvo, OIB 99326633206, Tolstojeva 6, 21000 Split</item>
      <item>ZAGREBAČKA BANKA DIONIČKO DRUŠTVO, OIB 92963223473, Trg bana Josipa Jelačića 10, 10000 Zagreb</item>
      <item>HRVATSKA POŠTANSKA BANKA, dioničko društvo, OIB 87939104217, Jurišićeva 4, 10000 Zagreb</item>
      <item>Splitska banka dioničko društvo, OIB 69326397242, Domovinskog rata 61, 21000 Split</item>
    </izvorni_sadrzaj>
    <derivirana_varijabla naziv="DomainObject.Predmet.OstaliListFormatedWithAdressOIB_1">
      <item>Igor Kos, OIB 14576383891, Ulica Grada Mainza 21, 10000 Zagreb punomoćnik sudionika u postupku GEOFIZIKA - dioničko društvo za geofizička istraživanja</item>
      <item>ERSTE&amp;STEIERMÄRKISCHE BANKA dioničko društvo, OIB 23057039320, Jadranski Trg 3/a, 51000 Rijeka</item>
      <item>PRIVREDNA BANKA ZAGREB - DIONIČKO DRUŠTVO, OIB 02535697732, Radnička cesta 50, 10000 Zagreb</item>
      <item>IMEX BANKA dioničko društvo, OIB 99326633206, Tolstojeva 6, 21000 Split</item>
      <item>ZAGREBAČKA BANKA DIONIČKO DRUŠTVO, OIB 92963223473, Trg bana Josipa Jelačića 10, 10000 Zagreb</item>
      <item>HRVATSKA POŠTANSKA BANKA, dioničko društvo, OIB 87939104217, Jurišićeva 4, 10000 Zagreb</item>
      <item>Splitska banka dioničko društvo, OIB 69326397242, Domovinskog rata 61, 21000 Split</item>
    </derivirana_varijabla>
  </DomainObject.Predmet.OstaliListFormatedWithAdressOIB>
  <DomainObject.Predmet.OstaliListNazivFormated>
    <izvorni_sadrzaj>
      <item>Igor Kos</item>
      <item>ERSTE&amp;STEIERMÄRKISCHE BANKA dioničko društvo</item>
      <item>PRIVREDNA BANKA ZAGREB - DIONIČKO DRUŠTVO</item>
      <item>IMEX BANKA dioničko društvo</item>
      <item>ZAGREBAČKA BANKA DIONIČKO DRUŠTVO</item>
      <item>HRVATSKA POŠTANSKA BANKA, dioničko društvo</item>
      <item>Splitska banka dioničko društvo</item>
    </izvorni_sadrzaj>
    <derivirana_varijabla naziv="DomainObject.Predmet.OstaliListNazivFormated_1">
      <item>Igor Kos</item>
      <item>ERSTE&amp;STEIERMÄRKISCHE BANKA dioničko društvo</item>
      <item>PRIVREDNA BANKA ZAGREB - DIONIČKO DRUŠTVO</item>
      <item>IMEX BANKA dioničko društvo</item>
      <item>ZAGREBAČKA BANKA DIONIČKO DRUŠTVO</item>
      <item>HRVATSKA POŠTANSKA BANKA, dioničko društvo</item>
      <item>Splitska banka dioničko društvo</item>
    </derivirana_varijabla>
  </DomainObject.Predmet.OstaliListNazivFormated>
  <DomainObject.Predmet.OstaliListNazivFormatedOIB>
    <izvorni_sadrzaj>
      <item>Igor Kos, OIB 14576383891</item>
      <item>ERSTE&amp;STEIERMÄRKISCHE BANKA dioničko društvo, OIB 23057039320</item>
      <item>PRIVREDNA BANKA ZAGREB - DIONIČKO DRUŠTVO, OIB 02535697732</item>
      <item>IMEX BANKA dioničko društvo, OIB 99326633206</item>
      <item>ZAGREBAČKA BANKA DIONIČKO DRUŠTVO, OIB 92963223473</item>
      <item>HRVATSKA POŠTANSKA BANKA, dioničko društvo, OIB 87939104217</item>
      <item>Splitska banka dioničko društvo, OIB 69326397242</item>
    </izvorni_sadrzaj>
    <derivirana_varijabla naziv="DomainObject.Predmet.OstaliListNazivFormatedOIB_1">
      <item>Igor Kos, OIB 14576383891</item>
      <item>ERSTE&amp;STEIERMÄRKISCHE BANKA dioničko društvo, OIB 23057039320</item>
      <item>PRIVREDNA BANKA ZAGREB - DIONIČKO DRUŠTVO, OIB 02535697732</item>
      <item>IMEX BANKA dioničko društvo, OIB 99326633206</item>
      <item>ZAGREBAČKA BANKA DIONIČKO DRUŠTVO, OIB 92963223473</item>
      <item>HRVATSKA POŠTANSKA BANKA, dioničko društvo, OIB 87939104217</item>
      <item>Splitska banka dioničko društvo, OIB 69326397242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rujna 2018.</izvorni_sadrzaj>
    <derivirana_varijabla naziv="DomainObject.Datum_1">4. rujna 2018.</derivirana_varijabla>
  </DomainObject.Datum>
  <DomainObject.PoslovniBrojDokumenta>
    <izvorni_sadrzaj>St-3948/2016-50</izvorni_sadrzaj>
    <derivirana_varijabla naziv="DomainObject.PoslovniBrojDokumenta_1">St-3948/2016-50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GEOFIZIKA - dioničko društvo za geofizička istraživanja</izvorni_sadrzaj>
    <derivirana_varijabla naziv="DomainObject.Predmet.ProtustrankaIDrugi_1">GEOFIZIKA - dioničko društvo za geofizička istraživanja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GEOFIZIKA - dioničko društvo za geofizička istraživanja, OIB 23290350589, Savska Cesta 64, 10000 Zagreb</izvorni_sadrzaj>
    <derivirana_varijabla naziv="DomainObject.Predmet.ProtustrankaIDrugiAdressOIB_1">GEOFIZIKA - dioničko društvo za geofizička istraživanja, OIB 23290350589, Savska Cesta 64,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GEOFIZIKA - dioničko društvo za geofizička istraživanja</item>
      <item>Igor Kos</item>
      <item>ERSTE&amp;STEIERMÄRKISCHE BANKA dioničko društvo</item>
      <item>PRIVREDNA BANKA ZAGREB - DIONIČKO DRUŠTVO</item>
      <item>IMEX BANKA dioničko društvo</item>
      <item>ZAGREBAČKA BANKA DIONIČKO DRUŠTVO</item>
      <item>HRVATSKA POŠTANSKA BANKA, dioničko društvo</item>
      <item>Splitska banka dioničko društvo</item>
      <item>Igor Kos</item>
    </izvorni_sadrzaj>
    <derivirana_varijabla naziv="DomainObject.Predmet.SudioniciListNaziv_1">
      <item>FINA Regionalni centar Zagreb</item>
      <item>GEOFIZIKA - dioničko društvo za geofizička istraživanja</item>
      <item>Igor Kos</item>
      <item>ERSTE&amp;STEIERMÄRKISCHE BANKA dioničko društvo</item>
      <item>PRIVREDNA BANKA ZAGREB - DIONIČKO DRUŠTVO</item>
      <item>IMEX BANKA dioničko društvo</item>
      <item>ZAGREBAČKA BANKA DIONIČKO DRUŠTVO</item>
      <item>HRVATSKA POŠTANSKA BANKA, dioničko društvo</item>
      <item>Splitska banka dioničko društvo</item>
      <item>Igor Kos</item>
    </derivirana_varijabla>
  </DomainObject.Predmet.SudioniciListNaziv>
  <DomainObject.Predmet.SudioniciListAdressOIB>
    <izvorni_sadrzaj>
      <item>FINA Regionalni centar Zagreb, OIB 85821130368, Trg svibanjskih žrtava 1995. 1,10000 Zagreb</item>
      <item>GEOFIZIKA - dioničko društvo za geofizička istraživanja, OIB 23290350589, Savska Cesta 64,10000 Zagreb</item>
      <item>Igor Kos, OIB 14576383891, Ulica Grada Mainza 21,10000 Zagreb</item>
      <item>ERSTE&amp;STEIERMÄRKISCHE BANKA dioničko društvo, OIB 23057039320, Jadranski Trg 3/a,51000 Rijeka</item>
      <item>PRIVREDNA BANKA ZAGREB - DIONIČKO DRUŠTVO, OIB 02535697732, Radnička cesta 50,10000 Zagreb</item>
      <item>IMEX BANKA dioničko društvo, OIB 99326633206, Tolstojeva 6,21000 Split</item>
      <item>ZAGREBAČKA BANKA DIONIČKO DRUŠTVO, OIB 92963223473, Trg bana Josipa Jelačića 10,10000 Zagreb</item>
      <item>HRVATSKA POŠTANSKA BANKA, dioničko društvo, OIB 87939104217, Jurišićeva 4,10000 Zagreb</item>
      <item>Splitska banka dioničko društvo, OIB 69326397242, Domovinskog rata 61,21000 Split</item>
      <item>Igor Kos, OIB 14576383891, Ulica Grada Mainza 21,10000 Zagreb</item>
    </izvorni_sadrzaj>
    <derivirana_varijabla naziv="DomainObject.Predmet.SudioniciListAdressOIB_1">
      <item>FINA Regionalni centar Zagreb, OIB 85821130368, Trg svibanjskih žrtava 1995. 1,10000 Zagreb</item>
      <item>GEOFIZIKA - dioničko društvo za geofizička istraživanja, OIB 23290350589, Savska Cesta 64,10000 Zagreb</item>
      <item>Igor Kos, OIB 14576383891, Ulica Grada Mainza 21,10000 Zagreb</item>
      <item>ERSTE&amp;STEIERMÄRKISCHE BANKA dioničko društvo, OIB 23057039320, Jadranski Trg 3/a,51000 Rijeka</item>
      <item>PRIVREDNA BANKA ZAGREB - DIONIČKO DRUŠTVO, OIB 02535697732, Radnička cesta 50,10000 Zagreb</item>
      <item>IMEX BANKA dioničko društvo, OIB 99326633206, Tolstojeva 6,21000 Split</item>
      <item>ZAGREBAČKA BANKA DIONIČKO DRUŠTVO, OIB 92963223473, Trg bana Josipa Jelačića 10,10000 Zagreb</item>
      <item>HRVATSKA POŠTANSKA BANKA, dioničko društvo, OIB 87939104217, Jurišićeva 4,10000 Zagreb</item>
      <item>Splitska banka dioničko društvo, OIB 69326397242, Domovinskog rata 61,21000 Split</item>
      <item>Igor Kos, OIB 14576383891, Ulica Grada Mainza 21,10000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23290350589</item>
      <item>, OIB 14576383891</item>
      <item>, OIB 23057039320</item>
      <item>, OIB 02535697732</item>
      <item>, OIB 99326633206</item>
      <item>, OIB 92963223473</item>
      <item>, OIB 87939104217</item>
      <item>, OIB 69326397242</item>
      <item>, OIB 14576383891</item>
    </izvorni_sadrzaj>
    <derivirana_varijabla naziv="DomainObject.Predmet.SudioniciListNazivOIB_1">
      <item>, OIB 85821130368</item>
      <item>, OIB 23290350589</item>
      <item>, OIB 14576383891</item>
      <item>, OIB 23057039320</item>
      <item>, OIB 02535697732</item>
      <item>, OIB 99326633206</item>
      <item>, OIB 92963223473</item>
      <item>, OIB 87939104217</item>
      <item>, OIB 69326397242</item>
      <item>, OIB 14576383891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Perica Mitrović, OIB 29538074286, Kardinala A. Stepinca 35 Osijek</item>
    </izvorni_sadrzaj>
    <derivirana_varijabla naziv="DomainObject.Predmet.StecajniUpraviteljiListAddressOIB_1">
      <item>Perica Mitrović, OIB 29538074286, Kardinala A. Stepinca 35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151</properties:Words>
  <properties:Characters>684</properties:Characters>
  <properties:Lines>35</properties:Lines>
  <properties:Paragraphs>16</properties:Paragraphs>
  <properties:TotalTime>114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1017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2018-02-01T10:39:00Z</dcterms:created>
  <dc:creator>nmarkovic</dc:creator>
  <cp:lastModifiedBy>Valentina Gabud</cp:lastModifiedBy>
  <cp:lastPrinted>2018-09-04T11:44:00Z</cp:lastPrinted>
  <dcterms:modified xmlns:xsi="http://www.w3.org/2001/XMLSchema-instance" xsi:type="dcterms:W3CDTF">2018-09-04T11:44:00Z</dcterms:modified>
  <cp:revision>19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St-3948/2016-50 / Odluka - Zaključak (19._zaključak-poziv_st._up._na_pojašnjenje_podneska._na_pojašnjenje_podneska)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