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694ca8b" w14:paraId="694ca8b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65271C">
        <w:rPr>
          <w:rFonts w:cs="Times New Roman" w:hAnsi="Times New Roman" w:ascii="Times New Roman"/>
          <w:sz w:val="24"/>
          <w:szCs w:val="24"/>
        </w:rPr>
        <w:t>2522/17</w:t>
      </w:r>
      <w:r w:rsidR="00333093">
        <w:rPr>
          <w:rFonts w:cs="Times New Roman" w:hAnsi="Times New Roman" w:ascii="Times New Roman"/>
          <w:sz w:val="24"/>
          <w:szCs w:val="24"/>
        </w:rPr>
        <w:t>-20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65271C" w:rsidRPr="0065271C">
        <w:rPr>
          <w:rFonts w:cs="Times New Roman" w:hAnsi="Times New Roman" w:ascii="Times New Roman"/>
          <w:sz w:val="24"/>
          <w:szCs w:val="24"/>
        </w:rPr>
        <w:t>I.P. MEDIA d.o.o. Zagreb, Vlaška 40, OIB: 77698571743, pokrenutom na prijedlog vjerovnika Republike Hrvatske, koju zastupa zakonski zastupnik Županijsko državno odvjetništvo u Zagrebu</w:t>
      </w:r>
      <w:r w:rsidR="0065271C">
        <w:rPr>
          <w:rFonts w:cs="Times New Roman" w:hAnsi="Times New Roman" w:ascii="Times New Roman"/>
          <w:sz w:val="24"/>
          <w:szCs w:val="24"/>
        </w:rPr>
        <w:t xml:space="preserve">, 24. svibnja </w:t>
      </w:r>
      <w:r w:rsidR="00BF0F33">
        <w:rPr>
          <w:rFonts w:cs="Times New Roman" w:hAnsi="Times New Roman" w:ascii="Times New Roman"/>
          <w:sz w:val="24"/>
          <w:szCs w:val="24"/>
        </w:rPr>
        <w:t>201</w:t>
      </w:r>
      <w:r w:rsidR="0065271C">
        <w:rPr>
          <w:rFonts w:cs="Times New Roman" w:hAnsi="Times New Roman" w:ascii="Times New Roman"/>
          <w:sz w:val="24"/>
          <w:szCs w:val="24"/>
        </w:rPr>
        <w:t>8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3179AD">
        <w:rPr>
          <w:rFonts w:cs="Times New Roman" w:hAnsi="Times New Roman" w:ascii="Times New Roman"/>
          <w:sz w:val="24"/>
          <w:szCs w:val="24"/>
        </w:rPr>
        <w:t xml:space="preserve"> </w:t>
      </w:r>
      <w:r w:rsidR="0065271C" w:rsidRPr="0065271C">
        <w:rPr>
          <w:rFonts w:cs="Times New Roman" w:hAnsi="Times New Roman" w:ascii="Times New Roman"/>
          <w:sz w:val="24"/>
          <w:szCs w:val="24"/>
        </w:rPr>
        <w:t>I.</w:t>
      </w:r>
      <w:r w:rsidR="0065271C">
        <w:rPr>
          <w:rFonts w:cs="Times New Roman" w:hAnsi="Times New Roman" w:ascii="Times New Roman"/>
          <w:sz w:val="24"/>
          <w:szCs w:val="24"/>
        </w:rPr>
        <w:t xml:space="preserve"> </w:t>
      </w:r>
      <w:r w:rsidR="0065271C" w:rsidRPr="0065271C">
        <w:rPr>
          <w:rFonts w:cs="Times New Roman" w:hAnsi="Times New Roman" w:ascii="Times New Roman"/>
          <w:sz w:val="24"/>
          <w:szCs w:val="24"/>
        </w:rPr>
        <w:t>P. MEDIA d.o.o. Zagreb, Vlaška 40, OIB: 77698571743</w:t>
      </w:r>
      <w:r w:rsidR="0065271C">
        <w:rPr>
          <w:rFonts w:cs="Times New Roman" w:hAnsi="Times New Roman" w:ascii="Times New Roman"/>
          <w:sz w:val="24"/>
          <w:szCs w:val="24"/>
        </w:rPr>
        <w:t xml:space="preserve">, </w:t>
      </w:r>
      <w:r w:rsidR="003179AD">
        <w:rPr>
          <w:rFonts w:cs="Times New Roman" w:hAnsi="Times New Roman" w:ascii="Times New Roman"/>
          <w:sz w:val="24"/>
          <w:szCs w:val="24"/>
        </w:rPr>
        <w:t xml:space="preserve">s danom </w:t>
      </w:r>
      <w:r w:rsidR="0065271C">
        <w:rPr>
          <w:rFonts w:cs="Times New Roman" w:hAnsi="Times New Roman" w:ascii="Times New Roman"/>
          <w:sz w:val="24"/>
          <w:szCs w:val="24"/>
        </w:rPr>
        <w:t>24. svibnja</w:t>
      </w:r>
      <w:r w:rsidR="003179AD">
        <w:rPr>
          <w:rFonts w:cs="Times New Roman" w:hAnsi="Times New Roman" w:ascii="Times New Roman"/>
          <w:sz w:val="24"/>
          <w:szCs w:val="24"/>
        </w:rPr>
        <w:t xml:space="preserve"> 201</w:t>
      </w:r>
      <w:r w:rsidR="0065271C">
        <w:rPr>
          <w:rFonts w:cs="Times New Roman" w:hAnsi="Times New Roman" w:ascii="Times New Roman"/>
          <w:sz w:val="24"/>
          <w:szCs w:val="24"/>
        </w:rPr>
        <w:t>8. u 13,</w:t>
      </w:r>
      <w:r w:rsidR="003179AD">
        <w:rPr>
          <w:rFonts w:cs="Times New Roman" w:hAnsi="Times New Roman" w:ascii="Times New Roman"/>
          <w:sz w:val="24"/>
          <w:szCs w:val="24"/>
        </w:rPr>
        <w:t>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BF0F3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ED47F4">
        <w:rPr>
          <w:rFonts w:cs="Times New Roman" w:hAnsi="Times New Roman" w:ascii="Times New Roman"/>
          <w:sz w:val="24"/>
          <w:szCs w:val="24"/>
        </w:rPr>
        <w:t>Ante Majić iz Zagreba, Prilaz baruna Filipovića 13, OIB: 54998137767</w:t>
      </w:r>
    </w:p>
    <w:p w:rsidRDefault="00C85527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47F4" w:rsidRPr="0065271C">
        <w:rPr>
          <w:rFonts w:cs="Times New Roman" w:hAnsi="Times New Roman" w:ascii="Times New Roman"/>
          <w:sz w:val="24"/>
          <w:szCs w:val="24"/>
        </w:rPr>
        <w:t>I.P. MEDIA d.o.o. Zagreb, Vlaška 40, OIB: 77698571743</w:t>
      </w:r>
      <w:r w:rsidR="00ED47F4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</w:t>
      </w:r>
      <w:r w:rsidR="00356D8B">
        <w:rPr>
          <w:rFonts w:cs="Times New Roman" w:hAnsi="Times New Roman" w:ascii="Times New Roman"/>
          <w:sz w:val="24"/>
          <w:szCs w:val="24"/>
        </w:rPr>
        <w:t xml:space="preserve">skraćenog </w:t>
      </w:r>
      <w:r w:rsidR="00ED3C87">
        <w:rPr>
          <w:rFonts w:cs="Times New Roman" w:hAnsi="Times New Roman" w:ascii="Times New Roman"/>
          <w:sz w:val="24"/>
          <w:szCs w:val="24"/>
        </w:rPr>
        <w:t xml:space="preserve">stečajnog postupka nad dužnikom podnijela je Financijska agencija sukladno ovlasti iz članka </w:t>
      </w:r>
      <w:r w:rsidR="00D22A4A">
        <w:rPr>
          <w:rFonts w:cs="Times New Roman" w:hAnsi="Times New Roman" w:ascii="Times New Roman"/>
          <w:sz w:val="24"/>
          <w:szCs w:val="24"/>
        </w:rPr>
        <w:t>110.</w:t>
      </w:r>
      <w:r w:rsidR="00ED3C87">
        <w:rPr>
          <w:rFonts w:cs="Times New Roman" w:hAnsi="Times New Roman" w:ascii="Times New Roman"/>
          <w:sz w:val="24"/>
          <w:szCs w:val="24"/>
        </w:rPr>
        <w:t xml:space="preserve"> stavak 1. </w:t>
      </w:r>
      <w:r w:rsidR="00F3704B" w:rsidRPr="00F3704B">
        <w:rPr>
          <w:rFonts w:cs="Times New Roman" w:hAnsi="Times New Roman" w:ascii="Times New Roman"/>
          <w:sz w:val="24"/>
          <w:szCs w:val="24"/>
        </w:rPr>
        <w:t xml:space="preserve">Stečajnog zakona (NN </w:t>
      </w:r>
      <w:r w:rsidR="00F3704B">
        <w:rPr>
          <w:rFonts w:cs="Times New Roman" w:hAnsi="Times New Roman" w:ascii="Times New Roman"/>
          <w:sz w:val="24"/>
          <w:szCs w:val="24"/>
        </w:rPr>
        <w:t>71/15</w:t>
      </w:r>
      <w:r w:rsidR="00F3704B" w:rsidRPr="00F3704B">
        <w:rPr>
          <w:rFonts w:cs="Times New Roman" w:hAnsi="Times New Roman" w:ascii="Times New Roman"/>
          <w:sz w:val="24"/>
          <w:szCs w:val="24"/>
        </w:rPr>
        <w:t>; nastavno: SZ)</w:t>
      </w:r>
      <w:r w:rsidR="00D22A4A">
        <w:rPr>
          <w:rFonts w:cs="Times New Roman" w:hAnsi="Times New Roman" w:ascii="Times New Roman"/>
          <w:sz w:val="24"/>
          <w:szCs w:val="24"/>
        </w:rPr>
        <w:t xml:space="preserve"> 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>u Očevidniku redoslijeda osnova za plaćanje ima evidentirane neizvršene osnove za plaćanje u neprekinutom razdoblju od 120 dana</w:t>
      </w:r>
      <w:r w:rsidR="008F2959">
        <w:rPr>
          <w:rFonts w:cs="Times New Roman" w:hAnsi="Times New Roman" w:ascii="Times New Roman"/>
          <w:sz w:val="24"/>
          <w:szCs w:val="24"/>
        </w:rPr>
        <w:t xml:space="preserve">, u iznosu od </w:t>
      </w:r>
      <w:r w:rsidR="00356D8B">
        <w:rPr>
          <w:rFonts w:cs="Times New Roman" w:hAnsi="Times New Roman" w:ascii="Times New Roman"/>
          <w:sz w:val="24"/>
          <w:szCs w:val="24"/>
        </w:rPr>
        <w:t>10.621,92</w:t>
      </w:r>
      <w:r w:rsidR="008F2959">
        <w:rPr>
          <w:rFonts w:cs="Times New Roman" w:hAnsi="Times New Roman" w:ascii="Times New Roman"/>
          <w:sz w:val="24"/>
          <w:szCs w:val="24"/>
        </w:rPr>
        <w:t xml:space="preserve"> kn.</w:t>
      </w:r>
      <w:r w:rsidR="0027126C">
        <w:rPr>
          <w:rFonts w:cs="Times New Roman" w:hAnsi="Times New Roman" w:ascii="Times New Roman"/>
          <w:sz w:val="24"/>
          <w:szCs w:val="24"/>
        </w:rPr>
        <w:t xml:space="preserve"> Na temelju navedenog objavljen je oglas ovoga suda posl. broj St-227/17 od 10. ožujka 2017, kojim su vjerovnici pozvani predložiti otvaranje stečajnog postupka te predujmiti sredstva za podmirenje troškova istoga.</w:t>
      </w:r>
    </w:p>
    <w:p w:rsidRDefault="0027126C" w:rsidP="00ED3C87" w:rsidR="0027126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7126C" w:rsidP="00ED3C87" w:rsidR="0027126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je Republika Hrvatska predložila da se stečajni postupak otvori, a ista je oslobođena obveze plaćanja predujma troškova, rješenjem posl. broj St-2</w:t>
      </w:r>
      <w:r w:rsidR="00921195">
        <w:rPr>
          <w:rFonts w:cs="Times New Roman" w:hAnsi="Times New Roman" w:ascii="Times New Roman"/>
          <w:sz w:val="24"/>
          <w:szCs w:val="24"/>
        </w:rPr>
        <w:t>27</w:t>
      </w:r>
      <w:r>
        <w:rPr>
          <w:rFonts w:cs="Times New Roman" w:hAnsi="Times New Roman" w:ascii="Times New Roman"/>
          <w:sz w:val="24"/>
          <w:szCs w:val="24"/>
        </w:rPr>
        <w:t xml:space="preserve">/17 od </w:t>
      </w:r>
      <w:r w:rsidR="00921195">
        <w:rPr>
          <w:rFonts w:cs="Times New Roman" w:hAnsi="Times New Roman" w:ascii="Times New Roman"/>
          <w:sz w:val="24"/>
          <w:szCs w:val="24"/>
        </w:rPr>
        <w:t xml:space="preserve">26. travnja </w:t>
      </w:r>
      <w:r w:rsidR="00F7435F">
        <w:rPr>
          <w:rFonts w:cs="Times New Roman" w:hAnsi="Times New Roman" w:ascii="Times New Roman"/>
          <w:sz w:val="24"/>
          <w:szCs w:val="24"/>
        </w:rPr>
        <w:t>2017. obustavljen je skraćeni stečajni postupak nad dužnikom, te je predmet dobio novi broj – St-2522</w:t>
      </w:r>
      <w:r w:rsidR="00921195">
        <w:rPr>
          <w:rFonts w:cs="Times New Roman" w:hAnsi="Times New Roman" w:ascii="Times New Roman"/>
          <w:sz w:val="24"/>
          <w:szCs w:val="24"/>
        </w:rPr>
        <w:t>, pod kojim je dalje nastavljen postupak.</w:t>
      </w:r>
    </w:p>
    <w:p w:rsidRDefault="00921195" w:rsidP="00ED3C87" w:rsidR="0092119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21195" w:rsidP="00ED3C87" w:rsidR="0092119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>Rješenjem ovoga suda posl. broj St-2522/17 od 5. listopada 2017. pokrenut je prethodni postupak te zakazano ročište radi rasprave o uvjetima i izjašnjenju</w:t>
      </w:r>
      <w:r w:rsidR="00787451">
        <w:rPr>
          <w:rFonts w:cs="Times New Roman" w:hAnsi="Times New Roman" w:ascii="Times New Roman"/>
          <w:sz w:val="24"/>
          <w:szCs w:val="24"/>
        </w:rPr>
        <w:t xml:space="preserve"> o prijedlogu, koje je i održano 16. studenoga 2017. Zakonski zastupnik dužnika dostavio je prokazni popis imovine u kojemu je naveo da dužnik nema nikakve imovine.</w:t>
      </w:r>
    </w:p>
    <w:p w:rsidRDefault="00787451" w:rsidP="00ED3C87" w:rsidR="0078745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87451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Slijedom navedenog, </w:t>
      </w:r>
      <w:r w:rsidR="0019685E">
        <w:rPr>
          <w:rFonts w:cs="Times New Roman" w:hAnsi="Times New Roman" w:ascii="Times New Roman"/>
          <w:sz w:val="24"/>
          <w:szCs w:val="24"/>
        </w:rPr>
        <w:t xml:space="preserve">budući dakle da nije utvrđeno da dužnik ima imovine dostatne, makar, za namirenje troškova postupka, rješenjem ovoga suda broj St-2522/17 od 3. travnja 2017. pozvane su sukladno članku 132. stavak 1. SZ osobe koje imaju pravni interes dostaviti svoje očitovanje glede prijedloga </w:t>
      </w:r>
      <w:r w:rsidR="0074257D">
        <w:rPr>
          <w:rFonts w:cs="Times New Roman" w:hAnsi="Times New Roman" w:ascii="Times New Roman"/>
          <w:sz w:val="24"/>
          <w:szCs w:val="24"/>
        </w:rPr>
        <w:t xml:space="preserve">da se stečajni postupak provede, s pozivom </w:t>
      </w:r>
      <w:r w:rsidR="00106E8C" w:rsidRPr="00106E8C">
        <w:rPr>
          <w:rFonts w:cs="Times New Roman" w:hAnsi="Times New Roman" w:ascii="Times New Roman"/>
          <w:sz w:val="24"/>
          <w:szCs w:val="24"/>
        </w:rPr>
        <w:t>da u roku 15 dana uplate predujam za namirenje troškova prethodnoga i otvorenoga stečajnog postupka.</w:t>
      </w:r>
      <w:r w:rsidR="0074257D">
        <w:rPr>
          <w:rFonts w:cs="Times New Roman" w:hAnsi="Times New Roman" w:ascii="Times New Roman"/>
          <w:sz w:val="24"/>
          <w:szCs w:val="24"/>
        </w:rPr>
        <w:t xml:space="preserve"> Navedeno rješenje objavljeno je na e-Oglasnoj ploči 4. travnja 2018.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DD49B4" w:rsidP="005E56BB" w:rsidR="00DD4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106E8C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Izbor i imenovanje stečajnog upravitelja izvršeno je </w:t>
      </w:r>
      <w:r w:rsidR="008F2959">
        <w:rPr>
          <w:rFonts w:cs="Times New Roman" w:hAnsi="Times New Roman" w:ascii="Times New Roman"/>
          <w:sz w:val="24"/>
          <w:szCs w:val="24"/>
        </w:rPr>
        <w:t xml:space="preserve">automatski, </w:t>
      </w:r>
      <w:r>
        <w:rPr>
          <w:rFonts w:cs="Times New Roman" w:hAnsi="Times New Roman" w:ascii="Times New Roman"/>
          <w:sz w:val="24"/>
          <w:szCs w:val="24"/>
        </w:rPr>
        <w:t xml:space="preserve">odgovarajućom primjenom </w:t>
      </w:r>
      <w:r w:rsidRPr="00106E8C">
        <w:rPr>
          <w:rFonts w:cs="Times New Roman" w:hAnsi="Times New Roman" w:ascii="Times New Roman"/>
          <w:sz w:val="24"/>
          <w:szCs w:val="24"/>
        </w:rPr>
        <w:t>odredbe o izboru i imenovanju stečajnoga upravitelja</w:t>
      </w:r>
      <w:r w:rsidR="008F2959">
        <w:rPr>
          <w:rFonts w:cs="Times New Roman" w:hAnsi="Times New Roman" w:ascii="Times New Roman"/>
          <w:sz w:val="24"/>
          <w:szCs w:val="24"/>
        </w:rPr>
        <w:t xml:space="preserve"> u skraćenom stečajnom postupku, a temeljem članka 132. stavak 2. SZ u svezi s člankom </w:t>
      </w:r>
      <w:r w:rsidR="005A0821">
        <w:rPr>
          <w:rFonts w:cs="Times New Roman" w:hAnsi="Times New Roman" w:ascii="Times New Roman"/>
          <w:sz w:val="24"/>
          <w:szCs w:val="24"/>
        </w:rPr>
        <w:t>432. SZ.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73583">
        <w:rPr>
          <w:rFonts w:cs="Times New Roman" w:hAnsi="Times New Roman" w:ascii="Times New Roman"/>
          <w:sz w:val="24"/>
          <w:szCs w:val="24"/>
        </w:rPr>
        <w:t>24. svibnja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E73583">
        <w:rPr>
          <w:rFonts w:cs="Times New Roman" w:hAnsi="Times New Roman" w:ascii="Times New Roman"/>
          <w:sz w:val="24"/>
          <w:szCs w:val="24"/>
        </w:rPr>
        <w:t>8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0D4336">
        <w:rPr>
          <w:rFonts w:cs="Times New Roman" w:hAnsi="Times New Roman" w:ascii="Times New Roman"/>
          <w:sz w:val="24"/>
          <w:szCs w:val="24"/>
        </w:rPr>
        <w:t>, 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D4336" w:rsidR="000D433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0D4336" w:rsidR="000D4336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Belma Čolić</w:t>
      </w:r>
    </w:p>
    <w:p w:rsidRDefault="00C66946" w:rsidP="001E4E5F" w:rsidR="001E4E5F" w:rsidRPr="000D433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D4336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0D4336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0D433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D4336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0D433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: </w:t>
      </w:r>
      <w:r w:rsidR="00E73583" w:rsidRPr="000D4336">
        <w:rPr>
          <w:rFonts w:cs="Times New Roman" w:hAnsi="Times New Roman" w:ascii="Times New Roman"/>
          <w:color w:themeColor="background1" w:val="FFFFFF"/>
          <w:sz w:val="24"/>
          <w:szCs w:val="24"/>
        </w:rPr>
        <w:t>Republika Hrvatska, po zz. ŽDO u Zagrebu</w:t>
      </w:r>
      <w:r w:rsidRPr="000D433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0D433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D4336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0D4336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0D433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D4336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0D4336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0D4336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0D433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D433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0D4336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0D433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0D433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E73583" w:rsidP="006F5244" w:rsidR="006F5244" w:rsidRPr="000D433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D4336">
        <w:rPr>
          <w:rFonts w:cs="Times New Roman" w:hAnsi="Times New Roman" w:ascii="Times New Roman"/>
          <w:color w:themeColor="background1" w:val="FFFFFF"/>
          <w:sz w:val="24"/>
          <w:szCs w:val="24"/>
        </w:rPr>
        <w:t>Financijska agencija, Zagreb</w:t>
      </w:r>
    </w:p>
    <w:p w:rsidRDefault="00BF0F33" w:rsidP="006F5244" w:rsidR="007F2918" w:rsidRPr="000D433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D4336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0D4336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0D433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D4336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0D4336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0D433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0D433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0D433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0D433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D4336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0D433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D4336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0D433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D433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0D4336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0D433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0D433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0D433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D433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0D433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0D433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0D4336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0D4336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0D4336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4B2396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24.5.18.</w:t>
      </w:r>
      <w:r w:rsidR="003B4CA6" w:rsidRPr="000D4336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0D433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0D433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0D433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7689" w:rsidR="001D7689">
      <w:r>
        <w:separator/>
      </w:r>
    </w:p>
  </w:endnote>
  <w:endnote w:id="0" w:type="continuationSeparator">
    <w:p w:rsidRDefault="001D7689" w:rsidR="001D76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3093" w:rsidR="003330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3093" w:rsidR="0033309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3093" w:rsidR="003330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7689" w:rsidR="001D7689">
      <w:r>
        <w:separator/>
      </w:r>
    </w:p>
  </w:footnote>
  <w:footnote w:id="0" w:type="continuationSeparator">
    <w:p w:rsidRDefault="001D7689" w:rsidR="001D76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4B2396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333093">
      <w:rPr>
        <w:rFonts w:hAnsi="Times New Roman" w:ascii="Times New Roman"/>
      </w:rPr>
      <w:t>2522/17-20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271C"/>
    <w:rsid w:val="00020BA4"/>
    <w:rsid w:val="00032919"/>
    <w:rsid w:val="0006417A"/>
    <w:rsid w:val="0006505A"/>
    <w:rsid w:val="00071D41"/>
    <w:rsid w:val="00082920"/>
    <w:rsid w:val="000D4336"/>
    <w:rsid w:val="000F17DB"/>
    <w:rsid w:val="00106E8C"/>
    <w:rsid w:val="0013491A"/>
    <w:rsid w:val="0013581F"/>
    <w:rsid w:val="00172FFB"/>
    <w:rsid w:val="0019685E"/>
    <w:rsid w:val="001D7689"/>
    <w:rsid w:val="001E470B"/>
    <w:rsid w:val="001E4E5F"/>
    <w:rsid w:val="0023449C"/>
    <w:rsid w:val="00235AAE"/>
    <w:rsid w:val="0027126C"/>
    <w:rsid w:val="00281E63"/>
    <w:rsid w:val="0028293E"/>
    <w:rsid w:val="0029479C"/>
    <w:rsid w:val="002E06D4"/>
    <w:rsid w:val="003179AD"/>
    <w:rsid w:val="00320107"/>
    <w:rsid w:val="00333093"/>
    <w:rsid w:val="003423A6"/>
    <w:rsid w:val="003435EA"/>
    <w:rsid w:val="00356D8B"/>
    <w:rsid w:val="0036341C"/>
    <w:rsid w:val="00364979"/>
    <w:rsid w:val="00366457"/>
    <w:rsid w:val="00376954"/>
    <w:rsid w:val="003A3CBF"/>
    <w:rsid w:val="003B4CA6"/>
    <w:rsid w:val="003C6959"/>
    <w:rsid w:val="003E367D"/>
    <w:rsid w:val="004155FA"/>
    <w:rsid w:val="00473DB3"/>
    <w:rsid w:val="004B074A"/>
    <w:rsid w:val="004B2396"/>
    <w:rsid w:val="004E5730"/>
    <w:rsid w:val="00514022"/>
    <w:rsid w:val="005272EF"/>
    <w:rsid w:val="005774B3"/>
    <w:rsid w:val="005A0821"/>
    <w:rsid w:val="005C2D1F"/>
    <w:rsid w:val="005D761C"/>
    <w:rsid w:val="005E56BB"/>
    <w:rsid w:val="005F7514"/>
    <w:rsid w:val="00604F20"/>
    <w:rsid w:val="00607B4B"/>
    <w:rsid w:val="006100D5"/>
    <w:rsid w:val="006235E3"/>
    <w:rsid w:val="0065271C"/>
    <w:rsid w:val="006819D2"/>
    <w:rsid w:val="006824AB"/>
    <w:rsid w:val="006E69A4"/>
    <w:rsid w:val="006F5244"/>
    <w:rsid w:val="00727277"/>
    <w:rsid w:val="0074257D"/>
    <w:rsid w:val="007519B3"/>
    <w:rsid w:val="0075706B"/>
    <w:rsid w:val="00764AEE"/>
    <w:rsid w:val="00787451"/>
    <w:rsid w:val="007C38A1"/>
    <w:rsid w:val="007C422F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2959"/>
    <w:rsid w:val="008F569D"/>
    <w:rsid w:val="008F639D"/>
    <w:rsid w:val="00921195"/>
    <w:rsid w:val="009309AC"/>
    <w:rsid w:val="009376BE"/>
    <w:rsid w:val="00953DED"/>
    <w:rsid w:val="00981BDB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66946"/>
    <w:rsid w:val="00C83AC2"/>
    <w:rsid w:val="00C85527"/>
    <w:rsid w:val="00CA22FE"/>
    <w:rsid w:val="00CA47CF"/>
    <w:rsid w:val="00CB38D1"/>
    <w:rsid w:val="00CE6259"/>
    <w:rsid w:val="00D12600"/>
    <w:rsid w:val="00D22A4A"/>
    <w:rsid w:val="00D26E9F"/>
    <w:rsid w:val="00D373D4"/>
    <w:rsid w:val="00D3795A"/>
    <w:rsid w:val="00D74871"/>
    <w:rsid w:val="00DA0460"/>
    <w:rsid w:val="00DD49B4"/>
    <w:rsid w:val="00E107B5"/>
    <w:rsid w:val="00E73583"/>
    <w:rsid w:val="00EC6731"/>
    <w:rsid w:val="00ED3C87"/>
    <w:rsid w:val="00ED47F4"/>
    <w:rsid w:val="00EE77FC"/>
    <w:rsid w:val="00F206F2"/>
    <w:rsid w:val="00F3704B"/>
    <w:rsid w:val="00F7435F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43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43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433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43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43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43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43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433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43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43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St-2522/2017-20</izvorni_sadrzaj>
    <derivirana_varijabla naziv="DomainObject.Oznaka_1">St-2522/2017-20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2522</izvorni_sadrzaj>
    <derivirana_varijabla naziv="DomainObject.Predmet.Broj_1">2522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2017.</izvorni_sadrzaj>
    <derivirana_varijabla naziv="DomainObject.Predmet.DatumOsnivanja_1">14.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St-2522/2017</izvorni_sadrzaj>
    <derivirana_varijabla naziv="DomainObject.Predmet.OznakaBroj_1">St-2522/2017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I.P. MEDIA d.o.o. zastupanog po punomoćniku Zlatko Pinek</izvorni_sadrzaj>
    <derivirana_varijabla naziv="DomainObject.Predmet.ProtustrankaFormated_1">  I.P. MEDIA d.o.o. zastupanog po punomoćniku Zlatko Pinek</derivirana_varijabla>
  </DomainObject.Predmet.ProtustrankaFormated>
  <DomainObject.Predmet.ProtustrankaFormatedOIB>
    <izvorni_sadrzaj>  I.P. MEDIA d.o.o., OIB 77698571743 zastupanog po punomoćniku Zlatko Pinek</izvorni_sadrzaj>
    <derivirana_varijabla naziv="DomainObject.Predmet.ProtustrankaFormatedOIB_1">  I.P. MEDIA d.o.o., OIB 77698571743 zastupanog po punomoćniku Zlatko Pinek</derivirana_varijabla>
  </DomainObject.Predmet.ProtustrankaFormatedOIB>
  <DomainObject.Predmet.ProtustrankaFormatedWithAdress>
    <izvorni_sadrzaj> I.P. MEDIA d.o.o., Vlaška 40, 10000 Zagreb zastupanog po punomoćniku Zlatko Pinek</izvorni_sadrzaj>
    <derivirana_varijabla naziv="DomainObject.Predmet.ProtustrankaFormatedWithAdress_1"> I.P. MEDIA d.o.o., Vlaška 40, 10000 Zagreb zastupanog po punomoćniku Zlatko Pinek</derivirana_varijabla>
  </DomainObject.Predmet.ProtustrankaFormatedWithAdress>
  <DomainObject.Predmet.ProtustrankaFormatedWithAdressOIB>
    <izvorni_sadrzaj> I.P. MEDIA d.o.o., OIB 77698571743, Vlaška 40, 10000 Zagreb zastupanog po punomoćniku Zlatko Pinek</izvorni_sadrzaj>
    <derivirana_varijabla naziv="DomainObject.Predmet.ProtustrankaFormatedWithAdressOIB_1"> I.P. MEDIA d.o.o., OIB 77698571743, Vlaška 40, 10000 Zagreb zastupanog po punomoćniku Zlatko Pinek</derivirana_varijabla>
  </DomainObject.Predmet.ProtustrankaFormatedWithAdressOIB>
  <DomainObject.Predmet.ProtustrankaWithAdress>
    <izvorni_sadrzaj>I.P. MEDIA d.o.o. Vlaška 40, 10000 Zagreb</izvorni_sadrzaj>
    <derivirana_varijabla naziv="DomainObject.Predmet.ProtustrankaWithAdress_1">I.P. MEDIA d.o.o. Vlaška 40, 10000 Zagreb</derivirana_varijabla>
  </DomainObject.Predmet.ProtustrankaWithAdress>
  <DomainObject.Predmet.ProtustrankaWithAdressOIB>
    <izvorni_sadrzaj>I.P. MEDIA d.o.o., OIB 77698571743, Vlaška 40, 10000 Zagreb</izvorni_sadrzaj>
    <derivirana_varijabla naziv="DomainObject.Predmet.ProtustrankaWithAdressOIB_1">I.P. MEDIA d.o.o., OIB 77698571743, Vlaška 40, 10000 Zagreb</derivirana_varijabla>
  </DomainObject.Predmet.ProtustrankaWithAdressOIB>
  <DomainObject.Predmet.ProtustrankaNazivFormated>
    <izvorni_sadrzaj>I.P. MEDIA d.o.o.</izvorni_sadrzaj>
    <derivirana_varijabla naziv="DomainObject.Predmet.ProtustrankaNazivFormated_1">I.P. MEDIA d.o.o.</derivirana_varijabla>
  </DomainObject.Predmet.ProtustrankaNazivFormated>
  <DomainObject.Predmet.ProtustrankaNazivFormatedOIB>
    <izvorni_sadrzaj>I.P. MEDIA d.o.o., OIB 77698571743</izvorni_sadrzaj>
    <derivirana_varijabla naziv="DomainObject.Predmet.ProtustrankaNazivFormatedOIB_1">I.P. MEDIA d.o.o., OIB 77698571743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centara Zagreb; RH MF Porezna uprava Zagreb zastupanog po punomoćniku ŽDO u Zagrebu</izvorni_sadrzaj>
    <derivirana_varijabla naziv="DomainObject.Predmet.StrankaFormated_1">  FINA Regionalni centara Zagreb; RH MF Porezna uprava Zagreb zastupanog po punomoćniku ŽDO u Zagrebu</derivirana_varijabla>
  </DomainObject.Predmet.StrankaFormated>
  <DomainObject.Predmet.StrankaFormatedOIB>
    <izvorni_sadrzaj>  FINA Regionalni centara Zagreb, OIB 85821130368; RH MF Porezna uprava Zagreb, OIB 18683136487 zastupanog po punomoćniku ŽDO u Zagrebu</izvorni_sadrzaj>
    <derivirana_varijabla naziv="DomainObject.Predmet.StrankaFormatedOIB_1">  FINA Regionalni centara Zagreb, OIB 85821130368; RH MF Porezna uprava Zagreb, OIB 18683136487 zastupanog po punomoćniku ŽDO u Zagrebu</derivirana_varijabla>
  </DomainObject.Predmet.StrankaFormatedOIB>
  <DomainObject.Predmet.StrankaFormatedWithAdress>
    <izvorni_sadrzaj> FINA Regionalni centara Zagreb, Trg svibanjskih žrtava 1995.1, 10000 Zagreb; RH MF Porezna uprava Zagreb zastupanog po punomoćniku ŽDO u Zagrebu</izvorni_sadrzaj>
    <derivirana_varijabla naziv="DomainObject.Predmet.StrankaFormatedWithAdress_1"> FINA Regionalni centara Zagreb, Trg svibanjskih žrtava 1995.1, 10000 Zagreb; RH MF Porezna uprava Zagreb zastupanog po punomoćniku ŽDO u Zagrebu</derivirana_varijabla>
  </DomainObject.Predmet.StrankaFormatedWithAdress>
  <DomainObject.Predmet.StrankaFormatedWithAdressOIB>
    <izvorni_sadrzaj> FINA Regionalni centara Zagreb, OIB 85821130368, Trg svibanjskih žrtava 1995.1, 10000 Zagreb; RH MF Porezna uprava Zagreb, OIB 18683136487 zastupanog po punomoćniku ŽDO u Zagrebu</izvorni_sadrzaj>
    <derivirana_varijabla naziv="DomainObject.Predmet.StrankaFormatedWithAdressOIB_1"> FINA Regionalni centara Zagreb, OIB 85821130368, Trg svibanjskih žrtava 1995.1, 10000 Zagreb; RH MF Porezna uprava Zagreb, OIB 18683136487 zastupanog po punomoćniku ŽDO u Zagrebu</derivirana_varijabla>
  </DomainObject.Predmet.StrankaFormatedWithAdressOIB>
  <DomainObject.Predmet.StrankaWithAdress>
    <izvorni_sadrzaj>FINA Regionalni centara Zagreb Trg svibanjskih žrtava 1995.1,10000 Zagreb,RH MF Porezna uprava Zagreb </izvorni_sadrzaj>
    <derivirana_varijabla naziv="DomainObject.Predmet.StrankaWithAdress_1">FINA Regionalni centara Zagreb Trg svibanjskih žrtava 1995.1,10000 Zagreb,RH MF Porezna uprava Zagreb </derivirana_varijabla>
  </DomainObject.Predmet.StrankaWithAdress>
  <DomainObject.Predmet.StrankaWithAdressOIB>
    <izvorni_sadrzaj>FINA Regionalni centara Zagreb, OIB 85821130368, Trg svibanjskih žrtava 1995.1,10000 Zagreb,RH MF Porezna uprava Zagreb, OIB 18683136487</izvorni_sadrzaj>
    <derivirana_varijabla naziv="DomainObject.Predmet.StrankaWithAdressOIB_1">FINA Regionalni centara Zagreb, OIB 85821130368, Trg svibanjskih žrtava 1995.1,10000 Zagreb,RH MF Porezna uprava Zagreb, OIB 18683136487</derivirana_varijabla>
  </DomainObject.Predmet.StrankaWithAdressOIB>
  <DomainObject.Predmet.StrankaNazivFormated>
    <izvorni_sadrzaj>FINA Regionalni centara Zagreb,RH MF Porezna uprava Zagreb</izvorni_sadrzaj>
    <derivirana_varijabla naziv="DomainObject.Predmet.StrankaNazivFormated_1">FINA Regionalni centara Zagreb,RH MF Porezna uprava Zagreb</derivirana_varijabla>
  </DomainObject.Predmet.StrankaNazivFormated>
  <DomainObject.Predmet.StrankaNazivFormatedOIB>
    <izvorni_sadrzaj>FINA Regionalni centara Zagreb, OIB 85821130368,RH MF Porezna uprava Zagreb, OIB 18683136487</izvorni_sadrzaj>
    <derivirana_varijabla naziv="DomainObject.Predmet.StrankaNazivFormatedOIB_1">FINA Regionalni centara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centara Zagreb</item>
      <item>RH MF Porezna uprava Zagreb zastupanog po punomoćniku ŽDO u Zagrebu</item>
    </izvorni_sadrzaj>
    <derivirana_varijabla naziv="DomainObject.Predmet.StrankaListFormated_1">
      <item>FINA Regionalni centara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centara Zagreb, OIB 85821130368</item>
      <item>RH MF Porezna uprava Zagreb, OIB 18683136487 zastupanog po punomoćniku ŽDO u Zagrebu</item>
    </izvorni_sadrzaj>
    <derivirana_varijabla naziv="DomainObject.Predmet.StrankaListFormatedOIB_1">
      <item>FINA Regionalni centara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centara Zagreb, Trg svibanjskih žrtava 1995.1, 10000 Zagreb</item>
      <item>RH MF Porezna uprava Zagreb zastupanog po punomoćniku ŽDO u Zagrebu</item>
    </izvorni_sadrzaj>
    <derivirana_varijabla naziv="DomainObject.Predmet.StrankaListFormatedWithAdress_1">
      <item>FINA Regionalni centara Zagreb, Trg svibanjskih žrtava 1995.1,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centara Zagreb, OIB 85821130368, Trg svibanjskih žrtava 1995.1, 10000 Zagreb</item>
      <item>RH MF Porezna uprava Zagreb, OIB 18683136487 zastupanog po punomoćniku ŽDO u Zagrebu</item>
    </izvorni_sadrzaj>
    <derivirana_varijabla naziv="DomainObject.Predmet.StrankaListFormatedWithAdressOIB_1">
      <item>FINA Regionalni centara Zagreb, OIB 85821130368, Trg svibanjskih žrtava 1995.1,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centara Zagreb</item>
      <item>RH MF Porezna uprava Zagreb</item>
    </izvorni_sadrzaj>
    <derivirana_varijabla naziv="DomainObject.Predmet.StrankaListNazivFormated_1">
      <item>FINA Regionalni centara Zagreb</item>
      <item>RH MF Porezna uprava Zagreb</item>
    </derivirana_varijabla>
  </DomainObject.Predmet.StrankaListNazivFormated>
  <DomainObject.Predmet.StrankaListNazivFormatedOIB>
    <izvorni_sadrzaj>
      <item>FINA Regionalni centara Zagreb, OIB 85821130368</item>
      <item>RH MF Porezna uprava Zagreb, OIB 18683136487</item>
    </izvorni_sadrzaj>
    <derivirana_varijabla naziv="DomainObject.Predmet.StrankaListNazivFormatedOIB_1">
      <item>FINA Regionalni centara Zagreb, OIB 85821130368</item>
      <item>RH MF Porezna uprava Zagreb, OIB 18683136487</item>
    </derivirana_varijabla>
  </DomainObject.Predmet.StrankaListNazivFormatedOIB>
  <DomainObject.Predmet.ProtuStrankaListFormated>
    <izvorni_sadrzaj>
      <item>I.P. MEDIA d.o.o. zastupanog po punomoćniku Zlatko Pinek</item>
    </izvorni_sadrzaj>
    <derivirana_varijabla naziv="DomainObject.Predmet.ProtuStrankaListFormated_1">
      <item>I.P. MEDIA d.o.o. zastupanog po punomoćniku Zlatko Pinek</item>
    </derivirana_varijabla>
  </DomainObject.Predmet.ProtuStrankaListFormated>
  <DomainObject.Predmet.ProtuStrankaListFormatedOIB>
    <izvorni_sadrzaj>
      <item>I.P. MEDIA d.o.o., OIB 77698571743 zastupanog po punomoćniku Zlatko Pinek</item>
    </izvorni_sadrzaj>
    <derivirana_varijabla naziv="DomainObject.Predmet.ProtuStrankaListFormatedOIB_1">
      <item>I.P. MEDIA d.o.o., OIB 77698571743 zastupanog po punomoćniku Zlatko Pinek</item>
    </derivirana_varijabla>
  </DomainObject.Predmet.ProtuStrankaListFormatedOIB>
  <DomainObject.Predmet.ProtuStrankaListFormatedWithAdress>
    <izvorni_sadrzaj>
      <item>I.P. MEDIA d.o.o., Vlaška 40, 10000 Zagreb zastupanog po punomoćniku Zlatko Pinek</item>
    </izvorni_sadrzaj>
    <derivirana_varijabla naziv="DomainObject.Predmet.ProtuStrankaListFormatedWithAdress_1">
      <item>I.P. MEDIA d.o.o., Vlaška 40, 10000 Zagreb zastupanog po punomoćniku Zlatko Pinek</item>
    </derivirana_varijabla>
  </DomainObject.Predmet.ProtuStrankaListFormatedWithAdress>
  <DomainObject.Predmet.ProtuStrankaListFormatedWithAdressOIB>
    <izvorni_sadrzaj>
      <item>I.P. MEDIA d.o.o., OIB 77698571743, Vlaška 40, 10000 Zagreb zastupanog po punomoćniku Zlatko Pinek</item>
    </izvorni_sadrzaj>
    <derivirana_varijabla naziv="DomainObject.Predmet.ProtuStrankaListFormatedWithAdressOIB_1">
      <item>I.P. MEDIA d.o.o., OIB 77698571743, Vlaška 40, 10000 Zagreb zastupanog po punomoćniku Zlatko Pinek</item>
    </derivirana_varijabla>
  </DomainObject.Predmet.ProtuStrankaListFormatedWithAdressOIB>
  <DomainObject.Predmet.ProtuStrankaListNazivFormated>
    <izvorni_sadrzaj>
      <item>I.P. MEDIA d.o.o.</item>
    </izvorni_sadrzaj>
    <derivirana_varijabla naziv="DomainObject.Predmet.ProtuStrankaListNazivFormated_1">
      <item>I.P. MEDIA d.o.o.</item>
    </derivirana_varijabla>
  </DomainObject.Predmet.ProtuStrankaListNazivFormated>
  <DomainObject.Predmet.ProtuStrankaListNazivFormatedOIB>
    <izvorni_sadrzaj>
      <item>I.P. MEDIA d.o.o., OIB 77698571743</item>
    </izvorni_sadrzaj>
    <derivirana_varijabla naziv="DomainObject.Predmet.ProtuStrankaListNazivFormatedOIB_1">
      <item>I.P. MEDIA d.o.o., OIB 77698571743</item>
    </derivirana_varijabla>
  </DomainObject.Predmet.ProtuStrankaListNazivFormatedOIB>
  <DomainObject.Predmet.OstaliListFormated>
    <izvorni_sadrzaj>
      <item>Zlatko Pinek punomoćnik sudionika u postupku I.P. MEDIA d.o.o.</item>
      <item>ŽDO u Zagrebu punomoćnik sudionika u postupku RH MF Porezna uprava Zagreb</item>
    </izvorni_sadrzaj>
    <derivirana_varijabla naziv="DomainObject.Predmet.OstaliListFormated_1">
      <item>Zlatko Pinek punomoćnik sudionika u postupku I.P. MEDIA d.o.o.</item>
      <item>ŽDO u Zagrebu punomoćnik sudionika u postupku RH MF Porezna uprava Zagreb</item>
    </derivirana_varijabla>
  </DomainObject.Predmet.OstaliListFormated>
  <DomainObject.Predmet.OstaliListFormatedOIB>
    <izvorni_sadrzaj>
      <item>Zlatko Pinek, OIB 78525416515 punomoćnik sudionika u postupku I.P. MEDIA d.o.o.</item>
      <item>ŽDO u Zagrebu, OIB 16488001145 punomoćnik sudionika u postupku RH MF Porezna uprava Zagreb</item>
    </izvorni_sadrzaj>
    <derivirana_varijabla naziv="DomainObject.Predmet.OstaliListFormatedOIB_1">
      <item>Zlatko Pinek, OIB 78525416515 punomoćnik sudionika u postupku I.P. MEDIA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Zlatko Pinek, D. Golika 24, 10000 Zagreb punomoćnik sudionika u postupku I.P. MEDIA d.o.o.</item>
      <item>ŽDO u Zagrebu, Savska cesta 41, 10000 Zagreb punomoćnik sudionika u postupku RH MF Porezna uprava Zagreb</item>
    </izvorni_sadrzaj>
    <derivirana_varijabla naziv="DomainObject.Predmet.OstaliListFormatedWithAdress_1">
      <item>Zlatko Pinek, D. Golika 24, 10000 Zagreb punomoćnik sudionika u postupku I.P. MEDIA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Zlatko Pinek, OIB 78525416515, D. Golika 24, 10000 Zagreb punomoćnik sudionika u postupku I.P. MEDIA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Zlatko Pinek, OIB 78525416515, D. Golika 24, 10000 Zagreb punomoćnik sudionika u postupku I.P. MEDIA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Zlatko Pinek</item>
      <item>ŽDO u Zagrebu</item>
    </izvorni_sadrzaj>
    <derivirana_varijabla naziv="DomainObject.Predmet.OstaliListNazivFormated_1">
      <item>Zlatko Pinek</item>
      <item>ŽDO u Zagrebu</item>
    </derivirana_varijabla>
  </DomainObject.Predmet.OstaliListNazivFormated>
  <DomainObject.Predmet.OstaliListNazivFormatedOIB>
    <izvorni_sadrzaj>
      <item>Zlatko Pinek, OIB 78525416515</item>
      <item>ŽDO u Zagrebu, OIB 16488001145</item>
    </izvorni_sadrzaj>
    <derivirana_varijabla naziv="DomainObject.Predmet.OstaliListNazivFormatedOIB_1">
      <item>Zlatko Pinek, OIB 78525416515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>St-2522/2017-20</izvorni_sadrzaj>
    <derivirana_varijabla naziv="DomainObject.PoslovniBrojDokumenta_1">St-2522/2017-20</derivirana_varijabla>
  </DomainObject.PoslovniBrojDokumenta>
  <DomainObject.Predmet.StrankaIDrugi>
    <izvorni_sadrzaj>FINA Regionalni centara Zagreb i dr.</izvorni_sadrzaj>
    <derivirana_varijabla naziv="DomainObject.Predmet.StrankaIDrugi_1">FINA Regionalni centara Zagreb i dr.</derivirana_varijabla>
  </DomainObject.Predmet.StrankaIDrugi>
  <DomainObject.Predmet.ProtustrankaIDrugi>
    <izvorni_sadrzaj>I.P. MEDIA d.o.o.</izvorni_sadrzaj>
    <derivirana_varijabla naziv="DomainObject.Predmet.ProtustrankaIDrugi_1">I.P. MEDIA d.o.o.</derivirana_varijabla>
  </DomainObject.Predmet.ProtustrankaIDrugi>
  <DomainObject.Predmet.StrankaIDrugiAdressOIB>
    <izvorni_sadrzaj>FINA Regionalni centara Zagreb, OIB 85821130368, Trg svibanjskih žrtava 1995.1, 10000 Zagreb i dr.</izvorni_sadrzaj>
    <derivirana_varijabla naziv="DomainObject.Predmet.StrankaIDrugiAdressOIB_1">FINA Regionalni centara Zagreb, OIB 85821130368, Trg svibanjskih žrtava 1995.1, 10000 Zagreb i dr.</derivirana_varijabla>
  </DomainObject.Predmet.StrankaIDrugiAdressOIB>
  <DomainObject.Predmet.ProtustrankaIDrugiAdressOIB>
    <izvorni_sadrzaj>I.P. MEDIA d.o.o., OIB 77698571743, Vlaška 40, 10000 Zagreb</izvorni_sadrzaj>
    <derivirana_varijabla naziv="DomainObject.Predmet.ProtustrankaIDrugiAdressOIB_1">I.P. MEDIA d.o.o., OIB 77698571743, Vlaška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I.P. MEDIA d.o.o.</item>
      <item>FINA Regionalni centara Zagreb</item>
      <item>Zlatko Pinek</item>
      <item>RH MF Porezna uprava Zagreb</item>
      <item>ŽDO u Zagrebu</item>
    </izvorni_sadrzaj>
    <derivirana_varijabla naziv="DomainObject.Predmet.SudioniciListNaziv_1">
      <item>I.P. MEDIA d.o.o.</item>
      <item>FINA Regionalni centara Zagreb</item>
      <item>Zlatko Pinek</item>
      <item>RH MF Porezna uprava Zagreb</item>
      <item>ŽDO u Zagrebu</item>
    </derivirana_varijabla>
  </DomainObject.Predmet.SudioniciListNaziv>
  <DomainObject.Predmet.SudioniciListAdressOIB>
    <izvorni_sadrzaj>
      <item>I.P. MEDIA d.o.o., OIB 77698571743, Vlaška 40,10000 Zagreb</item>
      <item>FINA Regionalni centara Zagreb, OIB 85821130368, Trg svibanjskih žrtava 1995.1,10000 Zagreb</item>
      <item>Zlatko Pinek, OIB 78525416515, D. Golika 24,10000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I.P. MEDIA d.o.o., OIB 77698571743, Vlaška 40,10000 Zagreb</item>
      <item>FINA Regionalni centara Zagreb, OIB 85821130368, Trg svibanjskih žrtava 1995.1,10000 Zagreb</item>
      <item>Zlatko Pinek, OIB 78525416515, D. Golika 24,10000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77698571743</item>
      <item>, OIB 85821130368</item>
      <item>, OIB 78525416515</item>
      <item>, OIB 18683136487</item>
      <item>, OIB 16488001145</item>
    </izvorni_sadrzaj>
    <derivirana_varijabla naziv="DomainObject.Predmet.SudioniciListNazivOIB_1">
      <item>, OIB 77698571743</item>
      <item>, OIB 85821130368</item>
      <item>, OIB 78525416515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595</properties:Words>
  <properties:Characters>3230</properties:Characters>
  <properties:Lines>91</properties:Lines>
  <properties:Paragraphs>39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2018-05-24T12:03:00Z</dcterms:created>
  <dc:creator>MK</dc:creator>
  <cp:lastModifiedBy>Sonja Pilić</cp:lastModifiedBy>
  <cp:lastPrinted>2005-11-28T09:53:00Z</cp:lastPrinted>
  <dcterms:modified xmlns:xsi="http://www.w3.org/2001/XMLSchema-instance" xsi:type="dcterms:W3CDTF">2018-05-24T12:22:00Z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St-2522/2017-20 / Odluka - Rješenje - otvaranje i zaključenje stečajnog postupka (čl. 132) (I.P_Media_rj._o_obustavi_i_zaključenju._o_obustavi_i_zaključenju)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