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24c2" w14:paraId="9f724c2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B03CC">
        <w:rPr>
          <w:b/>
        </w:rPr>
        <w:t>840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C825D2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 w:rsidRPr="008F7C03">
      <w:pPr>
        <w:jc w:val="both"/>
      </w:pPr>
    </w:p>
    <w:p w:rsidRDefault="001B5913" w:rsidP="001D24FB" w:rsidR="001B5913">
      <w:pPr>
        <w:jc w:val="center"/>
        <w:rPr>
          <w:b/>
        </w:rPr>
      </w:pPr>
      <w:r>
        <w:rPr>
          <w:b/>
        </w:rPr>
        <w:t>REPUBLIKA HRVATSKA</w:t>
      </w:r>
    </w:p>
    <w:p w:rsidRDefault="001D24FB" w:rsidP="001D24FB" w:rsidR="001D24FB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BB03CC" w:rsidRPr="00BB03CC">
        <w:t>ROWE I OHMANN d.o.o., OIB: 15634591927, Milna, Milna bb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515B6A">
        <w:t>1</w:t>
      </w:r>
      <w:r w:rsidR="00B23AEC">
        <w:t>6</w:t>
      </w:r>
      <w:r w:rsidRPr="008F7C03">
        <w:t xml:space="preserve">. </w:t>
      </w:r>
      <w:r w:rsidR="00B23AEC">
        <w:t>srp</w:t>
      </w:r>
      <w:r w:rsidR="00035E76">
        <w:t>nja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BB03CC" w:rsidRPr="00BB03CC">
        <w:t>ROWE I OHMANN d.o.o., Milna, Milna bb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BB03CC" w:rsidRPr="00BB03CC">
        <w:t>ROWE I OHMANN d.o.o., Milna, Milna bb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lastRenderedPageBreak/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B23AEC">
        <w:t>21</w:t>
      </w:r>
      <w:r w:rsidRPr="00645CA3">
        <w:t xml:space="preserve">. </w:t>
      </w:r>
      <w:r w:rsidR="00B23AEC">
        <w:t>rujn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BB03CC">
        <w:t>09</w:t>
      </w:r>
      <w:r w:rsidR="00505256">
        <w:t>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1D24FB" w:rsidR="00C825D2" w:rsidRPr="001D24FB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6F12CC">
        <w:t>Novom Zagrebu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Pr="00645CA3">
        <w:t>.</w:t>
      </w:r>
    </w:p>
    <w:p w:rsidRDefault="001D24FB" w:rsidP="00645CA3" w:rsidR="001D24FB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B23AEC">
        <w:t>1</w:t>
      </w:r>
      <w:r w:rsidR="00BB03CC">
        <w:t>97</w:t>
      </w:r>
      <w:r w:rsidR="002A4D58">
        <w:t>/201</w:t>
      </w:r>
      <w:r w:rsidR="00BB03CC">
        <w:t>6</w:t>
      </w:r>
      <w:r w:rsidR="00342487" w:rsidRPr="00342487">
        <w:t xml:space="preserve"> od </w:t>
      </w:r>
      <w:r w:rsidR="00BB03CC" w:rsidRPr="00BB03CC">
        <w:t>19. kolovoza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BB03CC" w:rsidRPr="00BB03CC">
        <w:t>ROWE I OHMANN d.o.o., OIB: 15634591927, Milna, Milna bb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BB03CC" w:rsidRPr="00BB03CC">
        <w:t>Ante Gabelica, Split, Ruđera Boškovića 7/125, OIB: 68765596631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BB03CC">
        <w:t>nekretnine upisane u Z.ul. 554, 2077 i 226, k.o. Rakovica, zk odjel Samobor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BB03CC">
        <w:t>nekretnine upisane kod Općinskog suda u Novom Zagrebu, zk odjel Samobor</w:t>
      </w:r>
      <w:r w:rsidR="00BB03CC" w:rsidRPr="00BB03CC">
        <w:t xml:space="preserve"> u Z.ul. 554, 2077 i 226, k.o. Rakovica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1B5913">
        <w:rPr>
          <w:b/>
        </w:rPr>
        <w:t>1</w:t>
      </w:r>
      <w:r w:rsidR="001D24FB">
        <w:rPr>
          <w:b/>
        </w:rPr>
        <w:t>6</w:t>
      </w:r>
      <w:r w:rsidR="00771538">
        <w:rPr>
          <w:b/>
        </w:rPr>
        <w:t xml:space="preserve">. </w:t>
      </w:r>
      <w:r w:rsidR="001D24FB">
        <w:rPr>
          <w:b/>
        </w:rPr>
        <w:t>srp</w:t>
      </w:r>
      <w:r w:rsidR="00C825D2">
        <w:rPr>
          <w:b/>
        </w:rPr>
        <w:t>nja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1D24FB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6F12CC" w:rsidRPr="006F12CC">
        <w:t>Ante Gabelica, Split, Ruđera Boškovića 7/125</w:t>
      </w:r>
      <w:r w:rsidRPr="001D24FB">
        <w:t>,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6F12CC" w:rsidRPr="006F12CC">
        <w:t>Novom Zagrebu, zk odjel Samobor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B6BE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B03CC">
      <w:rPr>
        <w:rFonts w:hAnsi="Book Antiqua" w:ascii="Book Antiqua"/>
        <w:b/>
        <w:sz w:val="20"/>
        <w:szCs w:val="20"/>
      </w:rPr>
      <w:t>840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B6BEF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B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B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B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B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B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B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B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B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ROWE I OHMANN d.o.o. za turizam i trgovinu</izvorni_sadrzaj>
    <derivirana_varijabla naziv="DomainObject.Predmet.ProtustrankaFormated_1">  Stečajna masa iza ROWE I OHMANN d.o.o. za turizam i trgovinu</derivirana_varijabla>
  </DomainObject.Predmet.ProtustrankaFormated>
  <DomainObject.Predmet.ProtustrankaFormatedOIB>
    <izvorni_sadrzaj>  Stečajna masa iza ROWE I OHMANN d.o.o. za turizam i trgovinu, OIB 10000000000</izvorni_sadrzaj>
    <derivirana_varijabla naziv="DomainObject.Predmet.ProtustrankaFormatedOIB_1">  Stečajna masa iza ROWE I OHMANN d.o.o. za turizam i trgovinu, OIB 10000000000</derivirana_varijabla>
  </DomainObject.Predmet.ProtustrankaFormatedOIB>
  <DomainObject.Predmet.ProtustrankaFormatedWithAdress>
    <izvorni_sadrzaj> Stečajna masa iza ROWE I OHMANN d.o.o. za turizam i trgovinu, Milna/bb, 21450 Milna</izvorni_sadrzaj>
    <derivirana_varijabla naziv="DomainObject.Predmet.ProtustrankaFormatedWithAdress_1"> Stečajna masa iza ROWE I OHMANN d.o.o. za turizam i trgovinu, Milna/bb, 21450 Milna</derivirana_varijabla>
  </DomainObject.Predmet.ProtustrankaFormatedWithAdress>
  <DomainObject.Predmet.ProtustrankaFormatedWithAdressOIB>
    <izvorni_sadrzaj> Stečajna masa iza ROWE I OHMANN d.o.o. za turizam i trgovinu, OIB 10000000000, Milna/bb, 21450 Milna</izvorni_sadrzaj>
    <derivirana_varijabla naziv="DomainObject.Predmet.ProtustrankaFormatedWithAdressOIB_1"> Stečajna masa iza ROWE I OHMANN d.o.o. za turizam i trgovinu, OIB 10000000000, Milna/bb, 21450 Milna</derivirana_varijabla>
  </DomainObject.Predmet.ProtustrankaFormatedWithAdressOIB>
  <DomainObject.Predmet.ProtustrankaWithAdress>
    <izvorni_sadrzaj>Stečajna masa iza ROWE I OHMANN d.o.o. za turizam i trgovinu Milna/bb, 21450 Milna</izvorni_sadrzaj>
    <derivirana_varijabla naziv="DomainObject.Predmet.ProtustrankaWithAdress_1">Stečajna masa iza ROWE I OHMANN d.o.o. za turizam i trgovinu Milna/bb, 21450 Milna</derivirana_varijabla>
  </DomainObject.Predmet.ProtustrankaWithAdress>
  <DomainObject.Predmet.ProtustrankaWithAdressOIB>
    <izvorni_sadrzaj>Stečajna masa iza ROWE I OHMANN d.o.o. za turizam i trgovinu, OIB 10000000000, Milna/bb, 21450 Milna</izvorni_sadrzaj>
    <derivirana_varijabla naziv="DomainObject.Predmet.ProtustrankaWithAdressOIB_1">Stečajna masa iza ROWE I OHMANN d.o.o. za turizam i trgovinu, OIB 10000000000, Milna/bb, 21450 Milna</derivirana_varijabla>
  </DomainObject.Predmet.ProtustrankaWithAdressOIB>
  <DomainObject.Predmet.ProtustrankaNazivFormated>
    <izvorni_sadrzaj>Stečajna masa iza ROWE I OHMANN d.o.o. za turizam i trgovinu</izvorni_sadrzaj>
    <derivirana_varijabla naziv="DomainObject.Predmet.ProtustrankaNazivFormated_1">Stečajna masa iza ROWE I OHMANN d.o.o. za turizam i trgovinu</derivirana_varijabla>
  </DomainObject.Predmet.ProtustrankaNazivFormated>
  <DomainObject.Predmet.ProtustrankaNazivFormatedOIB>
    <izvorni_sadrzaj>Stečajna masa iza ROWE I OHMANN d.o.o. za turizam i trgovinu, OIB 10000000000</izvorni_sadrzaj>
    <derivirana_varijabla naziv="DomainObject.Predmet.ProtustrankaNazivFormatedOIB_1">Stečajna masa iza ROWE I OHMANN d.o.o. za turizam i trgovinu,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ROWE I OHMANN d.o.o. za turizam i trgovinu</item>
    </izvorni_sadrzaj>
    <derivirana_varijabla naziv="DomainObject.Predmet.ProtuStrankaListFormated_1">
      <item>Stečajna masa iza ROWE I OHMANN d.o.o. za turizam i trgovinu</item>
    </derivirana_varijabla>
  </DomainObject.Predmet.ProtuStrankaListFormated>
  <DomainObject.Predmet.ProtuStrankaListFormatedOIB>
    <izvorni_sadrzaj>
      <item>Stečajna masa iza ROWE I OHMANN d.o.o. za turizam i trgovinu, OIB 10000000000</item>
    </izvorni_sadrzaj>
    <derivirana_varijabla naziv="DomainObject.Predmet.ProtuStrankaListFormatedOIB_1">
      <item>Stečajna masa iza ROWE I OHMANN d.o.o. za turizam i trgovinu, OIB 10000000000</item>
    </derivirana_varijabla>
  </DomainObject.Predmet.ProtuStrankaListFormatedOIB>
  <DomainObject.Predmet.ProtuStrankaListFormatedWithAdress>
    <izvorni_sadrzaj>
      <item>Stečajna masa iza ROWE I OHMANN d.o.o. za turizam i trgovinu, Milna/bb, 21450 Milna</item>
    </izvorni_sadrzaj>
    <derivirana_varijabla naziv="DomainObject.Predmet.ProtuStrankaListFormatedWithAdress_1">
      <item>Stečajna masa iza ROWE I OHMANN d.o.o. za turizam i trgovinu, Milna/bb, 21450 Milna</item>
    </derivirana_varijabla>
  </DomainObject.Predmet.ProtuStrankaListFormatedWithAdress>
  <DomainObject.Predmet.ProtuStrankaListFormatedWithAdressOIB>
    <izvorni_sadrzaj>
      <item>Stečajna masa iza ROWE I OHMANN d.o.o. za turizam i trgovinu, OIB 10000000000, Milna/bb, 21450 Milna</item>
    </izvorni_sadrzaj>
    <derivirana_varijabla naziv="DomainObject.Predmet.ProtuStrankaListFormatedWithAdressOIB_1">
      <item>Stečajna masa iza ROWE I OHMANN d.o.o. za turizam i trgovinu, OIB 10000000000, Milna/bb, 21450 Milna</item>
    </derivirana_varijabla>
  </DomainObject.Predmet.ProtuStrankaListFormatedWithAdressOIB>
  <DomainObject.Predmet.ProtuStrankaListNazivFormated>
    <izvorni_sadrzaj>
      <item>Stečajna masa iza ROWE I OHMANN d.o.o. za turizam i trgovinu</item>
    </izvorni_sadrzaj>
    <derivirana_varijabla naziv="DomainObject.Predmet.ProtuStrankaListNazivFormated_1">
      <item>Stečajna masa iza ROWE I OHMANN d.o.o. za turizam i trgovinu</item>
    </derivirana_varijabla>
  </DomainObject.Predmet.ProtuStrankaListNazivFormated>
  <DomainObject.Predmet.ProtuStrankaListNazivFormatedOIB>
    <izvorni_sadrzaj>
      <item>Stečajna masa iza ROWE I OHMANN d.o.o. za turizam i trgovinu, OIB 10000000000</item>
    </izvorni_sadrzaj>
    <derivirana_varijabla naziv="DomainObject.Predmet.ProtuStrankaListNazivFormatedOIB_1">
      <item>Stečajna masa iza ROWE I OHMANN d.o.o. za turizam i trgovinu,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ROWE I OHMANN d.o.o. za turizam i trgovinu</izvorni_sadrzaj>
    <derivirana_varijabla naziv="DomainObject.Predmet.ProtustrankaIDrugi_1">Stečajna masa iza ROWE I OHMANN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ROWE I OHMANN d.o.o. za turizam i trgovinu, OIB 10000000000, Milna/bb, 21450 Milna</izvorni_sadrzaj>
    <derivirana_varijabla naziv="DomainObject.Predmet.ProtustrankaIDrugiAdressOIB_1">Stečajna masa iza ROWE I OHMANN d.o.o. za turizam i trgovinu, OIB 10000000000,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ROWE I OHMANN d.o.o. za turizam i trgovinu</item>
      <item>FINANCIJSKA AGENCIJA, RC SPLIT</item>
    </izvorni_sadrzaj>
    <derivirana_varijabla naziv="DomainObject.Predmet.SudioniciListNaziv_1">
      <item>Stečajna masa iza ROWE I OHMANN d.o.o. za turizam i trgovinu</item>
      <item>FINANCIJSKA AGENCIJA, RC SPLIT</item>
    </derivirana_varijabla>
  </DomainObject.Predmet.SudioniciListNaziv>
  <DomainObject.Predmet.SudioniciListAdressOIB>
    <izvorni_sadrzaj>
      <item>Stečajna masa iza ROWE I OHMANN d.o.o. za turizam i trgovinu, OIB 10000000000, Milna/bb,21450 Milna</item>
      <item>FINANCIJSKA AGENCIJA, RC SPLIT, OIB 85821130368, Mažuranićevo šetalište 24 b,21000 Split</item>
    </izvorni_sadrzaj>
    <derivirana_varijabla naziv="DomainObject.Predmet.SudioniciListAdressOIB_1">
      <item>Stečajna masa iza ROWE I OHMANN d.o.o. za turizam i trgovinu, OIB 10000000000,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4248</properties:Characters>
  <properties:Lines>109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2018-07-16T11:16:00Z</dcterms:created>
  <dc:creator>Katarina Franković</dc:creator>
  <cp:lastModifiedBy>Katarina Franković</cp:lastModifiedBy>
  <cp:lastPrinted>2018-07-16T11:17:00Z</cp:lastPrinted>
  <dcterms:modified xmlns:xsi="http://www.w3.org/2001/XMLSchema-instance" xsi:type="dcterms:W3CDTF">2018-07-16T11:18:00Z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(840 -17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