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bdfcf" w14:paraId="52bdfcf" w:rsidRDefault="00322813" w:rsidR="00D76C78" w:rsidRPr="00B112A0">
      <w:pPr>
        <w15:collapsed w:val="false"/>
      </w:pPr>
      <w:bookmarkStart w:name="_GoBack" w:id="0"/>
      <w:bookmarkEnd w:id="0"/>
      <w:r w:rsidRPr="00B112A0">
        <w:rPr>
          <w:sz w:val="20"/>
          <w:szCs w:val="20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373C" w:rsidR="0039373C" w:rsidRPr="00B112A0">
      <w:r w:rsidRPr="00B112A0">
        <w:t>REPUBLIKA HRVATSKA</w:t>
      </w:r>
    </w:p>
    <w:p w:rsidRDefault="0039373C" w:rsidR="0039373C" w:rsidRPr="00B112A0">
      <w:r w:rsidRPr="00B112A0">
        <w:t>TRGOVAČKI SUD U ZAGREBU</w:t>
      </w:r>
    </w:p>
    <w:p w:rsidRDefault="0039373C" w:rsidP="00581B30" w:rsidR="00581B30" w:rsidRPr="00B112A0">
      <w:r w:rsidRPr="00B112A0">
        <w:t>Zagreb, Amruševa 2/II</w:t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  <w:t>7 St-</w:t>
      </w:r>
      <w:r w:rsidR="006B081E">
        <w:t>1976/13</w:t>
      </w:r>
    </w:p>
    <w:p w:rsidRDefault="00581B30" w:rsidP="00581B30" w:rsidR="00581B30" w:rsidRPr="00B112A0"/>
    <w:p w:rsidRDefault="0072317A" w:rsidP="00581B30" w:rsidR="0072317A" w:rsidRPr="00B112A0">
      <w:pPr>
        <w:jc w:val="center"/>
      </w:pPr>
      <w:r w:rsidRPr="00B112A0">
        <w:t>R E P U B L I K A  H R V A T S K A</w:t>
      </w:r>
    </w:p>
    <w:p w:rsidRDefault="00581B30" w:rsidP="00581B30" w:rsidR="00581B30" w:rsidRPr="00B112A0">
      <w:pPr>
        <w:jc w:val="center"/>
      </w:pPr>
      <w:r w:rsidRPr="00B112A0">
        <w:t>R J E Š E N J E</w:t>
      </w:r>
    </w:p>
    <w:p w:rsidRDefault="00581B30" w:rsidP="00581B30" w:rsidR="00581B30" w:rsidRPr="00B112A0">
      <w:pPr>
        <w:jc w:val="center"/>
      </w:pPr>
    </w:p>
    <w:p w:rsidRDefault="00581B30" w:rsidP="00486AB0" w:rsidR="00486AB0" w:rsidRPr="00B112A0">
      <w:pPr>
        <w:jc w:val="both"/>
      </w:pPr>
      <w:r w:rsidRPr="00B112A0">
        <w:tab/>
      </w:r>
      <w:r w:rsidR="00486AB0" w:rsidRPr="00B112A0">
        <w:t xml:space="preserve">TRGOVAČKI SUD U ZAGREBU po sucu pojedincu Vesni Malenica kao stečajnom sucu u stečajnom postupku nad </w:t>
      </w:r>
      <w:r w:rsidR="00B9761C">
        <w:t>dužnikom</w:t>
      </w:r>
      <w:r w:rsidR="00BD77CB">
        <w:t xml:space="preserve"> </w:t>
      </w:r>
      <w:r w:rsidR="0087295E" w:rsidRPr="00127603">
        <w:t>MOREUZ d. o. o. u stečaju, Zagreb, Gajeva 2, OIB 51408022337</w:t>
      </w:r>
      <w:r w:rsidR="00BD77CB">
        <w:t>, 12</w:t>
      </w:r>
      <w:r w:rsidR="00B9761C">
        <w:t>. listopada 2016.</w:t>
      </w:r>
    </w:p>
    <w:p w:rsidRDefault="00183D8D" w:rsidP="00581B30" w:rsidR="00183D8D" w:rsidRPr="00B112A0">
      <w:pPr>
        <w:jc w:val="both"/>
      </w:pPr>
    </w:p>
    <w:p w:rsidRDefault="00581B30" w:rsidP="00581B30" w:rsidR="00581B30" w:rsidRPr="00B112A0">
      <w:pPr>
        <w:jc w:val="center"/>
      </w:pPr>
      <w:r w:rsidRPr="00B112A0">
        <w:t>r i j e š i o  j e</w:t>
      </w:r>
    </w:p>
    <w:p w:rsidRDefault="00581B30" w:rsidP="00581B30" w:rsidR="00581B30" w:rsidRPr="00B112A0">
      <w:pPr>
        <w:jc w:val="center"/>
      </w:pPr>
    </w:p>
    <w:p w:rsidRDefault="003E7028" w:rsidP="00BD77CB" w:rsidR="00BD77CB">
      <w:pPr>
        <w:ind w:firstLine="708" w:right="48"/>
        <w:jc w:val="both"/>
      </w:pPr>
      <w:r>
        <w:t xml:space="preserve">1. </w:t>
      </w:r>
      <w:r w:rsidR="00581B30" w:rsidRPr="00B112A0">
        <w:t xml:space="preserve">Iz kupoprodajne cijene dobivene </w:t>
      </w:r>
      <w:r w:rsidR="00F26063" w:rsidRPr="00C24F67">
        <w:t>prodajom nekretnine stečajnog dužnika</w:t>
      </w:r>
      <w:r>
        <w:t xml:space="preserve"> </w:t>
      </w:r>
      <w:r w:rsidR="0087295E">
        <w:t>upisane</w:t>
      </w:r>
      <w:r w:rsidR="0087295E" w:rsidRPr="00127603">
        <w:t xml:space="preserve"> u zemljišne knjige Općinskog suda u Zadru, zemljišnoknjižni odjel Pag, br. zk. ul. 6866, k. o. Pag, kč. br. 8397/75 u naravi pašnjak Podlucije, površine 168122 m</w:t>
      </w:r>
      <w:r w:rsidR="0087295E" w:rsidRPr="00127603">
        <w:rPr>
          <w:vertAlign w:val="superscript"/>
        </w:rPr>
        <w:t>2</w:t>
      </w:r>
      <w:r w:rsidR="0087295E">
        <w:t>, u iznosu</w:t>
      </w:r>
      <w:r w:rsidR="0087295E" w:rsidRPr="00127603">
        <w:t xml:space="preserve"> od 300.010,00 EUR u kunskoj protuvrijednost po srednjem tečaju HNB na dan uplate</w:t>
      </w:r>
      <w:r w:rsidR="0087295E">
        <w:t xml:space="preserve">, </w:t>
      </w:r>
      <w:r w:rsidR="0087295E" w:rsidRPr="00A24AAC">
        <w:t xml:space="preserve">a </w:t>
      </w:r>
      <w:r w:rsidR="0087295E">
        <w:t>što je nakon izvršene prodaje predstavljalo iznos od 2.258.645,05 kn</w:t>
      </w:r>
      <w:r w:rsidR="00BD77CB">
        <w:t>:</w:t>
      </w:r>
    </w:p>
    <w:p w:rsidRDefault="003E7028" w:rsidP="003E7028" w:rsidR="00850470">
      <w:pPr>
        <w:ind w:firstLine="708"/>
        <w:jc w:val="both"/>
      </w:pPr>
      <w:r>
        <w:t xml:space="preserve">1. </w:t>
      </w:r>
      <w:r w:rsidR="00850470">
        <w:t>T</w:t>
      </w:r>
      <w:r w:rsidR="004247C5">
        <w:t>rošak utvrđivanja tražbine i unovčenja nekretnine na kojoj postoji razlučno pravo,  iznosi</w:t>
      </w:r>
      <w:r>
        <w:t xml:space="preserve"> </w:t>
      </w:r>
      <w:r w:rsidR="0087295E">
        <w:t xml:space="preserve">603.144,42 </w:t>
      </w:r>
      <w:r>
        <w:t>kn</w:t>
      </w:r>
      <w:r w:rsidR="00850470">
        <w:t>.</w:t>
      </w:r>
    </w:p>
    <w:p w:rsidRDefault="00850470" w:rsidP="003E7028" w:rsidR="003E7028">
      <w:pPr>
        <w:ind w:firstLine="708"/>
        <w:jc w:val="both"/>
      </w:pPr>
      <w:r>
        <w:t>R</w:t>
      </w:r>
      <w:r w:rsidR="004247C5">
        <w:t>azlučni vjerovnik predujmio</w:t>
      </w:r>
      <w:r>
        <w:t xml:space="preserve"> je</w:t>
      </w:r>
      <w:r w:rsidR="004247C5">
        <w:t xml:space="preserve"> troškove postupka u iznosu od 240.515,36 kn</w:t>
      </w:r>
      <w:r>
        <w:t>.</w:t>
      </w:r>
    </w:p>
    <w:p w:rsidRDefault="00850470" w:rsidP="003E7028" w:rsidR="00850470">
      <w:pPr>
        <w:ind w:firstLine="708"/>
        <w:jc w:val="both"/>
      </w:pPr>
      <w:r>
        <w:t>Troškovi stečajnog postupka namiruju se iznosom od 383.144,42 kn.</w:t>
      </w:r>
    </w:p>
    <w:p w:rsidRDefault="0087295E" w:rsidP="001A70AB" w:rsidR="003E7028" w:rsidRPr="00A24AAC">
      <w:pPr>
        <w:ind w:firstLine="708"/>
        <w:jc w:val="both"/>
      </w:pPr>
      <w:r>
        <w:t xml:space="preserve">2. </w:t>
      </w:r>
      <w:r w:rsidR="00850470">
        <w:t>D</w:t>
      </w:r>
      <w:r w:rsidR="003E7028">
        <w:t xml:space="preserve">jelomično se namiruje razlučni vjerovnik </w:t>
      </w:r>
      <w:r w:rsidRPr="00127603">
        <w:t>HETA ASSET RESOLUTION HRVATSKA d. o. o., Zagreb, Koranska 16</w:t>
      </w:r>
      <w:r w:rsidR="0083010E">
        <w:t xml:space="preserve">, OIB </w:t>
      </w:r>
      <w:r w:rsidRPr="0087295E">
        <w:t>87064273078</w:t>
      </w:r>
      <w:r w:rsidR="0083010E">
        <w:t xml:space="preserve">, </w:t>
      </w:r>
      <w:r w:rsidR="003E7028">
        <w:t xml:space="preserve">iznosom od </w:t>
      </w:r>
      <w:r>
        <w:t>1.</w:t>
      </w:r>
      <w:r w:rsidR="004247C5">
        <w:t>896.015,99</w:t>
      </w:r>
      <w:r>
        <w:t xml:space="preserve"> </w:t>
      </w:r>
      <w:r w:rsidR="003E7028">
        <w:t>kn</w:t>
      </w:r>
      <w:r w:rsidR="001A70AB">
        <w:t>.</w:t>
      </w:r>
    </w:p>
    <w:p w:rsidRDefault="00014A52" w:rsidP="000536B3" w:rsidR="00014A52" w:rsidRPr="00B112A0">
      <w:pPr>
        <w:ind w:right="572"/>
        <w:jc w:val="both"/>
      </w:pPr>
    </w:p>
    <w:p w:rsidRDefault="00014A52" w:rsidP="00014A52" w:rsidR="00014A52" w:rsidRPr="00B112A0">
      <w:pPr>
        <w:ind w:firstLine="26" w:right="572" w:left="-26"/>
        <w:jc w:val="center"/>
      </w:pPr>
      <w:r w:rsidRPr="00B112A0">
        <w:t>Obrazloženje</w:t>
      </w:r>
    </w:p>
    <w:p w:rsidRDefault="00014A52" w:rsidP="00014A52" w:rsidR="00014A52" w:rsidRPr="00B112A0">
      <w:pPr>
        <w:ind w:firstLine="26" w:right="572" w:left="-26"/>
        <w:jc w:val="center"/>
      </w:pPr>
    </w:p>
    <w:p w:rsidRDefault="00014A52" w:rsidP="0083010E" w:rsidR="0087295E">
      <w:pPr>
        <w:ind w:firstLine="26" w:right="-26" w:left="-26"/>
        <w:jc w:val="both"/>
      </w:pPr>
      <w:r w:rsidRPr="00B112A0">
        <w:tab/>
      </w:r>
      <w:r w:rsidR="003578B6">
        <w:t>Rješenja</w:t>
      </w:r>
      <w:r w:rsidR="00B279A6">
        <w:t xml:space="preserve"> o dosudi broj </w:t>
      </w:r>
      <w:r w:rsidR="003578B6">
        <w:t xml:space="preserve"> St-</w:t>
      </w:r>
      <w:r w:rsidR="0087295E">
        <w:t>1976/13</w:t>
      </w:r>
      <w:r w:rsidR="0083010E">
        <w:t xml:space="preserve"> od </w:t>
      </w:r>
      <w:r w:rsidR="0087295E">
        <w:t>17. svibnja</w:t>
      </w:r>
      <w:r w:rsidR="0083010E">
        <w:t xml:space="preserve"> 2016., postalo je pravomoćno </w:t>
      </w:r>
      <w:r w:rsidR="0087295E">
        <w:t xml:space="preserve">3. lipnja </w:t>
      </w:r>
      <w:r w:rsidR="0083010E">
        <w:t>2016.</w:t>
      </w:r>
      <w:r w:rsidR="0087295E">
        <w:t xml:space="preserve"> </w:t>
      </w:r>
    </w:p>
    <w:p w:rsidRDefault="0087295E" w:rsidP="0087295E" w:rsidR="0083010E">
      <w:pPr>
        <w:ind w:firstLine="734" w:right="-26" w:left="-26"/>
        <w:jc w:val="both"/>
      </w:pPr>
      <w:r>
        <w:t>Kupac je u cijelosti uplatio kupovninu  15. lipnja 2016.</w:t>
      </w:r>
    </w:p>
    <w:p w:rsidRDefault="0087295E" w:rsidP="0087295E" w:rsidR="0087295E">
      <w:pPr>
        <w:ind w:firstLine="734" w:right="-26" w:left="-26"/>
        <w:jc w:val="both"/>
      </w:pPr>
      <w:r>
        <w:t>Zaključkom od 7. srpnja 2016. izvršena je predaja nekretnine kupcu, te određeno brisanje upisanih prava i tereta na nekretnini koja je bila predmetom prodaje</w:t>
      </w:r>
    </w:p>
    <w:p w:rsidRDefault="0087295E" w:rsidP="0083010E" w:rsidR="004025B5" w:rsidRPr="00B112A0">
      <w:pPr>
        <w:ind w:firstLine="734" w:right="-26" w:left="-26"/>
        <w:jc w:val="both"/>
      </w:pPr>
      <w:r>
        <w:t>T</w:t>
      </w:r>
      <w:r w:rsidR="00B279A6">
        <w:t xml:space="preserve">emeljem odredbe čl. 117 Ovršnog zakona u svezi s čl. 164 Stečajnog zakona određeno </w:t>
      </w:r>
      <w:r>
        <w:t xml:space="preserve">je </w:t>
      </w:r>
      <w:r w:rsidR="00B279A6">
        <w:t>ročište za diobu kupovnine ostvarene prodajom nekretnine stečajnog dužnika.</w:t>
      </w:r>
    </w:p>
    <w:p w:rsidRDefault="004025B5" w:rsidP="00B279A6" w:rsidR="00D659C1">
      <w:pPr>
        <w:ind w:firstLine="734" w:right="-26" w:left="-26"/>
        <w:jc w:val="both"/>
      </w:pPr>
      <w:r w:rsidRPr="00B112A0">
        <w:t>Ročište</w:t>
      </w:r>
      <w:r w:rsidR="00B279A6">
        <w:t xml:space="preserve"> za diobu kupovnine</w:t>
      </w:r>
      <w:r w:rsidRPr="00B112A0">
        <w:t xml:space="preserve"> održano </w:t>
      </w:r>
      <w:r w:rsidR="00B279A6">
        <w:t>je</w:t>
      </w:r>
      <w:r w:rsidRPr="00B112A0">
        <w:t xml:space="preserve"> </w:t>
      </w:r>
      <w:r w:rsidR="0087295E">
        <w:t>12</w:t>
      </w:r>
      <w:r w:rsidR="0083010E">
        <w:t>. listopada 2016.</w:t>
      </w:r>
    </w:p>
    <w:p w:rsidRDefault="0087295E" w:rsidP="00D659C1" w:rsidR="00D659C1">
      <w:pPr>
        <w:ind w:firstLine="708"/>
        <w:jc w:val="both"/>
      </w:pPr>
      <w:r>
        <w:t xml:space="preserve">Stečajni upravitelj predložio </w:t>
      </w:r>
      <w:r w:rsidR="00B279A6">
        <w:t xml:space="preserve">je diobu kupovnine </w:t>
      </w:r>
      <w:r w:rsidR="00D659C1">
        <w:t>i specif</w:t>
      </w:r>
      <w:r>
        <w:t>icirao</w:t>
      </w:r>
      <w:r w:rsidR="00D659C1">
        <w:t xml:space="preserve"> troškove, </w:t>
      </w:r>
      <w:r w:rsidR="00B279A6">
        <w:t>na način pobliže opisan u</w:t>
      </w:r>
      <w:r w:rsidR="00D659C1">
        <w:t xml:space="preserve"> podnesku od </w:t>
      </w:r>
      <w:r>
        <w:t>11. srpnja</w:t>
      </w:r>
      <w:r w:rsidR="0083010E">
        <w:t xml:space="preserve"> </w:t>
      </w:r>
      <w:r w:rsidR="00D659C1">
        <w:t>2016</w:t>
      </w:r>
      <w:r w:rsidR="00B279A6">
        <w:t xml:space="preserve">. </w:t>
      </w:r>
    </w:p>
    <w:p w:rsidRDefault="00B279A6" w:rsidP="00D659C1" w:rsidR="00B279A6">
      <w:pPr>
        <w:ind w:firstLine="708"/>
        <w:jc w:val="both"/>
      </w:pPr>
      <w:r>
        <w:t>Prijedlog</w:t>
      </w:r>
      <w:r w:rsidR="00D659C1">
        <w:t xml:space="preserve"> za namirenje</w:t>
      </w:r>
      <w:r>
        <w:t xml:space="preserve"> se sastoji od </w:t>
      </w:r>
      <w:r w:rsidR="00D659C1">
        <w:t>namirenja</w:t>
      </w:r>
      <w:r>
        <w:t xml:space="preserve"> troškova postupka sukladno odredbi čl. 170 st. 1 i st. 2 Stečajnog zakona (NN 133/12), obzirom da </w:t>
      </w:r>
      <w:r w:rsidR="00D659C1">
        <w:t xml:space="preserve">su </w:t>
      </w:r>
      <w:r>
        <w:t xml:space="preserve">sve radnje u postupku poduzete prije 1. rujna 2015. </w:t>
      </w:r>
    </w:p>
    <w:p w:rsidRDefault="00B279A6" w:rsidP="00B279A6" w:rsidR="0083010E">
      <w:pPr>
        <w:jc w:val="both"/>
      </w:pPr>
      <w:r>
        <w:tab/>
      </w:r>
      <w:r w:rsidR="00D659C1">
        <w:t>Troškovi se sastoje od troška utvrđivanja tražbine</w:t>
      </w:r>
      <w:r w:rsidR="005248A4">
        <w:t xml:space="preserve"> kao i troškova utvrđivanja istovjetnosti predmeta i prava na tom predmetu, </w:t>
      </w:r>
      <w:r>
        <w:t xml:space="preserve">temeljem odredbe čl. 170 st. 1 Stečajnog zakona </w:t>
      </w:r>
      <w:r w:rsidR="005248A4">
        <w:t xml:space="preserve">u iznosu od </w:t>
      </w:r>
      <w:r w:rsidR="0087295E">
        <w:t>112.932,25</w:t>
      </w:r>
      <w:r w:rsidR="003E7028">
        <w:t xml:space="preserve"> kn od postignute kupovnine za </w:t>
      </w:r>
      <w:r w:rsidR="0083010E">
        <w:t xml:space="preserve">navedenu </w:t>
      </w:r>
      <w:r w:rsidR="003E7028">
        <w:t>nekretninu</w:t>
      </w:r>
      <w:r w:rsidR="0083010E">
        <w:t>, a što predstavlja 5% postignute cijene.</w:t>
      </w:r>
    </w:p>
    <w:p w:rsidRDefault="0083010E" w:rsidP="0083010E" w:rsidR="000669B5">
      <w:pPr>
        <w:jc w:val="both"/>
      </w:pPr>
      <w:r>
        <w:tab/>
        <w:t xml:space="preserve">Troškovi temeljem odredbe čl. 170 st. 2 Stečajnog zakona, a </w:t>
      </w:r>
      <w:r w:rsidR="009735F4">
        <w:t xml:space="preserve">odnose se na troškove unovčenja, zatraženi su i određeni </w:t>
      </w:r>
      <w:r>
        <w:t xml:space="preserve"> </w:t>
      </w:r>
      <w:r w:rsidR="009735F4">
        <w:t>u stvarnom</w:t>
      </w:r>
      <w:r w:rsidR="000A7607">
        <w:t xml:space="preserve"> iznosu </w:t>
      </w:r>
      <w:r w:rsidR="009735F4">
        <w:t xml:space="preserve">od 490.212,67 kn. Ovo stoga što </w:t>
      </w:r>
      <w:r w:rsidR="009735F4">
        <w:lastRenderedPageBreak/>
        <w:t>nekretnina koja je bila predmetom prodaje, je jedina imovina stečajne mase, te je upravo radi njezinog unovčenja i vođen cjelokupni stečajni postupak, te uzrokovani troškovi.</w:t>
      </w:r>
    </w:p>
    <w:p w:rsidRDefault="009735F4" w:rsidP="0083010E" w:rsidR="009735F4">
      <w:pPr>
        <w:jc w:val="both"/>
      </w:pPr>
      <w:r>
        <w:tab/>
        <w:t>Obračunati troškovi, na ovaj način iznose ukupno 603.144,42 kn.</w:t>
      </w:r>
    </w:p>
    <w:p w:rsidRDefault="00AE3BE8" w:rsidP="0083010E" w:rsidR="00092A28">
      <w:pPr>
        <w:jc w:val="both"/>
      </w:pPr>
      <w:r>
        <w:tab/>
        <w:t xml:space="preserve">Razlučni vjerovnik, kao predlagatelj, pozvan je na uplatu predujma u iznosu od </w:t>
      </w:r>
      <w:r w:rsidR="00D40EC7">
        <w:t xml:space="preserve">240.515,36 kn, a isti je uplaćen 14. svibnja 2015. </w:t>
      </w:r>
    </w:p>
    <w:p w:rsidRDefault="00092A28" w:rsidP="0083010E" w:rsidR="00092A28">
      <w:pPr>
        <w:jc w:val="both"/>
      </w:pPr>
      <w:r>
        <w:tab/>
        <w:t>Od navedenog iznosa 220.000,00 uplaćeno je na žiro-račun stečajnog dužnika, dok je iznos od 20.515,36 kn zadržan na sudskom depozitu za podmirenje troškova postupka.</w:t>
      </w:r>
    </w:p>
    <w:p w:rsidRDefault="00092A28" w:rsidP="00092A28" w:rsidR="00AE3BE8">
      <w:pPr>
        <w:ind w:firstLine="708"/>
        <w:jc w:val="both"/>
      </w:pPr>
      <w:r>
        <w:t>S</w:t>
      </w:r>
      <w:r w:rsidR="00D40EC7">
        <w:t xml:space="preserve">redstvima </w:t>
      </w:r>
      <w:r>
        <w:t xml:space="preserve">uplaćenim na račun stečajnog dužnika, </w:t>
      </w:r>
      <w:r w:rsidR="00D40EC7">
        <w:t xml:space="preserve">djelomično su podmireni do sada nastali troškovi postupka, pa je za podmirenje preostalih troškova </w:t>
      </w:r>
      <w:r>
        <w:t xml:space="preserve"> postupka, </w:t>
      </w:r>
      <w:r w:rsidR="00D40EC7">
        <w:t xml:space="preserve">potrebno </w:t>
      </w:r>
      <w:r>
        <w:t>izdvojiti</w:t>
      </w:r>
      <w:r w:rsidR="00D40EC7">
        <w:t xml:space="preserve"> iznos od 383.144,42 kn, iz postignute kupovnine.</w:t>
      </w:r>
    </w:p>
    <w:p w:rsidRDefault="000669B5" w:rsidP="00092A28" w:rsidR="00092A28">
      <w:pPr>
        <w:ind w:firstLine="708" w:right="-2"/>
        <w:jc w:val="both"/>
      </w:pPr>
      <w:r>
        <w:t xml:space="preserve">Ostatkom sredstava iz postignute kupovnine u iznosu od </w:t>
      </w:r>
      <w:r w:rsidR="00D40EC7">
        <w:t>1.</w:t>
      </w:r>
      <w:r w:rsidR="00092A28">
        <w:t>896.015,99</w:t>
      </w:r>
      <w:r w:rsidR="0083010E" w:rsidRPr="00770EE2">
        <w:t xml:space="preserve"> </w:t>
      </w:r>
      <w:r>
        <w:t>kn</w:t>
      </w:r>
      <w:r w:rsidR="000A7607">
        <w:t xml:space="preserve"> djelomično se namiruje</w:t>
      </w:r>
      <w:r>
        <w:t xml:space="preserve"> razlučni vjerovnik </w:t>
      </w:r>
      <w:r w:rsidR="00D40EC7" w:rsidRPr="00127603">
        <w:t>HETA ASSET RESOLUTION HRVATSKA d. o. o., Zagreb, Koranska 16</w:t>
      </w:r>
      <w:r w:rsidR="00D40EC7">
        <w:t xml:space="preserve">, OIB </w:t>
      </w:r>
      <w:r w:rsidR="00D40EC7" w:rsidRPr="0087295E">
        <w:t>87064273078</w:t>
      </w:r>
      <w:r w:rsidR="00092A28">
        <w:t>.</w:t>
      </w:r>
    </w:p>
    <w:p w:rsidRDefault="00092A28" w:rsidP="00092A28" w:rsidR="00092A28">
      <w:pPr>
        <w:ind w:firstLine="708" w:right="-2"/>
        <w:jc w:val="both"/>
      </w:pPr>
      <w:r>
        <w:t>Razlučni vjerovnik ima utvrđenu tražbinu u iznosu od 60.643.011,88 kn, osiguranu založnim pravom.</w:t>
      </w:r>
    </w:p>
    <w:p w:rsidRDefault="00092A28" w:rsidP="00092A28" w:rsidR="000669B5">
      <w:pPr>
        <w:ind w:firstLine="708" w:right="-2"/>
        <w:jc w:val="both"/>
      </w:pPr>
      <w:r>
        <w:t>Obračun potraživanja vjerovnika na dan 6. listopada 2016. s dospjelim kamatama iznosi 69.317.491,02 kn.</w:t>
      </w:r>
    </w:p>
    <w:p w:rsidRDefault="00EB3072" w:rsidP="000A7607" w:rsidR="000A7607">
      <w:pPr>
        <w:ind w:firstLine="708"/>
        <w:jc w:val="both"/>
      </w:pPr>
      <w:r>
        <w:t>R</w:t>
      </w:r>
      <w:r w:rsidR="005248A4">
        <w:t>azlučni vjerovnik suglasio se s prijedlogom, te prihvatio u cijelosti opravdanim nastale troškove.</w:t>
      </w:r>
    </w:p>
    <w:p w:rsidRDefault="009F7451" w:rsidP="000A7607" w:rsidR="00671359" w:rsidRPr="00B112A0">
      <w:pPr>
        <w:ind w:firstLine="708"/>
        <w:jc w:val="both"/>
      </w:pPr>
      <w:r w:rsidRPr="00B112A0">
        <w:t>Slijedom navedenog, a nakon što se iz kupoprodajne cijene podmire troškovi stečajnog postupka, shodno odredbi čl. 170 Stečajnog z</w:t>
      </w:r>
      <w:r w:rsidR="00DC66BC" w:rsidRPr="00B112A0">
        <w:t>akona, valjalo je utv</w:t>
      </w:r>
      <w:r w:rsidR="00D96397">
        <w:t>rditi da je tražbina razlučnog</w:t>
      </w:r>
      <w:r w:rsidR="00265F41" w:rsidRPr="00B112A0">
        <w:t xml:space="preserve"> vjerovnika</w:t>
      </w:r>
      <w:r w:rsidR="00D96397">
        <w:t xml:space="preserve"> </w:t>
      </w:r>
      <w:r w:rsidR="00265F41" w:rsidRPr="00B112A0">
        <w:t>djelomično namiren</w:t>
      </w:r>
      <w:r w:rsidR="00D96397">
        <w:t>a</w:t>
      </w:r>
      <w:r w:rsidR="00265F41" w:rsidRPr="00B112A0">
        <w:t>.</w:t>
      </w:r>
      <w:r w:rsidR="00671359" w:rsidRPr="00B112A0">
        <w:t xml:space="preserve"> </w:t>
      </w:r>
    </w:p>
    <w:p w:rsidRDefault="00265F41" w:rsidP="00A63EFA" w:rsidR="00483E67" w:rsidRPr="00B112A0">
      <w:pPr>
        <w:jc w:val="center"/>
      </w:pPr>
      <w:r w:rsidRPr="00B112A0">
        <w:t xml:space="preserve">Zagreb, </w:t>
      </w:r>
      <w:r w:rsidR="0083010E">
        <w:t>12</w:t>
      </w:r>
      <w:r w:rsidR="003578B6">
        <w:t>. listopad</w:t>
      </w:r>
      <w:r w:rsidR="00D96397">
        <w:t xml:space="preserve"> 2016.</w:t>
      </w:r>
    </w:p>
    <w:p w:rsidRDefault="00483E67" w:rsidR="00483E67" w:rsidRPr="00B112A0">
      <w:pPr>
        <w:jc w:val="both"/>
      </w:pP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  <w:t>SUDAC:</w:t>
      </w:r>
    </w:p>
    <w:p w:rsidRDefault="00483E67" w:rsidP="00483E67" w:rsidR="00483E67" w:rsidRPr="00B112A0">
      <w:pPr>
        <w:jc w:val="both"/>
      </w:pP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  <w:t>Vesna Malenica</w:t>
      </w:r>
      <w:r w:rsidR="000805DB">
        <w:t xml:space="preserve"> v. r. </w:t>
      </w:r>
    </w:p>
    <w:p w:rsidRDefault="00483E67" w:rsidP="00483E67" w:rsidR="00483E67" w:rsidRPr="00B112A0">
      <w:r w:rsidRPr="00B112A0">
        <w:t xml:space="preserve">POUKA O PRAVNOM LIJEKU: </w:t>
      </w:r>
    </w:p>
    <w:p w:rsidRDefault="00483E67" w:rsidP="00483E67" w:rsidR="00483E67" w:rsidRPr="00B112A0">
      <w:pPr>
        <w:jc w:val="both"/>
      </w:pPr>
      <w:r w:rsidRPr="00B112A0"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483E67" w:rsidP="00483E67" w:rsidR="00483E67" w:rsidRPr="00B112A0">
      <w:pPr>
        <w:jc w:val="both"/>
      </w:pPr>
    </w:p>
    <w:p w:rsidRDefault="000805DB" w:rsidP="00AB7A2F" w:rsidR="000805DB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0805DB" w:rsidP="00995CE9" w:rsidR="000805DB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483E67" w:rsidP="00483E67" w:rsidR="00483E67" w:rsidRPr="00157A39">
      <w:pPr>
        <w:jc w:val="both"/>
      </w:pPr>
    </w:p>
    <w:p w:rsidRDefault="00483E67" w:rsidP="00483E67" w:rsidR="00483E67" w:rsidRPr="00157A39">
      <w:pPr>
        <w:jc w:val="both"/>
      </w:pPr>
    </w:p>
    <w:sectPr w:rsidSect="00D76C78" w:rsidR="00483E67" w:rsidRPr="00157A39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6063" w:rsidR="00F26063">
      <w:r>
        <w:separator/>
      </w:r>
    </w:p>
  </w:endnote>
  <w:endnote w:id="0" w:type="continuationSeparator">
    <w:p w:rsidRDefault="00F26063" w:rsidR="00F26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6063" w:rsidR="00F26063">
      <w:r>
        <w:separator/>
      </w:r>
    </w:p>
  </w:footnote>
  <w:footnote w:id="0" w:type="continuationSeparator">
    <w:p w:rsidRDefault="00F26063" w:rsidR="00F260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063" w:rsidP="00F9546B" w:rsidR="00F2606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26063" w:rsidP="00F9546B" w:rsidR="00F2606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6063" w:rsidP="00F9546B" w:rsidR="00F2606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05DB">
      <w:rPr>
        <w:rStyle w:val="Brojstranice"/>
      </w:rPr>
      <w:t>2</w:t>
    </w:r>
    <w:r>
      <w:rPr>
        <w:rStyle w:val="Brojstranice"/>
      </w:rPr>
      <w:fldChar w:fldCharType="end"/>
    </w:r>
  </w:p>
  <w:p w:rsidRDefault="00F26063" w:rsidP="00F9546B" w:rsidR="00F26063">
    <w:pPr>
      <w:pStyle w:val="Zaglavlje"/>
      <w:ind w:right="360"/>
    </w:pPr>
    <w:r>
      <w:rPr>
        <w:rFonts w:hAnsi="Verdana" w:ascii="Verdana"/>
        <w:sz w:val="20"/>
        <w:szCs w:val="20"/>
      </w:rPr>
      <w:tab/>
      <w:t xml:space="preserve">                                                                                 </w:t>
    </w:r>
    <w:r w:rsidR="00B279A6">
      <w:rPr>
        <w:rFonts w:hAnsi="Verdana" w:ascii="Verdana"/>
        <w:sz w:val="20"/>
        <w:szCs w:val="20"/>
      </w:rPr>
      <w:t xml:space="preserve">              </w:t>
    </w:r>
    <w:r>
      <w:rPr>
        <w:rFonts w:hAnsi="Verdana" w:ascii="Verdana"/>
        <w:sz w:val="20"/>
        <w:szCs w:val="20"/>
      </w:rPr>
      <w:t>7 St-</w:t>
    </w:r>
    <w:r w:rsidR="006B081E">
      <w:rPr>
        <w:rFonts w:hAnsi="Verdana" w:ascii="Verdana"/>
        <w:sz w:val="20"/>
        <w:szCs w:val="20"/>
      </w:rPr>
      <w:t>1976/13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851DB"/>
    <w:multiLevelType w:val="hybridMultilevel"/>
    <w:tmpl w:val="FAFC43A0"/>
    <w:lvl w:tplc="041A0001" w:ilvl="0">
      <w:start w:val="1"/>
      <w:numFmt w:val="bullet"/>
      <w:lvlText w:val=""/>
      <w:lvlJc w:val="left"/>
      <w:pPr>
        <w:tabs>
          <w:tab w:pos="1425" w:val="num"/>
        </w:tabs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5" w:val="num"/>
        </w:tabs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1">
    <w:nsid w:val="16EB78D5"/>
    <w:multiLevelType w:val="hybridMultilevel"/>
    <w:tmpl w:val="4724B438"/>
    <w:lvl w:tplc="FE54647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320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108CD"/>
    <w:rsid w:val="00010F4F"/>
    <w:rsid w:val="00011D19"/>
    <w:rsid w:val="00012526"/>
    <w:rsid w:val="0001350E"/>
    <w:rsid w:val="00013699"/>
    <w:rsid w:val="000137F3"/>
    <w:rsid w:val="00014208"/>
    <w:rsid w:val="00014857"/>
    <w:rsid w:val="00014A52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5AC9"/>
    <w:rsid w:val="000262D9"/>
    <w:rsid w:val="00026FF3"/>
    <w:rsid w:val="00027F9E"/>
    <w:rsid w:val="0003128C"/>
    <w:rsid w:val="00031507"/>
    <w:rsid w:val="00031791"/>
    <w:rsid w:val="00031BB9"/>
    <w:rsid w:val="00031E98"/>
    <w:rsid w:val="000325A1"/>
    <w:rsid w:val="00032959"/>
    <w:rsid w:val="00032BB0"/>
    <w:rsid w:val="0003447E"/>
    <w:rsid w:val="000345D5"/>
    <w:rsid w:val="000346F0"/>
    <w:rsid w:val="00034CE4"/>
    <w:rsid w:val="000359F6"/>
    <w:rsid w:val="0003686A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6B3"/>
    <w:rsid w:val="0005389D"/>
    <w:rsid w:val="0005426F"/>
    <w:rsid w:val="00054688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DF3"/>
    <w:rsid w:val="00062FB7"/>
    <w:rsid w:val="00064B1C"/>
    <w:rsid w:val="000661CB"/>
    <w:rsid w:val="0006673E"/>
    <w:rsid w:val="000669B5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6316"/>
    <w:rsid w:val="00077D65"/>
    <w:rsid w:val="000805DB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2A28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5F88"/>
    <w:rsid w:val="000A637D"/>
    <w:rsid w:val="000A7607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71F"/>
    <w:rsid w:val="000E7C98"/>
    <w:rsid w:val="000E7FCC"/>
    <w:rsid w:val="000F00CD"/>
    <w:rsid w:val="000F0BAF"/>
    <w:rsid w:val="000F10B3"/>
    <w:rsid w:val="000F1E8B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51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39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5B0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3D8D"/>
    <w:rsid w:val="0018406C"/>
    <w:rsid w:val="001846F8"/>
    <w:rsid w:val="00184D36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96D42"/>
    <w:rsid w:val="001A025D"/>
    <w:rsid w:val="001A0AA4"/>
    <w:rsid w:val="001A1E31"/>
    <w:rsid w:val="001A2155"/>
    <w:rsid w:val="001A2B03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70AB"/>
    <w:rsid w:val="001B02C1"/>
    <w:rsid w:val="001B0364"/>
    <w:rsid w:val="001B2BC7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F26"/>
    <w:rsid w:val="001C63B6"/>
    <w:rsid w:val="001C6760"/>
    <w:rsid w:val="001C7120"/>
    <w:rsid w:val="001C7327"/>
    <w:rsid w:val="001C77FB"/>
    <w:rsid w:val="001D03E6"/>
    <w:rsid w:val="001D0D72"/>
    <w:rsid w:val="001D1304"/>
    <w:rsid w:val="001D151C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1F7763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4ABC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6D0C"/>
    <w:rsid w:val="002573C0"/>
    <w:rsid w:val="0026041A"/>
    <w:rsid w:val="0026078E"/>
    <w:rsid w:val="00260A8B"/>
    <w:rsid w:val="002614E9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5F41"/>
    <w:rsid w:val="00266365"/>
    <w:rsid w:val="0026698B"/>
    <w:rsid w:val="002669FF"/>
    <w:rsid w:val="00266A6A"/>
    <w:rsid w:val="00266F7E"/>
    <w:rsid w:val="002671F7"/>
    <w:rsid w:val="00267A44"/>
    <w:rsid w:val="00267EA8"/>
    <w:rsid w:val="00267F60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01AE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599E"/>
    <w:rsid w:val="0029616D"/>
    <w:rsid w:val="002961DD"/>
    <w:rsid w:val="0029668A"/>
    <w:rsid w:val="0029689D"/>
    <w:rsid w:val="00296D43"/>
    <w:rsid w:val="00297167"/>
    <w:rsid w:val="00297285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AFE"/>
    <w:rsid w:val="002A4E00"/>
    <w:rsid w:val="002A4E11"/>
    <w:rsid w:val="002A5115"/>
    <w:rsid w:val="002A559A"/>
    <w:rsid w:val="002A56E8"/>
    <w:rsid w:val="002A5A67"/>
    <w:rsid w:val="002A5B1B"/>
    <w:rsid w:val="002A6827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2EB5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687"/>
    <w:rsid w:val="002C078F"/>
    <w:rsid w:val="002C13A3"/>
    <w:rsid w:val="002C15AF"/>
    <w:rsid w:val="002C1EEF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BD1"/>
    <w:rsid w:val="002C4EEF"/>
    <w:rsid w:val="002C5EBC"/>
    <w:rsid w:val="002C7BC3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2813"/>
    <w:rsid w:val="003234AC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1F8F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36096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29C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75C4"/>
    <w:rsid w:val="003578B6"/>
    <w:rsid w:val="00357CB7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4B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73C"/>
    <w:rsid w:val="003938BE"/>
    <w:rsid w:val="00393BC9"/>
    <w:rsid w:val="00394911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262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028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5B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2EF7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7C5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3C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B78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35F"/>
    <w:rsid w:val="00483898"/>
    <w:rsid w:val="00483E67"/>
    <w:rsid w:val="00483F1D"/>
    <w:rsid w:val="00483FC8"/>
    <w:rsid w:val="00484133"/>
    <w:rsid w:val="00484D7D"/>
    <w:rsid w:val="00485240"/>
    <w:rsid w:val="004858BB"/>
    <w:rsid w:val="00485C0F"/>
    <w:rsid w:val="00486AB0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BBE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7FA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12C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8A4"/>
    <w:rsid w:val="00524E4A"/>
    <w:rsid w:val="00525053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6E1B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B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580"/>
    <w:rsid w:val="00593667"/>
    <w:rsid w:val="0059369E"/>
    <w:rsid w:val="00594062"/>
    <w:rsid w:val="00594509"/>
    <w:rsid w:val="00594DFD"/>
    <w:rsid w:val="00595FD5"/>
    <w:rsid w:val="005963EC"/>
    <w:rsid w:val="00596500"/>
    <w:rsid w:val="0059784B"/>
    <w:rsid w:val="005A069D"/>
    <w:rsid w:val="005A07D8"/>
    <w:rsid w:val="005A0FF5"/>
    <w:rsid w:val="005A1011"/>
    <w:rsid w:val="005A1682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3D05"/>
    <w:rsid w:val="005C4D79"/>
    <w:rsid w:val="005C5097"/>
    <w:rsid w:val="005D0CE4"/>
    <w:rsid w:val="005D0DE9"/>
    <w:rsid w:val="005D109E"/>
    <w:rsid w:val="005D13C6"/>
    <w:rsid w:val="005D17B2"/>
    <w:rsid w:val="005D2A67"/>
    <w:rsid w:val="005D303A"/>
    <w:rsid w:val="005D30CA"/>
    <w:rsid w:val="005D3C8D"/>
    <w:rsid w:val="005D3FA6"/>
    <w:rsid w:val="005D43BA"/>
    <w:rsid w:val="005D4FC0"/>
    <w:rsid w:val="005D6173"/>
    <w:rsid w:val="005D71BB"/>
    <w:rsid w:val="005D7CBF"/>
    <w:rsid w:val="005D7EE0"/>
    <w:rsid w:val="005E0B33"/>
    <w:rsid w:val="005E0C29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3368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0E8"/>
    <w:rsid w:val="006024AA"/>
    <w:rsid w:val="0060317A"/>
    <w:rsid w:val="0060419A"/>
    <w:rsid w:val="006041C7"/>
    <w:rsid w:val="00604ECE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07A55"/>
    <w:rsid w:val="006102A2"/>
    <w:rsid w:val="006104A9"/>
    <w:rsid w:val="0061076B"/>
    <w:rsid w:val="00610F53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86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000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359"/>
    <w:rsid w:val="006715CA"/>
    <w:rsid w:val="006719A1"/>
    <w:rsid w:val="00671EBD"/>
    <w:rsid w:val="006730AD"/>
    <w:rsid w:val="00673A0E"/>
    <w:rsid w:val="00673DD2"/>
    <w:rsid w:val="00674455"/>
    <w:rsid w:val="006748F2"/>
    <w:rsid w:val="00675B01"/>
    <w:rsid w:val="00675C3F"/>
    <w:rsid w:val="00676D6B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5BBF"/>
    <w:rsid w:val="006A6881"/>
    <w:rsid w:val="006A6954"/>
    <w:rsid w:val="006A6BF1"/>
    <w:rsid w:val="006A7246"/>
    <w:rsid w:val="006A7535"/>
    <w:rsid w:val="006A7613"/>
    <w:rsid w:val="006A78F6"/>
    <w:rsid w:val="006A7943"/>
    <w:rsid w:val="006A7B96"/>
    <w:rsid w:val="006B0364"/>
    <w:rsid w:val="006B081E"/>
    <w:rsid w:val="006B0AA4"/>
    <w:rsid w:val="006B3E4D"/>
    <w:rsid w:val="006B4609"/>
    <w:rsid w:val="006B47EA"/>
    <w:rsid w:val="006B5025"/>
    <w:rsid w:val="006B57B0"/>
    <w:rsid w:val="006B57F4"/>
    <w:rsid w:val="006B5F0B"/>
    <w:rsid w:val="006B6562"/>
    <w:rsid w:val="006B6BA9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3D9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1F22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2A11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59E1"/>
    <w:rsid w:val="00716204"/>
    <w:rsid w:val="007167C8"/>
    <w:rsid w:val="007217FF"/>
    <w:rsid w:val="007220B4"/>
    <w:rsid w:val="00722404"/>
    <w:rsid w:val="00722E9E"/>
    <w:rsid w:val="0072317A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098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6EA4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3F55"/>
    <w:rsid w:val="007643DA"/>
    <w:rsid w:val="007644CF"/>
    <w:rsid w:val="0076478F"/>
    <w:rsid w:val="00764AB8"/>
    <w:rsid w:val="007651A1"/>
    <w:rsid w:val="0076535A"/>
    <w:rsid w:val="007661F2"/>
    <w:rsid w:val="0076645F"/>
    <w:rsid w:val="00770735"/>
    <w:rsid w:val="00770949"/>
    <w:rsid w:val="0077173E"/>
    <w:rsid w:val="00772D81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200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022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6C6"/>
    <w:rsid w:val="007D398D"/>
    <w:rsid w:val="007D4105"/>
    <w:rsid w:val="007D41DB"/>
    <w:rsid w:val="007D42D2"/>
    <w:rsid w:val="007D43E0"/>
    <w:rsid w:val="007D49C2"/>
    <w:rsid w:val="007D4A3F"/>
    <w:rsid w:val="007D503A"/>
    <w:rsid w:val="007D6574"/>
    <w:rsid w:val="007D6AF8"/>
    <w:rsid w:val="007D7C21"/>
    <w:rsid w:val="007E0B64"/>
    <w:rsid w:val="007E1F02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741"/>
    <w:rsid w:val="00827DE5"/>
    <w:rsid w:val="008300BD"/>
    <w:rsid w:val="0083010E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470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787"/>
    <w:rsid w:val="00865CD2"/>
    <w:rsid w:val="0086639E"/>
    <w:rsid w:val="00866511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95E"/>
    <w:rsid w:val="00872A7C"/>
    <w:rsid w:val="008732F5"/>
    <w:rsid w:val="00873514"/>
    <w:rsid w:val="0087385F"/>
    <w:rsid w:val="008742CA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5BE3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4C4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67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DF9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2F8E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589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59A"/>
    <w:rsid w:val="00900C96"/>
    <w:rsid w:val="00902B5F"/>
    <w:rsid w:val="00903739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71A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296"/>
    <w:rsid w:val="009564CB"/>
    <w:rsid w:val="00957B5D"/>
    <w:rsid w:val="0096047B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46D"/>
    <w:rsid w:val="009656D7"/>
    <w:rsid w:val="00965B73"/>
    <w:rsid w:val="00966195"/>
    <w:rsid w:val="00967728"/>
    <w:rsid w:val="00967FB1"/>
    <w:rsid w:val="009703B6"/>
    <w:rsid w:val="0097278F"/>
    <w:rsid w:val="009735F4"/>
    <w:rsid w:val="0097496D"/>
    <w:rsid w:val="00974C7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36AB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161"/>
    <w:rsid w:val="009942A6"/>
    <w:rsid w:val="00994B87"/>
    <w:rsid w:val="0099565A"/>
    <w:rsid w:val="009956F6"/>
    <w:rsid w:val="00995A78"/>
    <w:rsid w:val="00995B71"/>
    <w:rsid w:val="00996D01"/>
    <w:rsid w:val="00996EBA"/>
    <w:rsid w:val="009971B6"/>
    <w:rsid w:val="009972DC"/>
    <w:rsid w:val="00997BFB"/>
    <w:rsid w:val="00997EE6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085"/>
    <w:rsid w:val="009A5892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B4D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489"/>
    <w:rsid w:val="009E1AA1"/>
    <w:rsid w:val="009E2E63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758"/>
    <w:rsid w:val="009F3FBE"/>
    <w:rsid w:val="009F420C"/>
    <w:rsid w:val="009F433C"/>
    <w:rsid w:val="009F461D"/>
    <w:rsid w:val="009F5B5F"/>
    <w:rsid w:val="009F6A20"/>
    <w:rsid w:val="009F721B"/>
    <w:rsid w:val="009F7451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078F6"/>
    <w:rsid w:val="00A1005F"/>
    <w:rsid w:val="00A10DC3"/>
    <w:rsid w:val="00A1223E"/>
    <w:rsid w:val="00A1238D"/>
    <w:rsid w:val="00A12490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21B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0A6"/>
    <w:rsid w:val="00A361C4"/>
    <w:rsid w:val="00A3770D"/>
    <w:rsid w:val="00A3789C"/>
    <w:rsid w:val="00A37C40"/>
    <w:rsid w:val="00A40469"/>
    <w:rsid w:val="00A40962"/>
    <w:rsid w:val="00A40A7D"/>
    <w:rsid w:val="00A41906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09D6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3EFA"/>
    <w:rsid w:val="00A64756"/>
    <w:rsid w:val="00A64A01"/>
    <w:rsid w:val="00A64CCD"/>
    <w:rsid w:val="00A64DB6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5B29"/>
    <w:rsid w:val="00A86515"/>
    <w:rsid w:val="00A86D11"/>
    <w:rsid w:val="00A87DC5"/>
    <w:rsid w:val="00A87E9E"/>
    <w:rsid w:val="00A9055B"/>
    <w:rsid w:val="00A905BF"/>
    <w:rsid w:val="00A90996"/>
    <w:rsid w:val="00A90B53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5ED0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2C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BE8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53E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2A45"/>
    <w:rsid w:val="00AF3096"/>
    <w:rsid w:val="00AF3138"/>
    <w:rsid w:val="00AF399F"/>
    <w:rsid w:val="00AF3FF8"/>
    <w:rsid w:val="00AF40FF"/>
    <w:rsid w:val="00AF5097"/>
    <w:rsid w:val="00AF5610"/>
    <w:rsid w:val="00AF5C22"/>
    <w:rsid w:val="00AF5EF0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625A"/>
    <w:rsid w:val="00B0758F"/>
    <w:rsid w:val="00B07E7B"/>
    <w:rsid w:val="00B103A1"/>
    <w:rsid w:val="00B112A0"/>
    <w:rsid w:val="00B113C8"/>
    <w:rsid w:val="00B114DC"/>
    <w:rsid w:val="00B11E08"/>
    <w:rsid w:val="00B120A8"/>
    <w:rsid w:val="00B12B97"/>
    <w:rsid w:val="00B13138"/>
    <w:rsid w:val="00B13AE9"/>
    <w:rsid w:val="00B1575D"/>
    <w:rsid w:val="00B1580B"/>
    <w:rsid w:val="00B15E0D"/>
    <w:rsid w:val="00B173D8"/>
    <w:rsid w:val="00B2096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182"/>
    <w:rsid w:val="00B27653"/>
    <w:rsid w:val="00B27919"/>
    <w:rsid w:val="00B279A6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43B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4C4B"/>
    <w:rsid w:val="00B75E0E"/>
    <w:rsid w:val="00B774E7"/>
    <w:rsid w:val="00B7798D"/>
    <w:rsid w:val="00B800ED"/>
    <w:rsid w:val="00B80168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367"/>
    <w:rsid w:val="00B93D2E"/>
    <w:rsid w:val="00B941E5"/>
    <w:rsid w:val="00B94B02"/>
    <w:rsid w:val="00B94B03"/>
    <w:rsid w:val="00B9569C"/>
    <w:rsid w:val="00B95A65"/>
    <w:rsid w:val="00B95B6F"/>
    <w:rsid w:val="00B95C49"/>
    <w:rsid w:val="00B964BF"/>
    <w:rsid w:val="00B9761C"/>
    <w:rsid w:val="00B97657"/>
    <w:rsid w:val="00B97775"/>
    <w:rsid w:val="00B978FD"/>
    <w:rsid w:val="00B97B35"/>
    <w:rsid w:val="00BA0299"/>
    <w:rsid w:val="00BA045D"/>
    <w:rsid w:val="00BA09A0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0E98"/>
    <w:rsid w:val="00BB1202"/>
    <w:rsid w:val="00BB1981"/>
    <w:rsid w:val="00BB1F80"/>
    <w:rsid w:val="00BB245A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0B0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7CB"/>
    <w:rsid w:val="00BD7981"/>
    <w:rsid w:val="00BD7AE8"/>
    <w:rsid w:val="00BD7D63"/>
    <w:rsid w:val="00BD7D95"/>
    <w:rsid w:val="00BE0299"/>
    <w:rsid w:val="00BE0FD3"/>
    <w:rsid w:val="00BE1005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5ED2"/>
    <w:rsid w:val="00BF65BB"/>
    <w:rsid w:val="00BF7999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3A34"/>
    <w:rsid w:val="00C03FDC"/>
    <w:rsid w:val="00C04263"/>
    <w:rsid w:val="00C0476F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6400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DC7"/>
    <w:rsid w:val="00C27E92"/>
    <w:rsid w:val="00C30A09"/>
    <w:rsid w:val="00C30CFF"/>
    <w:rsid w:val="00C3163C"/>
    <w:rsid w:val="00C31FE6"/>
    <w:rsid w:val="00C325FE"/>
    <w:rsid w:val="00C32B09"/>
    <w:rsid w:val="00C32DAE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E0E"/>
    <w:rsid w:val="00C723E4"/>
    <w:rsid w:val="00C729C2"/>
    <w:rsid w:val="00C73143"/>
    <w:rsid w:val="00C740A6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496B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E75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25D3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835"/>
    <w:rsid w:val="00D31B43"/>
    <w:rsid w:val="00D31D80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0EC7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9C1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C78"/>
    <w:rsid w:val="00D76CA8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143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397"/>
    <w:rsid w:val="00D96850"/>
    <w:rsid w:val="00D96C10"/>
    <w:rsid w:val="00DA06F0"/>
    <w:rsid w:val="00DA1697"/>
    <w:rsid w:val="00DA16D6"/>
    <w:rsid w:val="00DA178A"/>
    <w:rsid w:val="00DA1B16"/>
    <w:rsid w:val="00DA23F8"/>
    <w:rsid w:val="00DA2455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86B"/>
    <w:rsid w:val="00DB6734"/>
    <w:rsid w:val="00DC1835"/>
    <w:rsid w:val="00DC3C51"/>
    <w:rsid w:val="00DC430D"/>
    <w:rsid w:val="00DC4B97"/>
    <w:rsid w:val="00DC4F5E"/>
    <w:rsid w:val="00DC4FF4"/>
    <w:rsid w:val="00DC5577"/>
    <w:rsid w:val="00DC57CA"/>
    <w:rsid w:val="00DC5B4C"/>
    <w:rsid w:val="00DC664A"/>
    <w:rsid w:val="00DC66BC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46DC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86F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5CD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80002"/>
    <w:rsid w:val="00E80941"/>
    <w:rsid w:val="00E80A8B"/>
    <w:rsid w:val="00E80ED6"/>
    <w:rsid w:val="00E80F6B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11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072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6EB6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3CA2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2C15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3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0678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A27"/>
    <w:rsid w:val="00F55B06"/>
    <w:rsid w:val="00F566B0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546B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67C7"/>
    <w:rsid w:val="00FC6E78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8C4"/>
    <w:rsid w:val="00FE0C93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4082"/>
    <w:rsid w:val="00FF4301"/>
    <w:rsid w:val="00FF4EB9"/>
    <w:rsid w:val="00FF51F1"/>
    <w:rsid w:val="00FF571E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1B30"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112A0"/>
    <w:pPr>
      <w:keepNext/>
      <w:autoSpaceDE w:val="false"/>
      <w:autoSpaceDN w:val="false"/>
      <w:adjustRightInd w:val="false"/>
      <w:jc w:val="center"/>
      <w:outlineLvl w:val="0"/>
    </w:pPr>
    <w:rPr>
      <w:rFonts w:cs="Arial" w:hAnsi="Arial" w:ascii="Arial"/>
      <w:b/>
      <w:bCs/>
      <w:noProof w:val="false"/>
      <w:color w:val="00000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2813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Bezproreda" w:type="paragraph">
    <w:name w:val="No Spacing"/>
    <w:uiPriority w:val="1"/>
    <w:qFormat/>
    <w:rsid w:val="006A5BBF"/>
    <w:rPr>
      <w:rFonts w:cstheme="minorBidi" w:eastAsiaTheme="minorHAnsi"/>
      <w:sz w:val="24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B112A0"/>
    <w:rPr>
      <w:rFonts w:cs="Arial" w:hAnsi="Arial" w:ascii="Arial"/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0805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5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5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5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5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1B30"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112A0"/>
    <w:pPr>
      <w:keepNext/>
      <w:autoSpaceDE w:val="0"/>
      <w:autoSpaceDN w:val="0"/>
      <w:adjustRightInd w:val="0"/>
      <w:jc w:val="center"/>
      <w:outlineLvl w:val="0"/>
    </w:pPr>
    <w:rPr>
      <w:rFonts w:ascii="Arial" w:cs="Arial" w:hAnsi="Arial"/>
      <w:b/>
      <w:bCs/>
      <w:noProof w:val="0"/>
      <w:color w:val="00000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2813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Bezproreda" w:type="paragraph">
    <w:name w:val="No Spacing"/>
    <w:uiPriority w:val="1"/>
    <w:qFormat/>
    <w:rsid w:val="006A5BBF"/>
    <w:rPr>
      <w:rFonts w:cstheme="minorBidi" w:eastAsiaTheme="minorHAnsi"/>
      <w:sz w:val="24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B112A0"/>
    <w:rPr>
      <w:rFonts w:ascii="Arial" w:cs="Arial" w:hAnsi="Arial"/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0805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5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5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5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5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HETTA ASSET ....</izvorni_sadrzaj>
    <derivirana_varijabla naziv="DomainObject.Primjedba_1">HETTA ASSET ....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1976</izvorni_sadrzaj>
    <derivirana_varijabla naziv="DomainObject.Predmet.Broj_1">1976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2013.</izvorni_sadrzaj>
    <derivirana_varijabla naziv="DomainObject.Predmet.DatumOsnivanja_1">29.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St-1976/2013</izvorni_sadrzaj>
    <derivirana_varijabla naziv="DomainObject.Predmet.OznakaBroj_1">St-1976/2013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MOREUZ d.o.o. za trgovinu i usluge u stečaju</izvorni_sadrzaj>
    <derivirana_varijabla naziv="DomainObject.Predmet.ProtustrankaFormated_1">  MOREUZ d.o.o. za trgovinu i usluge u stečaju</derivirana_varijabla>
  </DomainObject.Predmet.ProtustrankaFormated>
  <DomainObject.Predmet.ProtustrankaFormatedOIB>
    <izvorni_sadrzaj>  MOREUZ d.o.o. za trgovinu i usluge u stečaju, OIB 51408022337</izvorni_sadrzaj>
    <derivirana_varijabla naziv="DomainObject.Predmet.ProtustrankaFormatedOIB_1">  MOREUZ d.o.o. za trgovinu i usluge u stečaju, OIB 51408022337</derivirana_varijabla>
  </DomainObject.Predmet.ProtustrankaFormatedOIB>
  <DomainObject.Predmet.ProtustrankaFormatedWithAdress>
    <izvorni_sadrzaj> MOREUZ d.o.o. za trgovinu i usluge u stečaju, Gajeva 2, 10000 Zagreb</izvorni_sadrzaj>
    <derivirana_varijabla naziv="DomainObject.Predmet.ProtustrankaFormatedWithAdress_1"> MOREUZ d.o.o. za trgovinu i usluge u stečaju, Gajeva 2, 10000 Zagreb</derivirana_varijabla>
  </DomainObject.Predmet.ProtustrankaFormatedWithAdress>
  <DomainObject.Predmet.ProtustrankaFormatedWithAdressOIB>
    <izvorni_sadrzaj> MOREUZ d.o.o. za trgovinu i usluge u stečaju, OIB 51408022337, Gajeva 2, 10000 Zagreb</izvorni_sadrzaj>
    <derivirana_varijabla naziv="DomainObject.Predmet.ProtustrankaFormatedWithAdressOIB_1"> MOREUZ d.o.o. za trgovinu i usluge u stečaju, OIB 51408022337, Gajeva 2, 10000 Zagreb</derivirana_varijabla>
  </DomainObject.Predmet.ProtustrankaFormatedWithAdressOIB>
  <DomainObject.Predmet.ProtustrankaWithAdress>
    <izvorni_sadrzaj>MOREUZ d.o.o. za trgovinu i usluge u stečaju Gajeva 2, 10000 Zagreb</izvorni_sadrzaj>
    <derivirana_varijabla naziv="DomainObject.Predmet.ProtustrankaWithAdress_1">MOREUZ d.o.o. za trgovinu i usluge u stečaju Gajeva 2, 10000 Zagreb</derivirana_varijabla>
  </DomainObject.Predmet.ProtustrankaWithAdress>
  <DomainObject.Predmet.ProtustrankaWithAdressOIB>
    <izvorni_sadrzaj>MOREUZ d.o.o. za trgovinu i usluge u stečaju, OIB 51408022337, Gajeva 2, 10000 Zagreb</izvorni_sadrzaj>
    <derivirana_varijabla naziv="DomainObject.Predmet.ProtustrankaWithAdressOIB_1">MOREUZ d.o.o. za trgovinu i usluge u stečaju, OIB 51408022337, Gajeva 2, 10000 Zagreb</derivirana_varijabla>
  </DomainObject.Predmet.ProtustrankaWithAdressOIB>
  <DomainObject.Predmet.ProtustrankaNazivFormated>
    <izvorni_sadrzaj>MOREUZ d.o.o. za trgovinu i usluge u stečaju</izvorni_sadrzaj>
    <derivirana_varijabla naziv="DomainObject.Predmet.ProtustrankaNazivFormated_1">MOREUZ d.o.o. za trgovinu i usluge u stečaju</derivirana_varijabla>
  </DomainObject.Predmet.ProtustrankaNazivFormated>
  <DomainObject.Predmet.ProtustrankaNazivFormatedOIB>
    <izvorni_sadrzaj>MOREUZ d.o.o. za trgovinu i usluge u stečaju, OIB 51408022337</izvorni_sadrzaj>
    <derivirana_varijabla naziv="DomainObject.Predmet.ProtustrankaNazivFormatedOIB_1">MOREUZ d.o.o. za trgovinu i usluge u stečaju, OIB 51408022337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HYPO-LEASING KROATIEN d.o.o. zastupanog po punomoćniku Odvjetničko društvo GOLUB I PARTNERI; HETA Asset Resolution Hrvatska, društvo za financiranje d.o.o.; MARŽIĆ NEKRETNINE društvo s ograničenom odgovornošću za usluge</izvorni_sadrzaj>
    <derivirana_varijabla naziv="DomainObject.Predmet.StrankaFormated_1">  HYPO-LEASING KROATIEN d.o.o. zastupanog po punomoćniku Odvjetničko društvo GOLUB I PARTNERI; HETA Asset Resolution Hrvatska, društvo za financiranje d.o.o.; MARŽIĆ NEKRETNINE društvo s ograničenom odgovornošću za usluge</derivirana_varijabla>
  </DomainObject.Predmet.StrankaFormated>
  <DomainObject.Predmet.StrankaFormatedOIB>
    <izvorni_sadrzaj>  HYPO-LEASING KROATIEN d.o.o., OIB 87064273078 zastupanog po punomoćniku Odvjetničko društvo GOLUB I PARTNERI; HETA Asset Resolution Hrvatska, društvo za financiranje d.o.o., OIB 87064273078; MARŽIĆ NEKRETNINE društvo s ograničenom odgovornošću za usluge, OIB 35738445035</izvorni_sadrzaj>
    <derivirana_varijabla naziv="DomainObject.Predmet.StrankaFormatedOIB_1">  HYPO-LEASING KROATIEN d.o.o., OIB 87064273078 zastupanog po punomoćniku Odvjetničko društvo GOLUB I PARTNERI; HETA Asset Resolution Hrvatska, društvo za financiranje d.o.o., OIB 87064273078; MARŽIĆ NEKRETNINE društvo s ograničenom odgovornošću za usluge, OIB 35738445035</derivirana_varijabla>
  </DomainObject.Predmet.StrankaFormatedOIB>
  <DomainObject.Predmet.StrankaFormatedWithAdress>
    <izvorni_sadrzaj> HYPO-LEASING KROATIEN d.o.o., KORANSKA 16, 10000 Zagreb zastupanog po punomoćniku Odvjetničko društvo GOLUB I PARTNERI; HETA Asset Resolution Hrvatska, društvo za financiranje d.o.o., Koranska 16, 10000 Zagreb; MARŽIĆ NEKRETNINE društvo s ograničenom odgovornošću za usluge, Lašćinska cesta 92, 10000 Zagreb</izvorni_sadrzaj>
    <derivirana_varijabla naziv="DomainObject.Predmet.StrankaFormatedWithAdress_1"> HYPO-LEASING KROATIEN d.o.o., KORANSKA 16, 10000 Zagreb zastupanog po punomoćniku Odvjetničko društvo GOLUB I PARTNERI; HETA Asset Resolution Hrvatska, društvo za financiranje d.o.o., Koranska 16, 10000 Zagreb; MARŽIĆ NEKRETNINE društvo s ograničenom odgovornošću za usluge, Lašćinska cesta 92, 10000 Zagreb</derivirana_varijabla>
  </DomainObject.Predmet.StrankaFormatedWithAdress>
  <DomainObject.Predmet.StrankaFormatedWithAdressOIB>
    <izvorni_sadrzaj> HYPO-LEASING KROATIEN d.o.o., OIB 87064273078, KORANSKA 16, 10000 Zagreb zastupanog po punomoćniku Odvjetničko društvo GOLUB I PARTNERI; HETA Asset Resolution Hrvatska, društvo za financiranje d.o.o., OIB 87064273078, Koranska 16, 10000 Zagreb; MARŽIĆ NEKRETNINE društvo s ograničenom odgovornošću za usluge, OIB 35738445035, Lašćinska cesta 92, 10000 Zagreb</izvorni_sadrzaj>
    <derivirana_varijabla naziv="DomainObject.Predmet.StrankaFormatedWithAdressOIB_1"> HYPO-LEASING KROATIEN d.o.o., OIB 87064273078, KORANSKA 16, 10000 Zagreb zastupanog po punomoćniku Odvjetničko društvo GOLUB I PARTNERI; HETA Asset Resolution Hrvatska, društvo za financiranje d.o.o., OIB 87064273078, Koranska 16, 10000 Zagreb; MARŽIĆ NEKRETNINE društvo s ograničenom odgovornošću za usluge, OIB 35738445035, Lašćinska cesta 92, 10000 Zagreb</derivirana_varijabla>
  </DomainObject.Predmet.StrankaFormatedWithAdressOIB>
  <DomainObject.Predmet.StrankaWithAdress>
    <izvorni_sadrzaj>HYPO-LEASING KROATIEN d.o.o. KORANSKA 16,10000 Zagreb,HETA Asset Resolution Hrvatska, društvo za financiranje d.o.o. Koranska 16,10000 Zagreb,MARŽIĆ NEKRETNINE društvo s ograničenom odgovornošću za usluge Lašćinska cesta 92,10000 Zagreb</izvorni_sadrzaj>
    <derivirana_varijabla naziv="DomainObject.Predmet.StrankaWithAdress_1">HYPO-LEASING KROATIEN d.o.o. KORANSKA 16,10000 Zagreb,HETA Asset Resolution Hrvatska, društvo za financiranje d.o.o. Koranska 16,10000 Zagreb,MARŽIĆ NEKRETNINE društvo s ograničenom odgovornošću za usluge Lašćinska cesta 92,10000 Zagreb</derivirana_varijabla>
  </DomainObject.Predmet.StrankaWithAdress>
  <DomainObject.Predmet.StrankaWithAdressOIB>
    <izvorni_sadrzaj>HYPO-LEASING KROATIEN d.o.o., OIB 87064273078, KORANSKA 16,10000 Zagreb,HETA Asset Resolution Hrvatska, društvo za financiranje d.o.o., OIB 87064273078, Koranska 16,10000 Zagreb,MARŽIĆ NEKRETNINE društvo s ograničenom odgovornošću za usluge, OIB 35738445035, Lašćinska cesta 92,10000 Zagreb</izvorni_sadrzaj>
    <derivirana_varijabla naziv="DomainObject.Predmet.StrankaWithAdressOIB_1">HYPO-LEASING KROATIEN d.o.o., OIB 87064273078, KORANSKA 16,10000 Zagreb,HETA Asset Resolution Hrvatska, društvo za financiranje d.o.o., OIB 87064273078, Koranska 16,10000 Zagreb,MARŽIĆ NEKRETNINE društvo s ograničenom odgovornošću za usluge, OIB 35738445035, Lašćinska cesta 92,10000 Zagreb</derivirana_varijabla>
  </DomainObject.Predmet.StrankaWithAdressOIB>
  <DomainObject.Predmet.StrankaNazivFormated>
    <izvorni_sadrzaj>HYPO-LEASING KROATIEN d.o.o.,HETA Asset Resolution Hrvatska, društvo za financiranje d.o.o.,MARŽIĆ NEKRETNINE društvo s ograničenom odgovornošću za usluge</izvorni_sadrzaj>
    <derivirana_varijabla naziv="DomainObject.Predmet.StrankaNazivFormated_1">HYPO-LEASING KROATIEN d.o.o.,HETA Asset Resolution Hrvatska, društvo za financiranje d.o.o.,MARŽIĆ NEKRETNINE društvo s ograničenom odgovornošću za usluge</derivirana_varijabla>
  </DomainObject.Predmet.StrankaNazivFormated>
  <DomainObject.Predmet.StrankaNazivFormatedOIB>
    <izvorni_sadrzaj>HYPO-LEASING KROATIEN d.o.o., OIB 87064273078,HETA Asset Resolution Hrvatska, društvo za financiranje d.o.o., OIB 87064273078,MARŽIĆ NEKRETNINE društvo s ograničenom odgovornošću za usluge, OIB 35738445035</izvorni_sadrzaj>
    <derivirana_varijabla naziv="DomainObject.Predmet.StrankaNazivFormatedOIB_1">HYPO-LEASING KROATIEN d.o.o., OIB 87064273078,HETA Asset Resolution Hrvatska, društvo za financiranje d.o.o., OIB 87064273078,MARŽIĆ NEKRETNINE društvo s ograničenom odgovornošću za usluge, OIB 35738445035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HYPO-LEASING KROATIEN d.o.o. zastupanog po punomoćniku Odvjetničko društvo GOLUB I PARTNERI</item>
      <item>HETA Asset Resolution Hrvatska, društvo za financiranje d.o.o.</item>
      <item>MARŽIĆ NEKRETNINE društvo s ograničenom odgovornošću za usluge</item>
    </izvorni_sadrzaj>
    <derivirana_varijabla naziv="DomainObject.Predmet.StrankaListFormated_1">
      <item>HYPO-LEASING KROATIEN d.o.o. zastupanog po punomoćniku Odvjetničko društvo GOLUB I PARTNERI</item>
      <item>HETA Asset Resolution Hrvatska, društvo za financiranje d.o.o.</item>
      <item>MARŽIĆ NEKRETNINE društvo s ograničenom odgovornošću za usluge</item>
    </derivirana_varijabla>
  </DomainObject.Predmet.StrankaListFormated>
  <DomainObject.Predmet.StrankaListFormatedOIB>
    <izvorni_sadrzaj>
      <item>HYPO-LEASING KROATIEN d.o.o., OIB 87064273078 zastupanog po punomoćniku Odvjetničko društvo GOLUB I PARTNERI</item>
      <item>HETA Asset Resolution Hrvatska, društvo za financiranje d.o.o., OIB 87064273078</item>
      <item>MARŽIĆ NEKRETNINE društvo s ograničenom odgovornošću za usluge, OIB 35738445035</item>
    </izvorni_sadrzaj>
    <derivirana_varijabla naziv="DomainObject.Predmet.StrankaListFormatedOIB_1">
      <item>HYPO-LEASING KROATIEN d.o.o., OIB 87064273078 zastupanog po punomoćniku Odvjetničko društvo GOLUB I PARTNERI</item>
      <item>HETA Asset Resolution Hrvatska, društvo za financiranje d.o.o., OIB 87064273078</item>
      <item>MARŽIĆ NEKRETNINE društvo s ograničenom odgovornošću za usluge, OIB 35738445035</item>
    </derivirana_varijabla>
  </DomainObject.Predmet.StrankaListFormatedOIB>
  <DomainObject.Predmet.StrankaListFormatedWithAdress>
    <izvorni_sadrzaj>
      <item>HYPO-LEASING KROATIEN d.o.o., KORANSKA 16, 10000 Zagreb zastupanog po punomoćniku Odvjetničko društvo GOLUB I PARTNERI</item>
      <item>HETA Asset Resolution Hrvatska, društvo za financiranje d.o.o., Koranska 16, 10000 Zagreb</item>
      <item>MARŽIĆ NEKRETNINE društvo s ograničenom odgovornošću za usluge, Lašćinska cesta 92, 10000 Zagreb</item>
    </izvorni_sadrzaj>
    <derivirana_varijabla naziv="DomainObject.Predmet.StrankaListFormatedWithAdress_1">
      <item>HYPO-LEASING KROATIEN d.o.o., KORANSKA 16, 10000 Zagreb zastupanog po punomoćniku Odvjetničko društvo GOLUB I PARTNERI</item>
      <item>HETA Asset Resolution Hrvatska, društvo za financiranje d.o.o., Koranska 16, 10000 Zagreb</item>
      <item>MARŽIĆ NEKRETNINE društvo s ograničenom odgovornošću za usluge, Lašćinska cesta 92, 10000 Zagreb</item>
    </derivirana_varijabla>
  </DomainObject.Predmet.StrankaListFormatedWithAdress>
  <DomainObject.Predmet.StrankaListFormatedWithAdressOIB>
    <izvorni_sadrzaj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  <item>MARŽIĆ NEKRETNINE društvo s ograničenom odgovornošću za usluge, OIB 35738445035, Lašćinska cesta 92, 10000 Zagreb</item>
    </izvorni_sadrzaj>
    <derivirana_varijabla naziv="DomainObject.Predmet.StrankaListFormatedWithAdressOIB_1">
      <item>HYPO-LEASING KROATIEN d.o.o., OIB 87064273078, KORANSKA 16, 10000 Zagreb zastupanog po punomoćniku Odvjetničko društvo GOLUB I PARTNERI</item>
      <item>HETA Asset Resolution Hrvatska, društvo za financiranje d.o.o., OIB 87064273078, Koranska 16, 10000 Zagreb</item>
      <item>MARŽIĆ NEKRETNINE društvo s ograničenom odgovornošću za usluge, OIB 35738445035, Lašćinska cesta 92, 10000 Zagreb</item>
    </derivirana_varijabla>
  </DomainObject.Predmet.StrankaListFormatedWithAdressOIB>
  <DomainObject.Predmet.StrankaListNazivFormated>
    <izvorni_sadrzaj>
      <item>HYPO-LEASING KROATIEN d.o.o.</item>
      <item>HETA Asset Resolution Hrvatska, društvo za financiranje d.o.o.</item>
      <item>MARŽIĆ NEKRETNINE društvo s ograničenom odgovornošću za usluge</item>
    </izvorni_sadrzaj>
    <derivirana_varijabla naziv="DomainObject.Predmet.StrankaListNazivFormated_1">
      <item>HYPO-LEASING KROATIEN d.o.o.</item>
      <item>HETA Asset Resolution Hrvatska, društvo za financiranje d.o.o.</item>
      <item>MARŽIĆ NEKRETNINE društvo s ograničenom odgovornošću za usluge</item>
    </derivirana_varijabla>
  </DomainObject.Predmet.StrankaListNazivFormated>
  <DomainObject.Predmet.StrankaListNazivFormatedOIB>
    <izvorni_sadrzaj>
      <item>HYPO-LEASING KROATIEN d.o.o., OIB 87064273078</item>
      <item>HETA Asset Resolution Hrvatska, društvo za financiranje d.o.o., OIB 87064273078</item>
      <item>MARŽIĆ NEKRETNINE društvo s ograničenom odgovornošću za usluge, OIB 35738445035</item>
    </izvorni_sadrzaj>
    <derivirana_varijabla naziv="DomainObject.Predmet.StrankaListNazivFormatedOIB_1">
      <item>HYPO-LEASING KROATIEN d.o.o., OIB 87064273078</item>
      <item>HETA Asset Resolution Hrvatska, društvo za financiranje d.o.o., OIB 87064273078</item>
      <item>MARŽIĆ NEKRETNINE društvo s ograničenom odgovornošću za usluge, OIB 35738445035</item>
    </derivirana_varijabla>
  </DomainObject.Predmet.StrankaListNazivFormatedOIB>
  <DomainObject.Predmet.ProtuStrankaListFormated>
    <izvorni_sadrzaj>
      <item>MOREUZ d.o.o. za trgovinu i usluge u stečaju</item>
    </izvorni_sadrzaj>
    <derivirana_varijabla naziv="DomainObject.Predmet.ProtuStrankaListFormated_1">
      <item>MOREUZ d.o.o. za trgovinu i usluge u stečaju</item>
    </derivirana_varijabla>
  </DomainObject.Predmet.ProtuStrankaListFormated>
  <DomainObject.Predmet.ProtuStrankaListFormatedOIB>
    <izvorni_sadrzaj>
      <item>MOREUZ d.o.o. za trgovinu i usluge u stečaju, OIB 51408022337</item>
    </izvorni_sadrzaj>
    <derivirana_varijabla naziv="DomainObject.Predmet.ProtuStrankaListFormatedOIB_1">
      <item>MOREUZ d.o.o. za trgovinu i usluge u stečaju, OIB 51408022337</item>
    </derivirana_varijabla>
  </DomainObject.Predmet.ProtuStrankaListFormatedOIB>
  <DomainObject.Predmet.ProtuStrankaListFormatedWithAdress>
    <izvorni_sadrzaj>
      <item>MOREUZ d.o.o. za trgovinu i usluge u stečaju, Gajeva 2, 10000 Zagreb</item>
    </izvorni_sadrzaj>
    <derivirana_varijabla naziv="DomainObject.Predmet.ProtuStrankaListFormatedWithAdress_1">
      <item>MOREUZ d.o.o. za trgovinu i usluge u stečaju, Gajeva 2, 10000 Zagreb</item>
    </derivirana_varijabla>
  </DomainObject.Predmet.ProtuStrankaListFormatedWithAdress>
  <DomainObject.Predmet.ProtuStrankaListFormatedWithAdressOIB>
    <izvorni_sadrzaj>
      <item>MOREUZ d.o.o. za trgovinu i usluge u stečaju, OIB 51408022337, Gajeva 2, 10000 Zagreb</item>
    </izvorni_sadrzaj>
    <derivirana_varijabla naziv="DomainObject.Predmet.ProtuStrankaListFormatedWithAdressOIB_1">
      <item>MOREUZ d.o.o. za trgovinu i usluge u stečaju, OIB 51408022337, Gajeva 2, 10000 Zagreb</item>
    </derivirana_varijabla>
  </DomainObject.Predmet.ProtuStrankaListFormatedWithAdressOIB>
  <DomainObject.Predmet.ProtuStrankaListNazivFormated>
    <izvorni_sadrzaj>
      <item>MOREUZ d.o.o. za trgovinu i usluge u stečaju</item>
    </izvorni_sadrzaj>
    <derivirana_varijabla naziv="DomainObject.Predmet.ProtuStrankaListNazivFormated_1">
      <item>MOREUZ d.o.o. za trgovinu i usluge u stečaju</item>
    </derivirana_varijabla>
  </DomainObject.Predmet.ProtuStrankaListNazivFormated>
  <DomainObject.Predmet.ProtuStrankaListNazivFormatedOIB>
    <izvorni_sadrzaj>
      <item>MOREUZ d.o.o. za trgovinu i usluge u stečaju, OIB 51408022337</item>
    </izvorni_sadrzaj>
    <derivirana_varijabla naziv="DomainObject.Predmet.ProtuStrankaListNazivFormatedOIB_1">
      <item>MOREUZ d.o.o. za trgovinu i usluge u stečaju, OIB 51408022337</item>
    </derivirana_varijabla>
  </DomainObject.Predmet.ProtuStrankaListNazivFormatedOIB>
  <DomainObject.Predmet.OstaliListFormated>
    <izvorni_sadrzaj>
      <item>Odvjetničko društvo GOLUB I PARTNERI punomoćnik sudionika u postupku HYPO-LEASING KROATIEN d.o.o.</item>
      <item>Ivica Paradžik</item>
      <item>odvjetnik Marko Kern</item>
      <item>Pero Hrkać</item>
      <item>Ministarsvo financija, Porezna uprava</item>
      <item>ŽUPANIJSKO DRŽAVNO ODVJETNIŠTVO, GUO</item>
      <item>MARŽIĆ NEKRETNINE društvo s ograničenom odgovornošću za usluge</item>
    </izvorni_sadrzaj>
    <derivirana_varijabla naziv="DomainObject.Predmet.OstaliListFormated_1">
      <item>Odvjetničko društvo GOLUB I PARTNERI punomoćnik sudionika u postupku HYPO-LEASING KROATIEN d.o.o.</item>
      <item>Ivica Paradžik</item>
      <item>odvjetnik Marko Kern</item>
      <item>Pero Hrkać</item>
      <item>Ministarsvo financija, Porezna uprava</item>
      <item>ŽUPANIJSKO DRŽAVNO ODVJETNIŠTVO, GUO</item>
      <item>MARŽIĆ NEKRETNINE društvo s ograničenom odgovornošću za usluge</item>
    </derivirana_varijabla>
  </DomainObject.Predmet.OstaliListFormated>
  <DomainObject.Predmet.OstaliListFormatedOIB>
    <izvorni_sadrzaj>
      <item>Odvjetničko društvo GOLUB I PARTNERI, OIB 36714247867 punomoćnik sudionika u postupku HYPO-LEASING KROATIEN d.o.o.</item>
      <item>Ivica Paradžik, OIB 20830325150</item>
      <item>odvjetnik Marko Kern</item>
      <item>Pero Hrkać, OIB 15244122912</item>
      <item>Ministarsvo financija, Porezna uprava, OIB </item>
      <item>ŽUPANIJSKO DRŽAVNO ODVJETNIŠTVO, GUO</item>
      <item>MARŽIĆ NEKRETNINE društvo s ograničenom odgovornošću za usluge, OIB 35738445035</item>
    </izvorni_sadrzaj>
    <derivirana_varijabla naziv="DomainObject.Predmet.OstaliListFormatedOIB_1">
      <item>Odvjetničko društvo GOLUB I PARTNERI, OIB 36714247867 punomoćnik sudionika u postupku HYPO-LEASING KROATIEN d.o.o.</item>
      <item>Ivica Paradžik, OIB 20830325150</item>
      <item>odvjetnik Marko Kern</item>
      <item>Pero Hrkać, OIB 15244122912</item>
      <item>Ministarsvo financija, Porezna uprava, OIB </item>
      <item>ŽUPANIJSKO DRŽAVNO ODVJETNIŠTVO, GUO</item>
      <item>MARŽIĆ NEKRETNINE društvo s ograničenom odgovornošću za usluge, OIB 35738445035</item>
    </derivirana_varijabla>
  </DomainObject.Predmet.OstaliListFormatedOIB>
  <DomainObject.Predmet.OstaliListFormatedWithAdress>
    <izvorni_sadrzaj>
      <item>Odvjetničko društvo GOLUB I PARTNERI, Ljudevita Gaja 2/a, 10000 Zagreb punomoćnik sudionika u postupku HYPO-LEASING KROATIEN d.o.o.</item>
      <item>Ivica Paradžik, Čačkovićeva 23, 10000 Zagreb</item>
      <item>odvjetnik Marko Kern, Kralja Držislava 3, 10000 Zagreb</item>
      <item>Pero Hrkać, Čikoševa 5, 10000 Zagreb</item>
      <item>Ministarsvo financija, Porezna uprava, Katančićeva 5, 10000 Zagreb</item>
      <item>ŽUPANIJSKO DRŽAVNO ODVJETNIŠTVO, GUO</item>
      <item>MARŽIĆ NEKRETNINE društvo s ograničenom odgovornošću za usluge, Lašćinska cesta 92, 10000 Zagreb</item>
    </izvorni_sadrzaj>
    <derivirana_varijabla naziv="DomainObject.Predmet.OstaliListFormatedWithAdress_1">
      <item>Odvjetničko društvo GOLUB I PARTNERI, Ljudevita Gaja 2/a, 10000 Zagreb punomoćnik sudionika u postupku HYPO-LEASING KROATIEN d.o.o.</item>
      <item>Ivica Paradžik, Čačkovićeva 23, 10000 Zagreb</item>
      <item>odvjetnik Marko Kern, Kralja Držislava 3, 10000 Zagreb</item>
      <item>Pero Hrkać, Čikoševa 5, 10000 Zagreb</item>
      <item>Ministarsvo financija, Porezna uprava, Katančićeva 5, 10000 Zagreb</item>
      <item>ŽUPANIJSKO DRŽAVNO ODVJETNIŠTVO, GUO</item>
      <item>MARŽIĆ NEKRETNINE društvo s ograničenom odgovornošću za usluge, Lašćinska cesta 92, 10000 Zagreb</item>
    </derivirana_varijabla>
  </DomainObject.Predmet.OstaliListFormatedWithAdress>
  <DomainObject.Predmet.OstaliListFormatedWithAdressOIB>
    <izvorni_sadrzaj>
      <item>Odvjetničko društvo GOLUB I PARTNERI, OIB 36714247867, Ljudevita Gaja 2/a, 10000 Zagreb punomoćnik sudionika u postupku HYPO-LEASING KROATIEN d.o.o.</item>
      <item>Ivica Paradžik, OIB 20830325150, Čačkovićeva 23, 10000 Zagreb</item>
      <item>odvjetnik Marko Kern, Kralja Držislava 3, 10000 Zagreb</item>
      <item>Pero Hrkać, OIB 15244122912, Čikoševa 5, 10000 Zagreb</item>
      <item>Ministarsvo financija, Porezna uprava, OIB , Katančićeva 5, 10000 Zagreb</item>
      <item>ŽUPANIJSKO DRŽAVNO ODVJETNIŠTVO, GUO</item>
      <item>MARŽIĆ NEKRETNINE društvo s ograničenom odgovornošću za usluge, OIB 35738445035, Lašćinska cesta 92, 10000 Zagreb</item>
    </izvorni_sadrzaj>
    <derivirana_varijabla naziv="DomainObject.Predmet.OstaliListFormatedWithAdressOIB_1">
      <item>Odvjetničko društvo GOLUB I PARTNERI, OIB 36714247867, Ljudevita Gaja 2/a, 10000 Zagreb punomoćnik sudionika u postupku HYPO-LEASING KROATIEN d.o.o.</item>
      <item>Ivica Paradžik, OIB 20830325150, Čačkovićeva 23, 10000 Zagreb</item>
      <item>odvjetnik Marko Kern, Kralja Držislava 3, 10000 Zagreb</item>
      <item>Pero Hrkać, OIB 15244122912, Čikoševa 5, 10000 Zagreb</item>
      <item>Ministarsvo financija, Porezna uprava, OIB , Katančićeva 5, 10000 Zagreb</item>
      <item>ŽUPANIJSKO DRŽAVNO ODVJETNIŠTVO, GUO</item>
      <item>MARŽIĆ NEKRETNINE društvo s ograničenom odgovornošću za usluge, OIB 35738445035, Lašćinska cesta 92, 10000 Zagreb</item>
    </derivirana_varijabla>
  </DomainObject.Predmet.OstaliListFormatedWithAdressOIB>
  <DomainObject.Predmet.OstaliListNazivFormated>
    <izvorni_sadrzaj>
      <item>Odvjetničko društvo GOLUB I PARTNERI</item>
      <item>Ivica Paradžik</item>
      <item>odvjetnik Marko Kern</item>
      <item>Pero Hrkać</item>
      <item>Ministarsvo financija, Porezna uprava</item>
      <item>ŽUPANIJSKO DRŽAVNO ODVJETNIŠTVO, GUO</item>
      <item>MARŽIĆ NEKRETNINE društvo s ograničenom odgovornošću za usluge</item>
    </izvorni_sadrzaj>
    <derivirana_varijabla naziv="DomainObject.Predmet.OstaliListNazivFormated_1">
      <item>Odvjetničko društvo GOLUB I PARTNERI</item>
      <item>Ivica Paradžik</item>
      <item>odvjetnik Marko Kern</item>
      <item>Pero Hrkać</item>
      <item>Ministarsvo financija, Porezna uprava</item>
      <item>ŽUPANIJSKO DRŽAVNO ODVJETNIŠTVO, GUO</item>
      <item>MARŽIĆ NEKRETNINE društvo s ograničenom odgovornošću za usluge</item>
    </derivirana_varijabla>
  </DomainObject.Predmet.OstaliListNazivFormated>
  <DomainObject.Predmet.OstaliListNazivFormatedOIB>
    <izvorni_sadrzaj>
      <item>Odvjetničko društvo GOLUB I PARTNERI, OIB 36714247867</item>
      <item>Ivica Paradžik, OIB 20830325150</item>
      <item>odvjetnik Marko Kern</item>
      <item>Pero Hrkać, OIB 15244122912</item>
      <item>Ministarsvo financija, Porezna uprava, OIB </item>
      <item>ŽUPANIJSKO DRŽAVNO ODVJETNIŠTVO, GUO</item>
      <item>MARŽIĆ NEKRETNINE društvo s ograničenom odgovornošću za usluge, OIB 35738445035</item>
    </izvorni_sadrzaj>
    <derivirana_varijabla naziv="DomainObject.Predmet.OstaliListNazivFormatedOIB_1">
      <item>Odvjetničko društvo GOLUB I PARTNERI, OIB 36714247867</item>
      <item>Ivica Paradžik, OIB 20830325150</item>
      <item>odvjetnik Marko Kern</item>
      <item>Pero Hrkać, OIB 15244122912</item>
      <item>Ministarsvo financija, Porezna uprava, OIB </item>
      <item>ŽUPANIJSKO DRŽAVNO ODVJETNIŠTVO, GUO</item>
      <item>MARŽIĆ NEKRETNINE društvo s ograničenom odgovornošću za usluge, OIB 35738445035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HYPO-LEASING KROATIEN d.o.o. i dr.</izvorni_sadrzaj>
    <derivirana_varijabla naziv="DomainObject.Predmet.StrankaIDrugi_1">HYPO-LEASING KROATIEN d.o.o. i dr.</derivirana_varijabla>
  </DomainObject.Predmet.StrankaIDrugi>
  <DomainObject.Predmet.ProtustrankaIDrugi>
    <izvorni_sadrzaj>MOREUZ d.o.o. za trgovinu i usluge u stečaju</izvorni_sadrzaj>
    <derivirana_varijabla naziv="DomainObject.Predmet.ProtustrankaIDrugi_1">MOREUZ d.o.o. za trgovinu i usluge u stečaju</derivirana_varijabla>
  </DomainObject.Predmet.ProtustrankaIDrugi>
  <DomainObject.Predmet.StrankaIDrugiAdressOIB>
    <izvorni_sadrzaj>HYPO-LEASING KROATIEN d.o.o., OIB 87064273078, KORANSKA 16, 10000 Zagreb i dr.</izvorni_sadrzaj>
    <derivirana_varijabla naziv="DomainObject.Predmet.StrankaIDrugiAdressOIB_1">HYPO-LEASING KROATIEN d.o.o., OIB 87064273078, KORANSKA 16, 10000 Zagreb i dr.</derivirana_varijabla>
  </DomainObject.Predmet.StrankaIDrugiAdressOIB>
  <DomainObject.Predmet.ProtustrankaIDrugiAdressOIB>
    <izvorni_sadrzaj>MOREUZ d.o.o. za trgovinu i usluge u stečaju, OIB 51408022337, Gajeva 2, 10000 Zagreb</izvorni_sadrzaj>
    <derivirana_varijabla naziv="DomainObject.Predmet.ProtustrankaIDrugiAdressOIB_1">MOREUZ d.o.o. za trgovinu i usluge u stečaju, OIB 51408022337, Gajeva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HYPO-LEASING KROATIEN d.o.o.</item>
      <item>MOREUZ d.o.o. za trgovinu i usluge u stečaju</item>
      <item>HETA Asset Resolution Hrvatska, društvo za financiranje d.o.o.</item>
      <item>MARŽIĆ NEKRETNINE društvo s ograničenom odgovornošću za usluge</item>
      <item>Odvjetničko društvo GOLUB I PARTNERI</item>
      <item>Ivica Paradžik</item>
      <item>odvjetnik Marko Kern</item>
      <item>Pero Hrkać</item>
      <item>Ministarsvo financija, Porezna uprava</item>
      <item>ŽUPANIJSKO DRŽAVNO ODVJETNIŠTVO, GUO</item>
      <item>MARŽIĆ NEKRETNINE društvo s ograničenom odgovornošću za usluge</item>
    </izvorni_sadrzaj>
    <derivirana_varijabla naziv="DomainObject.Predmet.SudioniciListNaziv_1">
      <item>HYPO-LEASING KROATIEN d.o.o.</item>
      <item>MOREUZ d.o.o. za trgovinu i usluge u stečaju</item>
      <item>HETA Asset Resolution Hrvatska, društvo za financiranje d.o.o.</item>
      <item>MARŽIĆ NEKRETNINE društvo s ograničenom odgovornošću za usluge</item>
      <item>Odvjetničko društvo GOLUB I PARTNERI</item>
      <item>Ivica Paradžik</item>
      <item>odvjetnik Marko Kern</item>
      <item>Pero Hrkać</item>
      <item>Ministarsvo financija, Porezna uprava</item>
      <item>ŽUPANIJSKO DRŽAVNO ODVJETNIŠTVO, GUO</item>
      <item>MARŽIĆ NEKRETNINE društvo s ograničenom odgovornošću za usluge</item>
    </derivirana_varijabla>
  </DomainObject.Predmet.SudioniciListNaziv>
  <DomainObject.Predmet.SudioniciListAdressOIB>
    <izvorni_sadrzaj>
      <item>HYPO-LEASING KROATIEN d.o.o., OIB 87064273078, KORANSKA 16,10000 Zagreb</item>
      <item>MOREUZ d.o.o. za trgovinu i usluge u stečaju, OIB 51408022337, Gajeva 2,10000 Zagreb</item>
      <item>HETA Asset Resolution Hrvatska, društvo za financiranje d.o.o., OIB 87064273078, Koranska 16,10000 Zagreb</item>
      <item>MARŽIĆ NEKRETNINE društvo s ograničenom odgovornošću za usluge, OIB 35738445035, Lašćinska cesta 92,10000 Zagreb</item>
      <item>Odvjetničko društvo GOLUB I PARTNERI, OIB 36714247867, Ljudevita Gaja 2/a,10000 Zagreb</item>
      <item>Ivica Paradžik, OIB 20830325150, Čačkovićeva 23,10000 Zagreb</item>
      <item>odvjetnik Marko Kern, Kralja Držislava 3,10000 Zagreb</item>
      <item>Pero Hrkać, OIB 15244122912, Čikoševa 5,10000 Zagreb</item>
      <item>Ministarsvo financija, Porezna uprava, OIB , Katančićeva 5,10000 Zagreb</item>
      <item>ŽUPANIJSKO DRŽAVNO ODVJETNIŠTVO, GUO</item>
      <item>MARŽIĆ NEKRETNINE društvo s ograničenom odgovornošću za usluge, OIB 35738445035, Lašćinska cesta 92,10000 Zagreb</item>
    </izvorni_sadrzaj>
    <derivirana_varijabla naziv="DomainObject.Predmet.SudioniciListAdressOIB_1">
      <item>HYPO-LEASING KROATIEN d.o.o., OIB 87064273078, KORANSKA 16,10000 Zagreb</item>
      <item>MOREUZ d.o.o. za trgovinu i usluge u stečaju, OIB 51408022337, Gajeva 2,10000 Zagreb</item>
      <item>HETA Asset Resolution Hrvatska, društvo za financiranje d.o.o., OIB 87064273078, Koranska 16,10000 Zagreb</item>
      <item>MARŽIĆ NEKRETNINE društvo s ograničenom odgovornošću za usluge, OIB 35738445035, Lašćinska cesta 92,10000 Zagreb</item>
      <item>Odvjetničko društvo GOLUB I PARTNERI, OIB 36714247867, Ljudevita Gaja 2/a,10000 Zagreb</item>
      <item>Ivica Paradžik, OIB 20830325150, Čačkovićeva 23,10000 Zagreb</item>
      <item>odvjetnik Marko Kern, Kralja Držislava 3,10000 Zagreb</item>
      <item>Pero Hrkać, OIB 15244122912, Čikoševa 5,10000 Zagreb</item>
      <item>Ministarsvo financija, Porezna uprava, OIB , Katančićeva 5,10000 Zagreb</item>
      <item>ŽUPANIJSKO DRŽAVNO ODVJETNIŠTVO, GUO</item>
      <item>MARŽIĆ NEKRETNINE društvo s ograničenom odgovornošću za usluge, OIB 35738445035, Lašćinska cesta 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87064273078</item>
      <item>, OIB 51408022337</item>
      <item>, OIB 87064273078</item>
      <item>, OIB 35738445035</item>
      <item>, OIB 36714247867</item>
      <item>, OIB 20830325150</item>
      <item>, OIB null</item>
      <item>, OIB 15244122912</item>
      <item>, OIB </item>
      <item>, OIB null</item>
      <item>, OIB 35738445035</item>
    </izvorni_sadrzaj>
    <derivirana_varijabla naziv="DomainObject.Predmet.SudioniciListNazivOIB_1">
      <item>, OIB 87064273078</item>
      <item>, OIB 51408022337</item>
      <item>, OIB 87064273078</item>
      <item>, OIB 35738445035</item>
      <item>, OIB 36714247867</item>
      <item>, OIB 20830325150</item>
      <item>, OIB null</item>
      <item>, OIB 15244122912</item>
      <item>, OIB </item>
      <item>, OIB null</item>
      <item>, OIB 35738445035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Pero Hrkać, OIB 15244122912, Lipovečka 1 Zagreb</item>
    </izvorni_sadrzaj>
    <derivirana_varijabla naziv="DomainObject.Predmet.StecajniUpraviteljiListAddressOIB_1">
      <item>Pero Hrkać, OIB 15244122912, Lipovečka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666</properties:Words>
  <properties:Characters>3636</properties:Characters>
  <properties:Lines>80</properties:Lines>
  <properties:Paragraphs>38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2016-10-12T13:02:00Z</dcterms:created>
  <dc:creator>malenicav</dc:creator>
  <cp:lastModifiedBy>Kristina Švajger</cp:lastModifiedBy>
  <cp:lastPrinted>2016-10-12T13:43:00Z</cp:lastPrinted>
  <dcterms:modified xmlns:xsi="http://www.w3.org/2001/XMLSchema-instance" xsi:type="dcterms:W3CDTF">2016-10-12T13:43:00Z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