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26bcee5" w14:paraId="26bcee5" w:rsidRDefault="00186527" w:rsidP="00186527" w:rsidR="00186527" w:rsidRPr="00E05C82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E05C82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6527" w:rsidP="00186527" w:rsidR="00186527" w:rsidRPr="00E05C82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05C82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E05C82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05C82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E05C82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05C82">
        <w:rPr>
          <w:sz w:val="24"/>
          <w:szCs w:val="24"/>
          <w:lang w:eastAsia="en-US"/>
        </w:rPr>
        <w:t xml:space="preserve">Zagreb, Amruševa 2/II     </w:t>
      </w:r>
      <w:r w:rsidRPr="00E05C82">
        <w:rPr>
          <w:sz w:val="24"/>
          <w:szCs w:val="24"/>
          <w:lang w:eastAsia="en-US"/>
        </w:rPr>
        <w:tab/>
      </w:r>
      <w:r w:rsidRPr="00E05C82">
        <w:rPr>
          <w:sz w:val="24"/>
          <w:szCs w:val="24"/>
          <w:lang w:eastAsia="en-US"/>
        </w:rPr>
        <w:tab/>
      </w:r>
      <w:r w:rsidRPr="00E05C82">
        <w:rPr>
          <w:sz w:val="24"/>
          <w:szCs w:val="24"/>
          <w:lang w:eastAsia="en-US"/>
        </w:rPr>
        <w:tab/>
      </w:r>
      <w:r w:rsidRPr="00E05C82">
        <w:rPr>
          <w:sz w:val="24"/>
          <w:szCs w:val="24"/>
          <w:lang w:eastAsia="en-US"/>
        </w:rPr>
        <w:tab/>
      </w:r>
      <w:r w:rsidRPr="00E05C82">
        <w:rPr>
          <w:sz w:val="24"/>
          <w:szCs w:val="24"/>
          <w:lang w:eastAsia="en-US"/>
        </w:rPr>
        <w:tab/>
      </w:r>
      <w:r w:rsidRPr="00E05C82">
        <w:rPr>
          <w:sz w:val="24"/>
          <w:szCs w:val="24"/>
          <w:lang w:eastAsia="en-US"/>
        </w:rPr>
        <w:tab/>
      </w:r>
      <w:r w:rsidR="00604ACE" w:rsidRPr="00E05C82">
        <w:rPr>
          <w:sz w:val="24"/>
          <w:szCs w:val="24"/>
          <w:lang w:eastAsia="en-US"/>
        </w:rPr>
        <w:t xml:space="preserve">                                    </w:t>
      </w:r>
    </w:p>
    <w:p w:rsidRDefault="00604ACE" w:rsidP="00604ACE" w:rsidR="00604ACE" w:rsidRPr="00E05C82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E05C82">
        <w:rPr>
          <w:sz w:val="24"/>
          <w:szCs w:val="24"/>
          <w:lang w:eastAsia="en-US"/>
        </w:rPr>
        <w:t>85. St-</w:t>
      </w:r>
      <w:r w:rsidR="0087036E">
        <w:rPr>
          <w:sz w:val="24"/>
          <w:szCs w:val="24"/>
          <w:lang w:eastAsia="en-US"/>
        </w:rPr>
        <w:t>2867</w:t>
      </w:r>
      <w:r w:rsidRPr="00E05C82">
        <w:rPr>
          <w:sz w:val="24"/>
          <w:szCs w:val="24"/>
          <w:lang w:eastAsia="en-US"/>
        </w:rPr>
        <w:t>/1</w:t>
      </w:r>
      <w:r w:rsidR="0087036E">
        <w:rPr>
          <w:sz w:val="24"/>
          <w:szCs w:val="24"/>
          <w:lang w:eastAsia="en-US"/>
        </w:rPr>
        <w:t>7</w:t>
      </w:r>
    </w:p>
    <w:p w:rsidRDefault="00604ACE" w:rsidP="00604ACE" w:rsidR="00604ACE" w:rsidRPr="00E05C82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E05C82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E05C82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E05C82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E05C82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E05C82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503D52" w:rsidR="00247376" w:rsidRPr="0087036E">
      <w:pPr>
        <w:widowControl/>
        <w:ind w:firstLine="708"/>
        <w:jc w:val="both"/>
        <w:rPr>
          <w:b/>
          <w:sz w:val="24"/>
          <w:szCs w:val="24"/>
        </w:rPr>
      </w:pPr>
      <w:r w:rsidRPr="0087036E">
        <w:rPr>
          <w:sz w:val="24"/>
          <w:szCs w:val="24"/>
          <w:lang w:eastAsia="en-US"/>
        </w:rPr>
        <w:t xml:space="preserve">Trgovački sud u Zagrebu, po sucu mr.sc. Ivani Koštarić Fegeš, u stečajnom postupku nad dužnikom </w:t>
      </w:r>
      <w:r w:rsidR="0087036E" w:rsidRPr="0087036E">
        <w:rPr>
          <w:sz w:val="24"/>
          <w:szCs w:val="24"/>
        </w:rPr>
        <w:t>Stečajna masa iza JOZO MONT LIFT d.o.o. u stečaju, Braće Radića 1, Hrašćica, Varaždin, OIB: 52802110771</w:t>
      </w:r>
      <w:r w:rsidRPr="0087036E">
        <w:rPr>
          <w:sz w:val="24"/>
          <w:szCs w:val="24"/>
          <w:lang w:eastAsia="en-US"/>
        </w:rPr>
        <w:t xml:space="preserve">, </w:t>
      </w:r>
      <w:r w:rsidR="0087036E">
        <w:rPr>
          <w:sz w:val="24"/>
          <w:szCs w:val="24"/>
          <w:lang w:eastAsia="en-US"/>
        </w:rPr>
        <w:t>3. rujna</w:t>
      </w:r>
      <w:r w:rsidR="00281C43" w:rsidRPr="0087036E">
        <w:rPr>
          <w:sz w:val="24"/>
          <w:szCs w:val="24"/>
          <w:lang w:eastAsia="en-US"/>
        </w:rPr>
        <w:t xml:space="preserve"> </w:t>
      </w:r>
      <w:r w:rsidRPr="0087036E">
        <w:rPr>
          <w:sz w:val="24"/>
          <w:szCs w:val="24"/>
          <w:lang w:eastAsia="en-US"/>
        </w:rPr>
        <w:t>201</w:t>
      </w:r>
      <w:r w:rsidR="00783ACB" w:rsidRPr="0087036E">
        <w:rPr>
          <w:sz w:val="24"/>
          <w:szCs w:val="24"/>
          <w:lang w:eastAsia="en-US"/>
        </w:rPr>
        <w:t>8</w:t>
      </w:r>
      <w:r w:rsidRPr="0087036E">
        <w:rPr>
          <w:sz w:val="24"/>
          <w:szCs w:val="24"/>
          <w:lang w:eastAsia="en-US"/>
        </w:rPr>
        <w:t>.,</w:t>
      </w:r>
    </w:p>
    <w:p w:rsidRDefault="0087036E" w:rsidP="00783ACB" w:rsidR="0087036E">
      <w:pPr>
        <w:widowControl/>
        <w:jc w:val="center"/>
        <w:rPr>
          <w:sz w:val="24"/>
          <w:szCs w:val="24"/>
        </w:rPr>
      </w:pPr>
    </w:p>
    <w:p w:rsidRDefault="00783ACB" w:rsidP="00783ACB" w:rsidR="00783ACB" w:rsidRPr="00783ACB">
      <w:pPr>
        <w:widowControl/>
        <w:jc w:val="center"/>
        <w:rPr>
          <w:sz w:val="24"/>
          <w:szCs w:val="24"/>
        </w:rPr>
      </w:pPr>
      <w:r w:rsidRPr="00783ACB">
        <w:rPr>
          <w:sz w:val="24"/>
          <w:szCs w:val="24"/>
        </w:rPr>
        <w:t>r i j e š i o    j e</w:t>
      </w:r>
    </w:p>
    <w:p w:rsidRDefault="00783ACB" w:rsidP="00783ACB" w:rsidR="00783ACB" w:rsidRPr="00783ACB">
      <w:pPr>
        <w:widowControl/>
        <w:jc w:val="center"/>
        <w:rPr>
          <w:sz w:val="24"/>
          <w:szCs w:val="24"/>
        </w:rPr>
      </w:pPr>
    </w:p>
    <w:p w:rsidRDefault="00A11EF3" w:rsidP="00267D6D" w:rsidR="008E0B47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Određuje se upis brisanja</w:t>
      </w:r>
      <w:r w:rsidR="008E0B47">
        <w:rPr>
          <w:sz w:val="24"/>
          <w:szCs w:val="24"/>
        </w:rPr>
        <w:t xml:space="preserve"> založnog prava</w:t>
      </w:r>
      <w:r w:rsidR="00936D16">
        <w:rPr>
          <w:sz w:val="24"/>
          <w:szCs w:val="24"/>
        </w:rPr>
        <w:t>:</w:t>
      </w:r>
    </w:p>
    <w:p w:rsidRDefault="008E0B47" w:rsidP="00A11EF3" w:rsidR="008E0B47">
      <w:pPr>
        <w:widowControl/>
        <w:jc w:val="both"/>
        <w:rPr>
          <w:sz w:val="24"/>
          <w:szCs w:val="24"/>
        </w:rPr>
      </w:pPr>
      <w:r w:rsidRPr="008E0B47">
        <w:rPr>
          <w:sz w:val="24"/>
          <w:szCs w:val="24"/>
        </w:rPr>
        <w:t>"ZABRANA OTUĐENJA – OVRHA – POREZNA UPRAVA ZAGREB - klasa/UP/I-415-02/2011-01/</w:t>
      </w:r>
      <w:r w:rsidR="00321641">
        <w:rPr>
          <w:sz w:val="24"/>
          <w:szCs w:val="24"/>
        </w:rPr>
        <w:t>3871</w:t>
      </w:r>
      <w:r w:rsidRPr="008E0B47">
        <w:rPr>
          <w:sz w:val="24"/>
          <w:szCs w:val="24"/>
        </w:rPr>
        <w:t xml:space="preserve"> od </w:t>
      </w:r>
      <w:r w:rsidR="00321641">
        <w:rPr>
          <w:sz w:val="24"/>
          <w:szCs w:val="24"/>
        </w:rPr>
        <w:t>25</w:t>
      </w:r>
      <w:r w:rsidRPr="008E0B47">
        <w:rPr>
          <w:sz w:val="24"/>
          <w:szCs w:val="24"/>
        </w:rPr>
        <w:t xml:space="preserve">. </w:t>
      </w:r>
      <w:r w:rsidR="00321641">
        <w:rPr>
          <w:sz w:val="24"/>
          <w:szCs w:val="24"/>
        </w:rPr>
        <w:t>travnja 2013.</w:t>
      </w:r>
      <w:r w:rsidRPr="008E0B47">
        <w:rPr>
          <w:sz w:val="24"/>
          <w:szCs w:val="24"/>
        </w:rPr>
        <w:t>",</w:t>
      </w:r>
    </w:p>
    <w:p w:rsidRDefault="008E0B47" w:rsidP="00A11EF3" w:rsidR="008E0B47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</w:t>
      </w:r>
      <w:r w:rsidR="00C0391F" w:rsidRPr="00C0391F">
        <w:rPr>
          <w:sz w:val="24"/>
          <w:szCs w:val="24"/>
        </w:rPr>
        <w:t>M1, marke DACIA LOGAN 1,5 DCI, god. proizvodnje 2007., broj šasije: UU1KSD0KJ37151694, reg.oznake ZG5027EA</w:t>
      </w:r>
      <w:r w:rsidRPr="00C0391F">
        <w:rPr>
          <w:sz w:val="24"/>
          <w:szCs w:val="24"/>
        </w:rPr>
        <w:t>,</w:t>
      </w:r>
    </w:p>
    <w:p w:rsidRDefault="00A11EF3" w:rsidP="00267D6D" w:rsidR="00A11EF3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te se n</w:t>
      </w:r>
      <w:r w:rsidR="00783ACB" w:rsidRPr="00783ACB">
        <w:rPr>
          <w:sz w:val="24"/>
          <w:szCs w:val="24"/>
        </w:rPr>
        <w:t xml:space="preserve">alaže Ministarstvu unutarnjih poslova Republike Hrvatske, </w:t>
      </w:r>
      <w:r>
        <w:rPr>
          <w:sz w:val="24"/>
          <w:szCs w:val="24"/>
        </w:rPr>
        <w:t xml:space="preserve">upis brisanja </w:t>
      </w:r>
      <w:r w:rsidR="008E0B47">
        <w:rPr>
          <w:sz w:val="24"/>
          <w:szCs w:val="24"/>
        </w:rPr>
        <w:t xml:space="preserve">navedenog </w:t>
      </w:r>
      <w:r>
        <w:rPr>
          <w:sz w:val="24"/>
          <w:szCs w:val="24"/>
        </w:rPr>
        <w:t>založnog prava</w:t>
      </w:r>
      <w:r w:rsidR="008E0B47">
        <w:rPr>
          <w:sz w:val="24"/>
          <w:szCs w:val="24"/>
        </w:rPr>
        <w:t>.</w:t>
      </w:r>
    </w:p>
    <w:p w:rsidRDefault="008E0B47" w:rsidP="00783ACB" w:rsidR="00783ACB" w:rsidRPr="00783ACB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783ACB" w:rsidP="00783ACB" w:rsidR="00783ACB" w:rsidRPr="00783ACB">
      <w:pPr>
        <w:widowControl/>
        <w:jc w:val="center"/>
        <w:rPr>
          <w:sz w:val="24"/>
          <w:szCs w:val="24"/>
        </w:rPr>
      </w:pPr>
    </w:p>
    <w:p w:rsidRDefault="00484AD2" w:rsidP="00484AD2" w:rsidR="00C7368C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Podnes</w:t>
      </w:r>
      <w:r w:rsidR="00C7368C">
        <w:rPr>
          <w:sz w:val="24"/>
          <w:szCs w:val="24"/>
        </w:rPr>
        <w:t xml:space="preserve">cima </w:t>
      </w:r>
      <w:r>
        <w:rPr>
          <w:sz w:val="24"/>
          <w:szCs w:val="24"/>
        </w:rPr>
        <w:t xml:space="preserve">od </w:t>
      </w:r>
      <w:r w:rsidR="00C7368C">
        <w:rPr>
          <w:sz w:val="24"/>
          <w:szCs w:val="24"/>
        </w:rPr>
        <w:t>27. srpnja 2018</w:t>
      </w:r>
      <w:r>
        <w:rPr>
          <w:sz w:val="24"/>
          <w:szCs w:val="24"/>
        </w:rPr>
        <w:t xml:space="preserve">. (list </w:t>
      </w:r>
      <w:r w:rsidR="00C7368C">
        <w:rPr>
          <w:sz w:val="24"/>
          <w:szCs w:val="24"/>
        </w:rPr>
        <w:t>127-128</w:t>
      </w:r>
      <w:r>
        <w:rPr>
          <w:sz w:val="24"/>
          <w:szCs w:val="24"/>
        </w:rPr>
        <w:t xml:space="preserve"> spisa)</w:t>
      </w:r>
      <w:r w:rsidR="00C7368C">
        <w:rPr>
          <w:sz w:val="24"/>
          <w:szCs w:val="24"/>
        </w:rPr>
        <w:t xml:space="preserve"> i 27. kolovoza 2018. (list 133 spisa) </w:t>
      </w:r>
      <w:r>
        <w:rPr>
          <w:sz w:val="24"/>
          <w:szCs w:val="24"/>
        </w:rPr>
        <w:t xml:space="preserve">stečajni upravitelj je obavijestio sud kako </w:t>
      </w:r>
      <w:r w:rsidR="005D6343">
        <w:rPr>
          <w:sz w:val="24"/>
          <w:szCs w:val="24"/>
        </w:rPr>
        <w:t xml:space="preserve">je </w:t>
      </w:r>
      <w:r>
        <w:rPr>
          <w:sz w:val="24"/>
          <w:szCs w:val="24"/>
        </w:rPr>
        <w:t xml:space="preserve">u ovom stečajnom predmetu </w:t>
      </w:r>
      <w:r w:rsidR="00C7368C">
        <w:rPr>
          <w:sz w:val="24"/>
          <w:szCs w:val="24"/>
        </w:rPr>
        <w:t>prodano d</w:t>
      </w:r>
      <w:r>
        <w:rPr>
          <w:sz w:val="24"/>
          <w:szCs w:val="24"/>
        </w:rPr>
        <w:t xml:space="preserve">užnikovo vozilo </w:t>
      </w:r>
      <w:r w:rsidR="00C7368C" w:rsidRPr="00C0391F">
        <w:rPr>
          <w:sz w:val="24"/>
          <w:szCs w:val="24"/>
        </w:rPr>
        <w:t>M1, marke DACIA LOGAN 1,5 DCI, god. proizvodnje 2007., broj šasije: UU1KSD0KJ37151694, reg.oznake ZG5027EA</w:t>
      </w:r>
      <w:r>
        <w:rPr>
          <w:sz w:val="24"/>
          <w:szCs w:val="24"/>
        </w:rPr>
        <w:t xml:space="preserve">, </w:t>
      </w:r>
      <w:r w:rsidR="00C7368C">
        <w:rPr>
          <w:sz w:val="24"/>
          <w:szCs w:val="24"/>
        </w:rPr>
        <w:t xml:space="preserve">i to slobodnom pogodbom stečajnog upravitelja i kupca Tomislava Magdalenića iz Gornjeg Hrašćana, Čakovečka 88, 40306 Gornji Hrašćan, OIB: 39806321207, za iznos od 3.800,00 kn. </w:t>
      </w:r>
      <w:r w:rsidR="00B22981">
        <w:rPr>
          <w:sz w:val="24"/>
          <w:szCs w:val="24"/>
        </w:rPr>
        <w:t xml:space="preserve">Nadalje je naveo kako je kupac Tomislav Magdalenić u cijelosti isplatio </w:t>
      </w:r>
      <w:r w:rsidR="00F053B4">
        <w:rPr>
          <w:sz w:val="24"/>
          <w:szCs w:val="24"/>
        </w:rPr>
        <w:t>kupoprodajnu cijenu</w:t>
      </w:r>
      <w:r w:rsidR="00B22981">
        <w:rPr>
          <w:sz w:val="24"/>
          <w:szCs w:val="24"/>
        </w:rPr>
        <w:t>, i to uplatom iznosa od 2.000,00 kn 28. srpnja 2018. i iznosa od 1.800,00 kn 22. kolovoza 2018. na dužnikov račun. U</w:t>
      </w:r>
      <w:r w:rsidR="00C7368C">
        <w:rPr>
          <w:sz w:val="24"/>
          <w:szCs w:val="24"/>
        </w:rPr>
        <w:t xml:space="preserve"> prilog navedenih tvrdnji stečajni upravitelj je dostavio Ugovor o kupoprodaji motornog vozila od 24. srpnja 2018. (list 129 spisa), račun broj 01/01/2018 od 24. srpnja 2018. (list 130 spisa), presliku prometne dozvole (131 spisa), te izvatke Zagrebačke banke d.d. br. 1.-3. (list 134-136 spisa).</w:t>
      </w:r>
    </w:p>
    <w:p w:rsidRDefault="00D80727" w:rsidP="00936D16" w:rsidR="00936D16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</w:t>
      </w:r>
      <w:r w:rsidR="00072CE0">
        <w:rPr>
          <w:sz w:val="24"/>
          <w:szCs w:val="24"/>
        </w:rPr>
        <w:t xml:space="preserve">navedeno vozilo unovčeno, te da je </w:t>
      </w:r>
      <w:r>
        <w:rPr>
          <w:sz w:val="24"/>
          <w:szCs w:val="24"/>
        </w:rPr>
        <w:t xml:space="preserve">na navedenom vozilu upisano založno pravo - </w:t>
      </w:r>
      <w:r w:rsidRPr="00D80727">
        <w:rPr>
          <w:sz w:val="24"/>
          <w:szCs w:val="24"/>
        </w:rPr>
        <w:t>"</w:t>
      </w:r>
      <w:r w:rsidR="00F053B4" w:rsidRPr="008E0B47">
        <w:rPr>
          <w:sz w:val="24"/>
          <w:szCs w:val="24"/>
        </w:rPr>
        <w:t>ZABRANA OTUĐENJA – OVRHA – POREZNA UPRAVA ZAGREB - klasa/UP/I-415-02/2011-01/</w:t>
      </w:r>
      <w:r w:rsidR="00F053B4">
        <w:rPr>
          <w:sz w:val="24"/>
          <w:szCs w:val="24"/>
        </w:rPr>
        <w:t>3871</w:t>
      </w:r>
      <w:r w:rsidR="00F053B4" w:rsidRPr="008E0B47">
        <w:rPr>
          <w:sz w:val="24"/>
          <w:szCs w:val="24"/>
        </w:rPr>
        <w:t xml:space="preserve"> od </w:t>
      </w:r>
      <w:r w:rsidR="00F053B4">
        <w:rPr>
          <w:sz w:val="24"/>
          <w:szCs w:val="24"/>
        </w:rPr>
        <w:t>25</w:t>
      </w:r>
      <w:r w:rsidR="00F053B4" w:rsidRPr="008E0B47">
        <w:rPr>
          <w:sz w:val="24"/>
          <w:szCs w:val="24"/>
        </w:rPr>
        <w:t xml:space="preserve">. </w:t>
      </w:r>
      <w:r w:rsidR="00F053B4">
        <w:rPr>
          <w:sz w:val="24"/>
          <w:szCs w:val="24"/>
        </w:rPr>
        <w:t>travnja 2013.</w:t>
      </w:r>
      <w:r w:rsidR="00F053B4" w:rsidRPr="008E0B47">
        <w:rPr>
          <w:sz w:val="24"/>
          <w:szCs w:val="24"/>
        </w:rPr>
        <w:t>",</w:t>
      </w:r>
      <w:r w:rsidR="00F053B4">
        <w:rPr>
          <w:sz w:val="24"/>
          <w:szCs w:val="24"/>
        </w:rPr>
        <w:t xml:space="preserve"> </w:t>
      </w:r>
      <w:r w:rsidR="00072CE0">
        <w:rPr>
          <w:sz w:val="24"/>
          <w:szCs w:val="24"/>
        </w:rPr>
        <w:t xml:space="preserve">to je, uzevši u obzir navedeno, na temelju odredbe čl. 164. st. 5. Ovršnog zakona ("Narodne novine" broj </w:t>
      </w:r>
      <w:r w:rsidR="00936D16">
        <w:rPr>
          <w:sz w:val="24"/>
          <w:szCs w:val="24"/>
        </w:rPr>
        <w:t xml:space="preserve">112/12) u vezi s odredbom čl. 249. st. 1. </w:t>
      </w:r>
      <w:r w:rsidR="00783ACB" w:rsidRPr="00783ACB">
        <w:rPr>
          <w:sz w:val="24"/>
          <w:szCs w:val="24"/>
        </w:rPr>
        <w:t xml:space="preserve">Stečajnog zakona („Narodne novine“ broj </w:t>
      </w:r>
      <w:r w:rsidR="00936D16">
        <w:rPr>
          <w:sz w:val="24"/>
          <w:szCs w:val="24"/>
        </w:rPr>
        <w:t>71/15; dalje: SZ), odlučeno kao u izreci.</w:t>
      </w:r>
    </w:p>
    <w:p w:rsidRDefault="00C32F5A" w:rsidP="00936D16" w:rsidR="00C32F5A" w:rsidRPr="00E05C82">
      <w:pPr>
        <w:widowControl/>
        <w:jc w:val="center"/>
        <w:rPr>
          <w:sz w:val="24"/>
          <w:szCs w:val="24"/>
        </w:rPr>
      </w:pPr>
      <w:r w:rsidRPr="00E05C82">
        <w:rPr>
          <w:sz w:val="24"/>
          <w:szCs w:val="24"/>
        </w:rPr>
        <w:t xml:space="preserve">U </w:t>
      </w:r>
      <w:r w:rsidR="004D45C7" w:rsidRPr="00E05C82">
        <w:rPr>
          <w:sz w:val="24"/>
          <w:szCs w:val="24"/>
        </w:rPr>
        <w:t>Zagreb</w:t>
      </w:r>
      <w:r w:rsidRPr="00E05C82">
        <w:rPr>
          <w:sz w:val="24"/>
          <w:szCs w:val="24"/>
        </w:rPr>
        <w:t>u</w:t>
      </w:r>
      <w:r w:rsidR="004D45C7" w:rsidRPr="00E05C82">
        <w:rPr>
          <w:sz w:val="24"/>
          <w:szCs w:val="24"/>
        </w:rPr>
        <w:t xml:space="preserve"> </w:t>
      </w:r>
      <w:r w:rsidR="0087036E">
        <w:rPr>
          <w:sz w:val="24"/>
          <w:szCs w:val="24"/>
          <w:lang w:eastAsia="en-US"/>
        </w:rPr>
        <w:t>3. rujna</w:t>
      </w:r>
      <w:r w:rsidR="0087036E" w:rsidRPr="0087036E">
        <w:rPr>
          <w:sz w:val="24"/>
          <w:szCs w:val="24"/>
          <w:lang w:eastAsia="en-US"/>
        </w:rPr>
        <w:t xml:space="preserve"> </w:t>
      </w:r>
      <w:r w:rsidR="00783ACB">
        <w:rPr>
          <w:sz w:val="24"/>
          <w:szCs w:val="24"/>
        </w:rPr>
        <w:t>2018</w:t>
      </w:r>
      <w:r w:rsidR="004A4F10" w:rsidRPr="00E05C82">
        <w:rPr>
          <w:sz w:val="24"/>
          <w:szCs w:val="24"/>
        </w:rPr>
        <w:t>.</w:t>
      </w:r>
      <w:r w:rsidRPr="00E05C82">
        <w:rPr>
          <w:sz w:val="24"/>
          <w:szCs w:val="24"/>
        </w:rPr>
        <w:t xml:space="preserve">   </w:t>
      </w:r>
    </w:p>
    <w:p w:rsidRDefault="004D45C7" w:rsidP="00C4416C" w:rsidR="00C32F5A" w:rsidRPr="00E05C82">
      <w:pPr>
        <w:widowControl/>
        <w:ind w:firstLine="708" w:left="6372"/>
        <w:rPr>
          <w:sz w:val="24"/>
          <w:szCs w:val="24"/>
        </w:rPr>
      </w:pPr>
      <w:r w:rsidRPr="00E05C82">
        <w:rPr>
          <w:sz w:val="24"/>
          <w:szCs w:val="24"/>
        </w:rPr>
        <w:t>SUDAC:</w:t>
      </w:r>
    </w:p>
    <w:p w:rsidRDefault="003A2278" w:rsidP="00C32F5A" w:rsidR="00C32F5A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  <w:t>mr.sc. Ivana Koštarić Fegeš, v.r.</w:t>
      </w:r>
    </w:p>
    <w:p w:rsidRDefault="00FB31D5" w:rsidP="00C32F5A" w:rsidR="00FB31D5" w:rsidRPr="00E05C82">
      <w:pPr>
        <w:jc w:val="right"/>
        <w:rPr>
          <w:sz w:val="24"/>
          <w:szCs w:val="24"/>
        </w:rPr>
      </w:pPr>
    </w:p>
    <w:p w:rsidRDefault="007C1B3D" w:rsidP="004D45C7" w:rsidR="004D45C7" w:rsidRPr="00E05C82">
      <w:pPr>
        <w:widowControl/>
        <w:jc w:val="both"/>
        <w:rPr>
          <w:sz w:val="24"/>
          <w:szCs w:val="24"/>
        </w:rPr>
      </w:pPr>
      <w:r w:rsidRPr="00E05C82">
        <w:rPr>
          <w:sz w:val="24"/>
          <w:szCs w:val="24"/>
        </w:rPr>
        <w:t xml:space="preserve">UPUTA </w:t>
      </w:r>
      <w:r w:rsidR="004D45C7" w:rsidRPr="00E05C82">
        <w:rPr>
          <w:sz w:val="24"/>
          <w:szCs w:val="24"/>
        </w:rPr>
        <w:t>O PRAVNOM LIJEKU:</w:t>
      </w:r>
    </w:p>
    <w:p w:rsidRDefault="00783ACB" w:rsidP="00783ACB" w:rsidR="00783ACB" w:rsidRPr="00783ACB">
      <w:pPr>
        <w:widowControl/>
        <w:jc w:val="both"/>
        <w:rPr>
          <w:sz w:val="24"/>
          <w:szCs w:val="24"/>
        </w:rPr>
      </w:pPr>
      <w:r w:rsidRPr="00783ACB">
        <w:rPr>
          <w:sz w:val="24"/>
          <w:szCs w:val="24"/>
        </w:rPr>
        <w:t xml:space="preserve">Protiv ovog rješenja može se izjaviti žalba Visokom trgovačkom sudu Republike Hrvatske u roku od 8 dana od dostave rješenja (čl. 19. st. 2. SZ), a podnosi se putem ovog suda u 2 </w:t>
      </w:r>
      <w:r w:rsidRPr="00783ACB">
        <w:rPr>
          <w:sz w:val="24"/>
          <w:szCs w:val="24"/>
        </w:rPr>
        <w:lastRenderedPageBreak/>
        <w:t>primjerka. Dostava se smatra obavljenom istekom osmoga dana od dana objave pismena na mrežnoj stranici e-Oglasna ploča sudova (čl. 12. st. 2. SZ).</w:t>
      </w:r>
    </w:p>
    <w:p w:rsidRDefault="002D5BF3" w:rsidP="00C32F5A" w:rsidR="002D5BF3">
      <w:pPr>
        <w:widowControl/>
        <w:jc w:val="both"/>
        <w:rPr>
          <w:sz w:val="24"/>
          <w:szCs w:val="24"/>
        </w:rPr>
      </w:pPr>
    </w:p>
    <w:p w:rsidRDefault="002D5BF3" w:rsidP="00C32F5A" w:rsidR="002D5BF3">
      <w:pPr>
        <w:widowControl/>
        <w:jc w:val="both"/>
        <w:rPr>
          <w:sz w:val="24"/>
          <w:szCs w:val="24"/>
        </w:rPr>
      </w:pPr>
    </w:p>
    <w:p w:rsidRDefault="003A2278" w:rsidP="003A2278" w:rsidR="003A2278">
      <w:pPr>
        <w:widowControl/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3A2278" w:rsidP="003A2278" w:rsidR="00312D23" w:rsidRPr="00E05C82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3A2278" w:rsidR="00312D23" w:rsidRPr="00E05C8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135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EEF" w:rsidR="00C03EE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EEF" w:rsidR="00C03EE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EEF" w:rsidR="00C03EE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02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85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C03EEF">
      <w:rPr>
        <w:sz w:val="24"/>
        <w:szCs w:val="24"/>
      </w:rPr>
      <w:t>2867</w:t>
    </w:r>
    <w:r>
      <w:rPr>
        <w:sz w:val="24"/>
        <w:szCs w:val="24"/>
      </w:rPr>
      <w:t>/1</w:t>
    </w:r>
    <w:r w:rsidR="00C03EEF">
      <w:rPr>
        <w:sz w:val="24"/>
        <w:szCs w:val="24"/>
      </w:rPr>
      <w:t>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EEF" w:rsidR="00C03EE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2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9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0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4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3"/>
  </w:num>
  <w:num w:numId="3">
    <w:abstractNumId w:val="4"/>
  </w:num>
  <w:num w:numId="4">
    <w:abstractNumId w:val="34"/>
  </w:num>
  <w:num w:numId="5">
    <w:abstractNumId w:val="31"/>
  </w:num>
  <w:num w:numId="6">
    <w:abstractNumId w:val="12"/>
  </w:num>
  <w:num w:numId="7">
    <w:abstractNumId w:val="35"/>
  </w:num>
  <w:num w:numId="8">
    <w:abstractNumId w:val="27"/>
  </w:num>
  <w:num w:numId="9">
    <w:abstractNumId w:val="2"/>
  </w:num>
  <w:num w:numId="10">
    <w:abstractNumId w:val="21"/>
  </w:num>
  <w:num w:numId="11">
    <w:abstractNumId w:val="28"/>
  </w:num>
  <w:num w:numId="12">
    <w:abstractNumId w:val="22"/>
  </w:num>
  <w:num w:numId="13">
    <w:abstractNumId w:val="8"/>
  </w:num>
  <w:num w:numId="14">
    <w:abstractNumId w:val="6"/>
  </w:num>
  <w:num w:numId="15">
    <w:abstractNumId w:val="19"/>
  </w:num>
  <w:num w:numId="16">
    <w:abstractNumId w:val="3"/>
  </w:num>
  <w:num w:numId="17">
    <w:abstractNumId w:val="26"/>
  </w:num>
  <w:num w:numId="18">
    <w:abstractNumId w:val="13"/>
  </w:num>
  <w:num w:numId="19">
    <w:abstractNumId w:val="14"/>
  </w:num>
  <w:num w:numId="20">
    <w:abstractNumId w:val="0"/>
  </w:num>
  <w:num w:numId="21">
    <w:abstractNumId w:val="29"/>
  </w:num>
  <w:num w:numId="22">
    <w:abstractNumId w:val="32"/>
  </w:num>
  <w:num w:numId="23">
    <w:abstractNumId w:val="30"/>
  </w:num>
  <w:num w:numId="24">
    <w:abstractNumId w:val="24"/>
  </w:num>
  <w:num w:numId="25">
    <w:abstractNumId w:val="9"/>
  </w:num>
  <w:num w:numId="26">
    <w:abstractNumId w:val="17"/>
  </w:num>
  <w:num w:numId="27">
    <w:abstractNumId w:val="10"/>
  </w:num>
  <w:num w:numId="28">
    <w:abstractNumId w:val="20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  <w:num w:numId="33">
    <w:abstractNumId w:val="25"/>
  </w:num>
  <w:num w:numId="34">
    <w:abstractNumId w:val="18"/>
  </w:num>
  <w:num w:numId="35">
    <w:abstractNumId w:val="23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13BB3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72CE0"/>
    <w:rsid w:val="00085349"/>
    <w:rsid w:val="00091873"/>
    <w:rsid w:val="000A21F1"/>
    <w:rsid w:val="000A2632"/>
    <w:rsid w:val="000B0277"/>
    <w:rsid w:val="000B736E"/>
    <w:rsid w:val="000B7645"/>
    <w:rsid w:val="000C2293"/>
    <w:rsid w:val="000C44D9"/>
    <w:rsid w:val="000C6128"/>
    <w:rsid w:val="000D0006"/>
    <w:rsid w:val="000D52F8"/>
    <w:rsid w:val="000D6193"/>
    <w:rsid w:val="000E24E2"/>
    <w:rsid w:val="000E3E1B"/>
    <w:rsid w:val="000F11A8"/>
    <w:rsid w:val="000F30EC"/>
    <w:rsid w:val="000F5B5D"/>
    <w:rsid w:val="001110FA"/>
    <w:rsid w:val="0011597E"/>
    <w:rsid w:val="001222DA"/>
    <w:rsid w:val="00133C3B"/>
    <w:rsid w:val="001504A8"/>
    <w:rsid w:val="00150836"/>
    <w:rsid w:val="00151FCB"/>
    <w:rsid w:val="001657D5"/>
    <w:rsid w:val="00167F47"/>
    <w:rsid w:val="0017572E"/>
    <w:rsid w:val="0018071D"/>
    <w:rsid w:val="00186527"/>
    <w:rsid w:val="00186871"/>
    <w:rsid w:val="001904AE"/>
    <w:rsid w:val="00192295"/>
    <w:rsid w:val="00193977"/>
    <w:rsid w:val="00193FFB"/>
    <w:rsid w:val="001A3B02"/>
    <w:rsid w:val="001B02FE"/>
    <w:rsid w:val="001B799E"/>
    <w:rsid w:val="001C23E5"/>
    <w:rsid w:val="001C2CC6"/>
    <w:rsid w:val="001C7AA1"/>
    <w:rsid w:val="001E358F"/>
    <w:rsid w:val="001F013E"/>
    <w:rsid w:val="00203C58"/>
    <w:rsid w:val="00203FF6"/>
    <w:rsid w:val="002067C4"/>
    <w:rsid w:val="002228BD"/>
    <w:rsid w:val="00222A8C"/>
    <w:rsid w:val="00226F9D"/>
    <w:rsid w:val="00227370"/>
    <w:rsid w:val="0023299C"/>
    <w:rsid w:val="0023346F"/>
    <w:rsid w:val="00247376"/>
    <w:rsid w:val="00255373"/>
    <w:rsid w:val="00255EB8"/>
    <w:rsid w:val="0025701F"/>
    <w:rsid w:val="00261EC5"/>
    <w:rsid w:val="002634FB"/>
    <w:rsid w:val="00267D6D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D5BF3"/>
    <w:rsid w:val="002E2B5C"/>
    <w:rsid w:val="00302FE1"/>
    <w:rsid w:val="00303608"/>
    <w:rsid w:val="00312189"/>
    <w:rsid w:val="00312D23"/>
    <w:rsid w:val="00321641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97A0A"/>
    <w:rsid w:val="003A2278"/>
    <w:rsid w:val="003A797D"/>
    <w:rsid w:val="003B06CA"/>
    <w:rsid w:val="003B2858"/>
    <w:rsid w:val="003B773B"/>
    <w:rsid w:val="003C7656"/>
    <w:rsid w:val="003D3872"/>
    <w:rsid w:val="003D395F"/>
    <w:rsid w:val="003D45FE"/>
    <w:rsid w:val="003E4725"/>
    <w:rsid w:val="003E5847"/>
    <w:rsid w:val="003E793F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747B"/>
    <w:rsid w:val="0045226A"/>
    <w:rsid w:val="00452C6A"/>
    <w:rsid w:val="00460E56"/>
    <w:rsid w:val="00467F8B"/>
    <w:rsid w:val="00475D50"/>
    <w:rsid w:val="00480D94"/>
    <w:rsid w:val="00482BB0"/>
    <w:rsid w:val="00484AD2"/>
    <w:rsid w:val="00490B87"/>
    <w:rsid w:val="00491398"/>
    <w:rsid w:val="004924C3"/>
    <w:rsid w:val="00496F69"/>
    <w:rsid w:val="004A4F10"/>
    <w:rsid w:val="004B653E"/>
    <w:rsid w:val="004C27C1"/>
    <w:rsid w:val="004D45C7"/>
    <w:rsid w:val="004D49F4"/>
    <w:rsid w:val="004D61CF"/>
    <w:rsid w:val="004E158F"/>
    <w:rsid w:val="004F224A"/>
    <w:rsid w:val="004F3685"/>
    <w:rsid w:val="00501D1B"/>
    <w:rsid w:val="00503D52"/>
    <w:rsid w:val="005252A6"/>
    <w:rsid w:val="005269CE"/>
    <w:rsid w:val="00530EE2"/>
    <w:rsid w:val="00532D51"/>
    <w:rsid w:val="00540247"/>
    <w:rsid w:val="00557F42"/>
    <w:rsid w:val="005603DF"/>
    <w:rsid w:val="0057441D"/>
    <w:rsid w:val="005902AA"/>
    <w:rsid w:val="0059682F"/>
    <w:rsid w:val="005A4A86"/>
    <w:rsid w:val="005A7D53"/>
    <w:rsid w:val="005B6B00"/>
    <w:rsid w:val="005D4D06"/>
    <w:rsid w:val="005D6343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52270"/>
    <w:rsid w:val="0065615E"/>
    <w:rsid w:val="00665391"/>
    <w:rsid w:val="00667F27"/>
    <w:rsid w:val="00682519"/>
    <w:rsid w:val="00692398"/>
    <w:rsid w:val="006937C4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5614"/>
    <w:rsid w:val="00731184"/>
    <w:rsid w:val="00734C30"/>
    <w:rsid w:val="00756B2D"/>
    <w:rsid w:val="007649F9"/>
    <w:rsid w:val="007746AA"/>
    <w:rsid w:val="00776383"/>
    <w:rsid w:val="00783ACB"/>
    <w:rsid w:val="007B51BD"/>
    <w:rsid w:val="007B6567"/>
    <w:rsid w:val="007C1B3D"/>
    <w:rsid w:val="007C4DEA"/>
    <w:rsid w:val="007C4FCB"/>
    <w:rsid w:val="007C5ED3"/>
    <w:rsid w:val="007D1845"/>
    <w:rsid w:val="007D377E"/>
    <w:rsid w:val="007E3BB0"/>
    <w:rsid w:val="007E3D1B"/>
    <w:rsid w:val="007E6AD8"/>
    <w:rsid w:val="007F1297"/>
    <w:rsid w:val="007F2FD5"/>
    <w:rsid w:val="00810C9B"/>
    <w:rsid w:val="008207BB"/>
    <w:rsid w:val="00833B0E"/>
    <w:rsid w:val="00853A93"/>
    <w:rsid w:val="00857E20"/>
    <w:rsid w:val="00861116"/>
    <w:rsid w:val="00861A63"/>
    <w:rsid w:val="008668FF"/>
    <w:rsid w:val="0087036E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C683A"/>
    <w:rsid w:val="008C7C9F"/>
    <w:rsid w:val="008D5068"/>
    <w:rsid w:val="008E0B47"/>
    <w:rsid w:val="008E37C9"/>
    <w:rsid w:val="008E3F99"/>
    <w:rsid w:val="008E447D"/>
    <w:rsid w:val="008F4734"/>
    <w:rsid w:val="00905C89"/>
    <w:rsid w:val="00912B78"/>
    <w:rsid w:val="00913C24"/>
    <w:rsid w:val="00932B97"/>
    <w:rsid w:val="00932FCA"/>
    <w:rsid w:val="00936D16"/>
    <w:rsid w:val="00940606"/>
    <w:rsid w:val="00941E8A"/>
    <w:rsid w:val="00944971"/>
    <w:rsid w:val="009515AE"/>
    <w:rsid w:val="0096254C"/>
    <w:rsid w:val="00963B87"/>
    <w:rsid w:val="0096525A"/>
    <w:rsid w:val="00985D87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D23E0"/>
    <w:rsid w:val="009D5C96"/>
    <w:rsid w:val="009E79C7"/>
    <w:rsid w:val="009F1CA4"/>
    <w:rsid w:val="009F2F7F"/>
    <w:rsid w:val="00A1054B"/>
    <w:rsid w:val="00A11EF3"/>
    <w:rsid w:val="00A203CE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C62AA"/>
    <w:rsid w:val="00AC6A52"/>
    <w:rsid w:val="00AC76E7"/>
    <w:rsid w:val="00AD138A"/>
    <w:rsid w:val="00AD3373"/>
    <w:rsid w:val="00AE0436"/>
    <w:rsid w:val="00AE4C40"/>
    <w:rsid w:val="00AF01DA"/>
    <w:rsid w:val="00AF142D"/>
    <w:rsid w:val="00AF516A"/>
    <w:rsid w:val="00AF64B0"/>
    <w:rsid w:val="00B075BD"/>
    <w:rsid w:val="00B14BC1"/>
    <w:rsid w:val="00B20E08"/>
    <w:rsid w:val="00B22981"/>
    <w:rsid w:val="00B25190"/>
    <w:rsid w:val="00B3714E"/>
    <w:rsid w:val="00B37327"/>
    <w:rsid w:val="00B40D90"/>
    <w:rsid w:val="00B42AB6"/>
    <w:rsid w:val="00B51145"/>
    <w:rsid w:val="00B54A8B"/>
    <w:rsid w:val="00B668F9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E31A0"/>
    <w:rsid w:val="00BF6B7E"/>
    <w:rsid w:val="00C031AA"/>
    <w:rsid w:val="00C0391F"/>
    <w:rsid w:val="00C03EEF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F6D"/>
    <w:rsid w:val="00C646E7"/>
    <w:rsid w:val="00C716BA"/>
    <w:rsid w:val="00C71ECA"/>
    <w:rsid w:val="00C7368C"/>
    <w:rsid w:val="00C93627"/>
    <w:rsid w:val="00C96142"/>
    <w:rsid w:val="00C973FB"/>
    <w:rsid w:val="00CA4653"/>
    <w:rsid w:val="00CB1ED2"/>
    <w:rsid w:val="00CB419D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80727"/>
    <w:rsid w:val="00DA1E8F"/>
    <w:rsid w:val="00DA4583"/>
    <w:rsid w:val="00DA6106"/>
    <w:rsid w:val="00DB53E0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E04F2C"/>
    <w:rsid w:val="00E05C82"/>
    <w:rsid w:val="00E07B50"/>
    <w:rsid w:val="00E13F8D"/>
    <w:rsid w:val="00E151B4"/>
    <w:rsid w:val="00E17E7B"/>
    <w:rsid w:val="00E304F5"/>
    <w:rsid w:val="00E3265C"/>
    <w:rsid w:val="00E33F8D"/>
    <w:rsid w:val="00E45DF5"/>
    <w:rsid w:val="00E525EE"/>
    <w:rsid w:val="00E57F3E"/>
    <w:rsid w:val="00E63399"/>
    <w:rsid w:val="00E65A20"/>
    <w:rsid w:val="00E67B25"/>
    <w:rsid w:val="00E67C55"/>
    <w:rsid w:val="00E803B6"/>
    <w:rsid w:val="00E80A3A"/>
    <w:rsid w:val="00E84620"/>
    <w:rsid w:val="00E84BF6"/>
    <w:rsid w:val="00E870F2"/>
    <w:rsid w:val="00E93DE4"/>
    <w:rsid w:val="00E975DA"/>
    <w:rsid w:val="00EA2C4F"/>
    <w:rsid w:val="00EA4B16"/>
    <w:rsid w:val="00EA6ABC"/>
    <w:rsid w:val="00EB0428"/>
    <w:rsid w:val="00EB04A4"/>
    <w:rsid w:val="00EB62F9"/>
    <w:rsid w:val="00EB688C"/>
    <w:rsid w:val="00EC5F71"/>
    <w:rsid w:val="00ED7F63"/>
    <w:rsid w:val="00EE1F13"/>
    <w:rsid w:val="00EE4053"/>
    <w:rsid w:val="00EE6D71"/>
    <w:rsid w:val="00F053B4"/>
    <w:rsid w:val="00F0731C"/>
    <w:rsid w:val="00F3538D"/>
    <w:rsid w:val="00F4185A"/>
    <w:rsid w:val="00F42084"/>
    <w:rsid w:val="00F4288E"/>
    <w:rsid w:val="00F44334"/>
    <w:rsid w:val="00F5127C"/>
    <w:rsid w:val="00F5204B"/>
    <w:rsid w:val="00F5463C"/>
    <w:rsid w:val="00F60844"/>
    <w:rsid w:val="00F63270"/>
    <w:rsid w:val="00F64AFC"/>
    <w:rsid w:val="00F661AD"/>
    <w:rsid w:val="00F70A9F"/>
    <w:rsid w:val="00F715D1"/>
    <w:rsid w:val="00F83B92"/>
    <w:rsid w:val="00F86F4A"/>
    <w:rsid w:val="00F957E6"/>
    <w:rsid w:val="00F962EF"/>
    <w:rsid w:val="00FA188C"/>
    <w:rsid w:val="00FA221F"/>
    <w:rsid w:val="00FA5006"/>
    <w:rsid w:val="00FB00FA"/>
    <w:rsid w:val="00FB31D5"/>
    <w:rsid w:val="00FB42FE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t1" w:type="character">
    <w:name w:val="st1"/>
    <w:basedOn w:val="Zadanifontodlomka"/>
    <w:rsid w:val="00F3538D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t1" w:type="character">
    <w:name w:val="st1"/>
    <w:basedOn w:val="Zadanifontodlomka"/>
    <w:rsid w:val="00F3538D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6811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371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St-2867/2017-39</izvorni_sadrzaj>
    <derivirana_varijabla naziv="DomainObject.Oznaka_1">St-2867/2017-39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2867</izvorni_sadrzaj>
    <derivirana_varijabla naziv="DomainObject.Predmet.Broj_1">2867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2017.</izvorni_sadrzaj>
    <derivirana_varijabla naziv="DomainObject.Predmet.DatumOsnivanja_1">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St-2867/2017</izvorni_sadrzaj>
    <derivirana_varijabla naziv="DomainObject.Predmet.OznakaBroj_1">St-2867/2017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ne slaže se otpravak povratnice s datumom 
primitka povratnice.</izvorni_sadrzaj>
    <derivirana_varijabla naziv="DomainObject.Predmet.PrimjedbaSuca_1">ne slaže se otpravak povratnice s datumom 
primitka povratnice.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JOZO MONT LIFT d.o.o. u stečaju</izvorni_sadrzaj>
    <derivirana_varijabla naziv="DomainObject.Predmet.ProtustrankaFormated_1">  Stečajna masa iza JOZO MONT LIFT d.o.o. u stečaju</derivirana_varijabla>
  </DomainObject.Predmet.ProtustrankaFormated>
  <DomainObject.Predmet.ProtustrankaFormatedOIB>
    <izvorni_sadrzaj>  Stečajna masa iza JOZO MONT LIFT d.o.o. u stečaju, OIB 52802110771</izvorni_sadrzaj>
    <derivirana_varijabla naziv="DomainObject.Predmet.ProtustrankaFormatedOIB_1">  Stečajna masa iza JOZO MONT LIFT d.o.o. u stečaju, OIB 52802110771</derivirana_varijabla>
  </DomainObject.Predmet.ProtustrankaFormatedOIB>
  <DomainObject.Predmet.ProtustrankaFormatedWithAdress>
    <izvorni_sadrzaj> Stečajna masa iza JOZO MONT LIFT d.o.o. u stečaju, Braće Radića 1, 42000 Hrašćica</izvorni_sadrzaj>
    <derivirana_varijabla naziv="DomainObject.Predmet.ProtustrankaFormatedWithAdress_1"> Stečajna masa iza JOZO MONT LIFT d.o.o. u stečaju, Braće Radića 1, 42000 Hrašćica</derivirana_varijabla>
  </DomainObject.Predmet.ProtustrankaFormatedWithAdress>
  <DomainObject.Predmet.ProtustrankaFormatedWithAdressOIB>
    <izvorni_sadrzaj> Stečajna masa iza JOZO MONT LIFT d.o.o. u stečaju, OIB 52802110771, Braće Radića 1, 42000 Hrašćica</izvorni_sadrzaj>
    <derivirana_varijabla naziv="DomainObject.Predmet.ProtustrankaFormatedWithAdressOIB_1"> Stečajna masa iza JOZO MONT LIFT d.o.o. u stečaju, OIB 52802110771, Braće Radića 1, 42000 Hrašćica</derivirana_varijabla>
  </DomainObject.Predmet.ProtustrankaFormatedWithAdressOIB>
  <DomainObject.Predmet.ProtustrankaWithAdress>
    <izvorni_sadrzaj>Stečajna masa iza JOZO MONT LIFT d.o.o. u stečaju Braće Radića 1, 42000 Hrašćica</izvorni_sadrzaj>
    <derivirana_varijabla naziv="DomainObject.Predmet.ProtustrankaWithAdress_1">Stečajna masa iza JOZO MONT LIFT d.o.o. u stečaju Braće Radića 1, 42000 Hrašćica</derivirana_varijabla>
  </DomainObject.Predmet.ProtustrankaWithAdress>
  <DomainObject.Predmet.ProtustrankaWithAdressOIB>
    <izvorni_sadrzaj>Stečajna masa iza JOZO MONT LIFT d.o.o. u stečaju, OIB 52802110771, Braće Radića 1, 42000 Hrašćica</izvorni_sadrzaj>
    <derivirana_varijabla naziv="DomainObject.Predmet.ProtustrankaWithAdressOIB_1">Stečajna masa iza JOZO MONT LIFT d.o.o. u stečaju, OIB 52802110771, Braće Radića 1, 42000 Hrašćica</derivirana_varijabla>
  </DomainObject.Predmet.ProtustrankaWithAdressOIB>
  <DomainObject.Predmet.ProtustrankaNazivFormated>
    <izvorni_sadrzaj>Stečajna masa iza JOZO MONT LIFT d.o.o. u stečaju</izvorni_sadrzaj>
    <derivirana_varijabla naziv="DomainObject.Predmet.ProtustrankaNazivFormated_1">Stečajna masa iza JOZO MONT LIFT d.o.o. u stečaju</derivirana_varijabla>
  </DomainObject.Predmet.ProtustrankaNazivFormated>
  <DomainObject.Predmet.ProtustrankaNazivFormatedOIB>
    <izvorni_sadrzaj>Stečajna masa iza JOZO MONT LIFT d.o.o. u stečaju, OIB 52802110771</izvorni_sadrzaj>
    <derivirana_varijabla naziv="DomainObject.Predmet.ProtustrankaNazivFormatedOIB_1">Stečajna masa iza JOZO MONT LIFT d.o.o. u stečaju, OIB 52802110771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JOZO MONT LIFT d.o.o. u stečaju</item>
    </izvorni_sadrzaj>
    <derivirana_varijabla naziv="DomainObject.Predmet.ProtuStrankaListFormated_1">
      <item>Stečajna masa iza JOZO MONT LIFT d.o.o. u stečaju</item>
    </derivirana_varijabla>
  </DomainObject.Predmet.ProtuStrankaListFormated>
  <DomainObject.Predmet.ProtuStrankaListFormatedOIB>
    <izvorni_sadrzaj>
      <item>Stečajna masa iza JOZO MONT LIFT d.o.o. u stečaju, OIB 52802110771</item>
    </izvorni_sadrzaj>
    <derivirana_varijabla naziv="DomainObject.Predmet.ProtuStrankaListFormatedOIB_1">
      <item>Stečajna masa iza JOZO MONT LIFT d.o.o. u stečaju, OIB 52802110771</item>
    </derivirana_varijabla>
  </DomainObject.Predmet.ProtuStrankaListFormatedOIB>
  <DomainObject.Predmet.ProtuStrankaListFormatedWithAdress>
    <izvorni_sadrzaj>
      <item>Stečajna masa iza JOZO MONT LIFT d.o.o. u stečaju, Braće Radića 1, 42000 Hrašćica</item>
    </izvorni_sadrzaj>
    <derivirana_varijabla naziv="DomainObject.Predmet.ProtuStrankaListFormatedWithAdress_1">
      <item>Stečajna masa iza JOZO MONT LIFT d.o.o. u stečaju, Braće Radića 1, 42000 Hrašćica</item>
    </derivirana_varijabla>
  </DomainObject.Predmet.ProtuStrankaListFormatedWithAdress>
  <DomainObject.Predmet.ProtuStrankaListFormatedWithAdressOIB>
    <izvorni_sadrzaj>
      <item>Stečajna masa iza JOZO MONT LIFT d.o.o. u stečaju, OIB 52802110771, Braće Radića 1, 42000 Hrašćica</item>
    </izvorni_sadrzaj>
    <derivirana_varijabla naziv="DomainObject.Predmet.ProtuStrankaListFormatedWithAdressOIB_1">
      <item>Stečajna masa iza JOZO MONT LIFT d.o.o. u stečaju, OIB 52802110771, Braće Radića 1, 42000 Hrašćica</item>
    </derivirana_varijabla>
  </DomainObject.Predmet.ProtuStrankaListFormatedWithAdressOIB>
  <DomainObject.Predmet.ProtuStrankaListNazivFormated>
    <izvorni_sadrzaj>
      <item>Stečajna masa iza JOZO MONT LIFT d.o.o. u stečaju</item>
    </izvorni_sadrzaj>
    <derivirana_varijabla naziv="DomainObject.Predmet.ProtuStrankaListNazivFormated_1">
      <item>Stečajna masa iza JOZO MONT LIFT d.o.o. u stečaju</item>
    </derivirana_varijabla>
  </DomainObject.Predmet.ProtuStrankaListNazivFormated>
  <DomainObject.Predmet.ProtuStrankaListNazivFormatedOIB>
    <izvorni_sadrzaj>
      <item>Stečajna masa iza JOZO MONT LIFT d.o.o. u stečaju, OIB 52802110771</item>
    </izvorni_sadrzaj>
    <derivirana_varijabla naziv="DomainObject.Predmet.ProtuStrankaListNazivFormatedOIB_1">
      <item>Stečajna masa iza JOZO MONT LIFT d.o.o. u stečaju, OIB 52802110771</item>
    </derivirana_varijabla>
  </DomainObject.Predmet.ProtuStrankaListNazivFormatedOIB>
  <DomainObject.Predmet.OstaliListFormated>
    <izvorni_sadrzaj>
      <item>Jozo Ponjavić</item>
    </izvorni_sadrzaj>
    <derivirana_varijabla naziv="DomainObject.Predmet.OstaliListFormated_1">
      <item>Jozo Ponjavić</item>
    </derivirana_varijabla>
  </DomainObject.Predmet.OstaliListFormated>
  <DomainObject.Predmet.OstaliListFormatedOIB>
    <izvorni_sadrzaj>
      <item>Jozo Ponjavić, OIB 61434980729</item>
    </izvorni_sadrzaj>
    <derivirana_varijabla naziv="DomainObject.Predmet.OstaliListFormatedOIB_1">
      <item>Jozo Ponjavić, OIB 61434980729</item>
    </derivirana_varijabla>
  </DomainObject.Predmet.OstaliListFormatedOIB>
  <DomainObject.Predmet.OstaliListFormatedWithAdress>
    <izvorni_sadrzaj>
      <item>Jozo Ponjavić, Zdihovska ulica 20/A, 10000 Zagreb</item>
    </izvorni_sadrzaj>
    <derivirana_varijabla naziv="DomainObject.Predmet.OstaliListFormatedWithAdress_1">
      <item>Jozo Ponjavić, Zdihovska ulica 20/A, 10000 Zagreb</item>
    </derivirana_varijabla>
  </DomainObject.Predmet.OstaliListFormatedWithAdress>
  <DomainObject.Predmet.OstaliListFormatedWithAdressOIB>
    <izvorni_sadrzaj>
      <item>Jozo Ponjavić, OIB 61434980729, Zdihovska ulica 20/A, 10000 Zagreb</item>
    </izvorni_sadrzaj>
    <derivirana_varijabla naziv="DomainObject.Predmet.OstaliListFormatedWithAdressOIB_1">
      <item>Jozo Ponjavić, OIB 61434980729, Zdihovska ulica 20/A, 10000 Zagreb</item>
    </derivirana_varijabla>
  </DomainObject.Predmet.OstaliListFormatedWithAdressOIB>
  <DomainObject.Predmet.OstaliListNazivFormated>
    <izvorni_sadrzaj>
      <item>Jozo Ponjavić</item>
    </izvorni_sadrzaj>
    <derivirana_varijabla naziv="DomainObject.Predmet.OstaliListNazivFormated_1">
      <item>Jozo Ponjavić</item>
    </derivirana_varijabla>
  </DomainObject.Predmet.OstaliListNazivFormated>
  <DomainObject.Predmet.OstaliListNazivFormatedOIB>
    <izvorni_sadrzaj>
      <item>Jozo Ponjavić, OIB 61434980729</item>
    </izvorni_sadrzaj>
    <derivirana_varijabla naziv="DomainObject.Predmet.OstaliListNazivFormatedOIB_1">
      <item>Jozo Ponjavić, OIB 61434980729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>St-2867/2017-39</izvorni_sadrzaj>
    <derivirana_varijabla naziv="DomainObject.PoslovniBrojDokumenta_1">St-2867/2017-39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JOZO MONT LIFT d.o.o. u stečaju</izvorni_sadrzaj>
    <derivirana_varijabla naziv="DomainObject.Predmet.ProtustrankaIDrugi_1">Stečajna masa iza JOZO MONT LIFT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JOZO MONT LIFT d.o.o. u stečaju, OIB 52802110771, Braće Radića 1, 42000 Hrašćica</izvorni_sadrzaj>
    <derivirana_varijabla naziv="DomainObject.Predmet.ProtustrankaIDrugiAdressOIB_1">Stečajna masa iza JOZO MONT LIFT d.o.o. u stečaju, OIB 52802110771, Braće Radića 1,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JOZO MONT LIFT d.o.o. u stečaju</item>
      <item>FINA Regionalni centar Zagreb</item>
      <item>Jozo Ponjavić</item>
    </izvorni_sadrzaj>
    <derivirana_varijabla naziv="DomainObject.Predmet.SudioniciListNaziv_1">
      <item>Stečajna masa iza JOZO MONT LIFT d.o.o. u stečaju</item>
      <item>FINA Regionalni centar Zagreb</item>
      <item>Jozo Ponjavić</item>
    </derivirana_varijabla>
  </DomainObject.Predmet.SudioniciListNaziv>
  <DomainObject.Predmet.SudioniciListAdressOIB>
    <izvorni_sadrzaj>
      <item>Stečajna masa iza JOZO MONT LIFT d.o.o. u stečaju, OIB 52802110771, Braće Radića 1,42000 Hrašćica</item>
      <item>FINA Regionalni centar Zagreb, OIB 85821130368, Trg svibanjskih žrtava 1995. 1,10000 Zagreb</item>
      <item>Jozo Ponjavić, OIB 61434980729, Zdihovska ulica 20/A,10000 Zagreb</item>
    </izvorni_sadrzaj>
    <derivirana_varijabla naziv="DomainObject.Predmet.SudioniciListAdressOIB_1">
      <item>Stečajna masa iza JOZO MONT LIFT d.o.o. u stečaju, OIB 52802110771, Braće Radića 1,42000 Hrašćica</item>
      <item>FINA Regionalni centar Zagreb, OIB 85821130368, Trg svibanjskih žrtava 1995. 1,10000 Zagreb</item>
      <item>Jozo Ponjavić, OIB 61434980729, Zdihovska ulica 20/A,10000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52802110771</item>
      <item>, OIB 85821130368</item>
      <item>, OIB 61434980729</item>
    </izvorni_sadrzaj>
    <derivirana_varijabla naziv="DomainObject.Predmet.SudioniciListNazivOIB_1">
      <item>, OIB 52802110771</item>
      <item>, OIB 85821130368</item>
      <item>, OIB 61434980729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71D832-4925-4CB4-8D1A-B53CF4B77D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421</properties:Words>
  <properties:Characters>2204</properties:Characters>
  <properties:Lines>55</properties:Lines>
  <properties:Paragraphs>22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2018-01-25T09:56:00Z</dcterms:created>
  <dc:creator>ilukac</dc:creator>
  <cp:lastModifiedBy>Natalija Perković</cp:lastModifiedBy>
  <cp:lastPrinted>2018-09-03T07:23:00Z</cp:lastPrinted>
  <dcterms:modified xmlns:xsi="http://www.w3.org/2001/XMLSchema-instance" xsi:type="dcterms:W3CDTF">2018-09-03T07:24:00Z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St-2867/2017-39 / Odluka - Rješenje (Rješenje_BRISANJE TERETA_AUTO_čl.164.st.5. OZ.docx)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