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247d" w14:paraId="6c0247d" w:rsidRDefault="00AE649C" w:rsidP="00FA5B5E" w:rsidR="00AE649C" w:rsidRPr="00B76F3C">
      <w:pPr>
        <w:pStyle w:val="Naslov3"/>
        <w15:collapsed w:val="false"/>
      </w:pPr>
    </w:p>
    <w:p w:rsidRDefault="00E42EE1" w:rsidP="00E42EE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E42EE1" w:rsidP="00E42EE1" w:rsidR="00E42EE1">
      <w:pPr>
        <w:pStyle w:val="Bezproreda"/>
        <w:jc w:val="right"/>
        <w:rPr>
          <w:b/>
        </w:rPr>
      </w:pPr>
      <w:r>
        <w:rPr>
          <w:b/>
        </w:rPr>
        <w:t xml:space="preserve">  3 St-54/2008-187</w:t>
      </w:r>
    </w:p>
    <w:p w:rsidRDefault="00E42EE1" w:rsidP="00E42EE1" w:rsidR="00E42EE1">
      <w:pPr>
        <w:pStyle w:val="Bezproreda"/>
        <w:jc w:val="right"/>
        <w:rPr>
          <w:b/>
        </w:rPr>
      </w:pPr>
    </w:p>
    <w:p w:rsidRDefault="00E42EE1" w:rsidP="00E42EE1" w:rsidR="00E42EE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42EE1" w:rsidP="00E42EE1" w:rsidR="00E42EE1">
      <w:pPr>
        <w:jc w:val="center"/>
        <w:rPr>
          <w:b/>
        </w:rPr>
      </w:pPr>
      <w:r>
        <w:rPr>
          <w:b/>
        </w:rPr>
        <w:t>R J E Š E N J E</w:t>
      </w:r>
    </w:p>
    <w:p w:rsidRDefault="00E42EE1" w:rsidP="00E42EE1" w:rsidR="00E42EE1">
      <w:pPr>
        <w:ind w:firstLine="851"/>
        <w:jc w:val="both"/>
      </w:pPr>
      <w:r>
        <w:t xml:space="preserve">TRGOVAČKI SUD U BJELOVARU, OIB: 07942269267, po stečajnom sucu Sanjani Zorinc, u stečajnom postupku nad ZLATNI KLAS d.o.o. u stečaju, Pitomača, Gajeva 130, povodom prijedloga predlagatelja Erste &amp; </w:t>
      </w:r>
      <w:proofErr w:type="spellStart"/>
      <w:r>
        <w:t>Steiermarkische</w:t>
      </w:r>
      <w:proofErr w:type="spellEnd"/>
      <w:r>
        <w:t xml:space="preserve"> Bank d.d. Rijeka, Jadranski trg 3a, kojeg zastupa punomoćnica Vesna Vignjević </w:t>
      </w:r>
      <w:proofErr w:type="spellStart"/>
      <w:r>
        <w:t>Žak</w:t>
      </w:r>
      <w:proofErr w:type="spellEnd"/>
      <w:r>
        <w:t xml:space="preserve">, odvjetnica u Bjelovaru, dana 4. srpnja 2016. godine  </w:t>
      </w:r>
    </w:p>
    <w:p w:rsidRDefault="00E42EE1" w:rsidP="00E42EE1" w:rsidR="00E42EE1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E42EE1" w:rsidP="00E42EE1" w:rsidR="00E42EE1">
      <w:pPr>
        <w:pStyle w:val="Bezproreda"/>
        <w:jc w:val="center"/>
      </w:pPr>
    </w:p>
    <w:p w:rsidRDefault="00E42EE1" w:rsidP="00E42EE1" w:rsidR="00E42EE1">
      <w:pPr>
        <w:pStyle w:val="Bezproreda"/>
        <w:jc w:val="both"/>
      </w:pPr>
      <w:r>
        <w:tab/>
        <w:t xml:space="preserve">I. Određuje se brisanje zabilježbe otvaranja stečajnog postupka broj St-54/08-10 od 10. veljače 2009. godine nad trgovačkim društvom ZLATNI KLAS d.o.o. Pitomača, Gajeva 130, MBS 010027501 na nekretninama upisanima u </w:t>
      </w:r>
      <w:proofErr w:type="spellStart"/>
      <w:r>
        <w:t>zk</w:t>
      </w:r>
      <w:proofErr w:type="spellEnd"/>
      <w:r>
        <w:t xml:space="preserve">. ul. 9810 k. o. 309460 Pitomača pod brojem Z-132/09 i na nekretninama upisanima u </w:t>
      </w:r>
      <w:proofErr w:type="spellStart"/>
      <w:r>
        <w:t>zk</w:t>
      </w:r>
      <w:proofErr w:type="spellEnd"/>
      <w:r>
        <w:t>. ul. 9913 k. o. 309460 Pitomača pod brojem Z-132/09.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both"/>
      </w:pPr>
      <w:r>
        <w:tab/>
        <w:t>II. Nalaže se brisanje zabilježbe iz točke I. ovog rješenja Općinskom sudu u Virovitici Zemljišnoknjižni odjel.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E42EE1" w:rsidP="00E42EE1" w:rsidR="00E42EE1">
      <w:pPr>
        <w:pStyle w:val="Bezproreda"/>
        <w:jc w:val="center"/>
        <w:rPr>
          <w:b/>
        </w:rPr>
      </w:pPr>
    </w:p>
    <w:p w:rsidRDefault="00E42EE1" w:rsidP="00E42EE1" w:rsidR="00E42EE1">
      <w:pPr>
        <w:pStyle w:val="Bezproreda"/>
        <w:jc w:val="both"/>
      </w:pPr>
      <w:r>
        <w:tab/>
        <w:t xml:space="preserve">Temeljem rješenja Trgovačkog suda u Bjelovaru St-54/08-10 od 10. veljače 2009. godine zabilježeno je otvaranje stečajnog postupka nad trgovačkim društvom ZLATNI KLAS d.o.o. Pitomača, Gajeva 130, MBS 010027501 na nekretninama upisanima u </w:t>
      </w:r>
      <w:proofErr w:type="spellStart"/>
      <w:r>
        <w:t>zk</w:t>
      </w:r>
      <w:proofErr w:type="spellEnd"/>
      <w:r>
        <w:t xml:space="preserve">. ul. br. 9810 k. o. Pitomača pod Z-132/09 i na nekretninama upisanima u </w:t>
      </w:r>
      <w:proofErr w:type="spellStart"/>
      <w:r>
        <w:t>zk</w:t>
      </w:r>
      <w:proofErr w:type="spellEnd"/>
      <w:r>
        <w:t>. ul. br. 9913 k. o. Pitomača pod Z-132/09.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both"/>
      </w:pPr>
      <w:r>
        <w:tab/>
        <w:t xml:space="preserve">Vlasnik navedenih nekretnina sada je Erste &amp; </w:t>
      </w:r>
      <w:proofErr w:type="spellStart"/>
      <w:r>
        <w:t>Steiermarkische</w:t>
      </w:r>
      <w:proofErr w:type="spellEnd"/>
      <w:r>
        <w:t xml:space="preserve"> Bank d.d. Rijeka, Jadranski trg 3a.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both"/>
      </w:pPr>
      <w:r>
        <w:tab/>
        <w:t>Budući da je rješenjem ovog suda St-54/08-177 od 8. studenog 2010. godine obustavljen i zaključen stečajni postupak nad dužnikom ZLATNI KLAS d.o.o. u stečaju Pitomača, Gajeva 130, MBS 010027501, temeljem čl. 83. st. 1. Zakona o zemljišnim knjigama ("Narodne novine" br. 91/96, 68/98, 137/99, 114/01, 100/04, 107/07, 152/08, 126/10, 55/13 i 60/13) riješeno je kao u izreci.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center"/>
      </w:pPr>
      <w:r>
        <w:t>U Bjelovaru, 4. srpnja 2016. godine</w:t>
      </w:r>
    </w:p>
    <w:p w:rsidRDefault="00E42EE1" w:rsidP="00E42EE1" w:rsidR="00E42EE1">
      <w:pPr>
        <w:pStyle w:val="Bezproreda"/>
        <w:jc w:val="center"/>
      </w:pPr>
    </w:p>
    <w:p w:rsidRDefault="00E42EE1" w:rsidP="00E42EE1" w:rsidR="00E42EE1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 U D A C</w:t>
      </w:r>
    </w:p>
    <w:p w:rsidRDefault="00E42EE1" w:rsidP="00E42EE1" w:rsidR="00E42EE1">
      <w:pPr>
        <w:pStyle w:val="Bezproreda"/>
        <w:jc w:val="both"/>
      </w:pPr>
      <w:r>
        <w:rPr>
          <w:b/>
        </w:rPr>
        <w:t xml:space="preserve">               </w:t>
      </w:r>
      <w:r>
        <w:t xml:space="preserve">                                                                                             SANJANA ZORINC </w:t>
      </w:r>
    </w:p>
    <w:p w:rsidRDefault="00E42EE1" w:rsidP="00E42EE1" w:rsidR="00E42EE1">
      <w:pPr>
        <w:pStyle w:val="Bezproreda"/>
        <w:jc w:val="center"/>
      </w:pPr>
      <w:r>
        <w:lastRenderedPageBreak/>
        <w:t>-2-</w:t>
      </w:r>
    </w:p>
    <w:p w:rsidRDefault="00E42EE1" w:rsidP="00E42EE1" w:rsidR="00E42EE1">
      <w:pPr>
        <w:pStyle w:val="Bezproreda"/>
        <w:jc w:val="center"/>
      </w:pPr>
    </w:p>
    <w:p w:rsidRDefault="00E42EE1" w:rsidP="00E42EE1" w:rsidR="00E42EE1">
      <w:pPr>
        <w:pStyle w:val="Bezproreda"/>
        <w:jc w:val="right"/>
        <w:rPr>
          <w:b/>
        </w:rPr>
      </w:pPr>
      <w:r>
        <w:rPr>
          <w:b/>
        </w:rPr>
        <w:t>3 St-54/2008-187</w:t>
      </w:r>
    </w:p>
    <w:p w:rsidRDefault="00E42EE1" w:rsidP="00E42EE1" w:rsidR="00E42EE1">
      <w:pPr>
        <w:pStyle w:val="Bezproreda"/>
        <w:jc w:val="right"/>
      </w:pPr>
    </w:p>
    <w:p w:rsidRDefault="00E42EE1" w:rsidP="00E42EE1" w:rsidR="00E42EE1">
      <w:pPr>
        <w:pStyle w:val="Bezproreda"/>
        <w:jc w:val="right"/>
      </w:pPr>
    </w:p>
    <w:p w:rsidRDefault="00E42EE1" w:rsidP="00E42EE1" w:rsidR="00E42EE1">
      <w:pPr>
        <w:pStyle w:val="Bezproreda"/>
        <w:jc w:val="right"/>
      </w:pPr>
    </w:p>
    <w:p w:rsidRDefault="00E42EE1" w:rsidP="00E42EE1" w:rsidR="00E42EE1">
      <w:pPr>
        <w:pStyle w:val="Bezproreda"/>
        <w:jc w:val="both"/>
      </w:pPr>
      <w:r>
        <w:rPr>
          <w:b/>
        </w:rPr>
        <w:t>POUKA O PRAVNOM LIJEKU</w:t>
      </w:r>
      <w:r>
        <w:t xml:space="preserve">: Protiv ovog rješenja dopuštena je žalbu u roku 15 dana od dostave rješenja. Žalba ne odgađa provedbu upisa. </w:t>
      </w:r>
    </w:p>
    <w:p w:rsidRDefault="00E42EE1" w:rsidP="00E42EE1" w:rsidR="00E42EE1">
      <w:pPr>
        <w:pStyle w:val="Bezproreda"/>
        <w:jc w:val="both"/>
      </w:pPr>
    </w:p>
    <w:p w:rsidRDefault="00E42EE1" w:rsidP="00E42EE1" w:rsidR="00E42EE1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E42EE1" w:rsidP="00E42EE1" w:rsidR="00E42EE1">
      <w:pPr>
        <w:pStyle w:val="Bezproreda"/>
        <w:jc w:val="both"/>
      </w:pPr>
      <w:r>
        <w:t xml:space="preserve">Dna: pun. predlagatelja  </w:t>
      </w:r>
    </w:p>
    <w:p w:rsidRDefault="00E42EE1" w:rsidP="00E42EE1" w:rsidR="00E42EE1">
      <w:pPr>
        <w:pStyle w:val="Bezproreda"/>
        <w:jc w:val="both"/>
      </w:pPr>
      <w:r>
        <w:t xml:space="preserve">         e-oglasna ploča</w:t>
      </w:r>
    </w:p>
    <w:p w:rsidRDefault="00E42EE1" w:rsidP="00E42EE1" w:rsidR="00E42EE1">
      <w:pPr>
        <w:pStyle w:val="Bezproreda"/>
        <w:jc w:val="both"/>
      </w:pPr>
      <w:r>
        <w:t xml:space="preserve">         Općinskom sudu u Virovitici na provedbu</w:t>
      </w:r>
    </w:p>
    <w:p w:rsidRDefault="00E42EE1" w:rsidP="00E42EE1" w:rsidR="00E42EE1">
      <w:pPr>
        <w:pStyle w:val="Bezproreda"/>
        <w:jc w:val="both"/>
      </w:pPr>
      <w:r>
        <w:t>Sc. pravomoćnost</w:t>
      </w:r>
    </w:p>
    <w:p w:rsidRDefault="00E42EE1" w:rsidP="00E42EE1" w:rsidR="00CB0EA4">
      <w:pPr>
        <w:pStyle w:val="Bezproreda"/>
        <w:jc w:val="both"/>
      </w:pPr>
      <w:proofErr w:type="spellStart"/>
      <w:r>
        <w:t>Bj</w:t>
      </w:r>
      <w:proofErr w:type="spellEnd"/>
      <w:r>
        <w:t xml:space="preserve">. 4.7.2016.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2EE1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5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St-54/2008-31</izvorni_sadrzaj>
    <derivirana_varijabla naziv="DomainObject.Oznaka_1">St-54/2008-31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srpnja 2014.</izvorni_sadrzaj>
    <derivirana_varijabla naziv="DomainObject.Predmet.DatumArhiviranja_1">17.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2008.</izvorni_sadrzaj>
    <derivirana_varijabla naziv="DomainObject.Predmet.DatumOsnivanja_1">21.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2010.</izvorni_sadrzaj>
    <derivirana_varijabla naziv="DomainObject.Predmet.DatumRjesavanja_1">8. prosinca 2010.</derivirana_varijabla>
  </DomainObject.Predmet.DatumRjesavanja>
  <DomainObject.Predmet.DatumRokaCuvanja>
    <izvorni_sadrzaj>31. prosinca 2038.</izvorni_sadrzaj>
    <derivirana_varijabla naziv="DomainObject.Predmet.DatumRokaCuvanja_1">31. prosinca 2038.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srpnja 2014.</izvorni_sadrzaj>
    <derivirana_varijabla naziv="DomainObject.Predmet.DatumZatvaranja_1">17.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hr.ibm.icms.common.model.sluzbeneosobe.UstrojstvenaJedinica@3c8b3c8b[id=5718, dbStatus=null, naziv=referada 3, oznaka=null, sudac=null]</izvorni_sadrzaj>
    <derivirana_varijabla naziv="DomainObject.Predmet.MjestoCuvanja_1">hr.ibm.icms.common.model.sluzbeneosobe.UstrojstvenaJedinica@3c8b3c8b[id=5718,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St-54/2008</izvorni_sadrzaj>
    <derivirana_varijabla naziv="DomainObject.Predmet.OznakaBroj_1">St-54/2008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KLAS d.o.o. PITOMAČA</izvorni_sadrzaj>
    <derivirana_varijabla naziv="DomainObject.Predmet.ProtustrankaFormated_1">  ZLATNI KLAS d.o.o. PITOMAČA</derivirana_varijabla>
  </DomainObject.Predmet.ProtustrankaFormated>
  <DomainObject.Predmet.ProtustrankaFormatedOIB>
    <izvorni_sadrzaj>  ZLATNI KLAS d.o.o. PITOMAČA</izvorni_sadrzaj>
    <derivirana_varijabla naziv="DomainObject.Predmet.ProtustrankaFormatedOIB_1">  ZLATNI KLAS d.o.o. PITOMAČA</derivirana_varijabla>
  </DomainObject.Predmet.ProtustrankaFormatedOIB>
  <DomainObject.Predmet.ProtustrankaFormatedWithAdress>
    <izvorni_sadrzaj> ZLATNI KLAS d.o.o. PITOMAČA, Gajeva 130, Pitomača</izvorni_sadrzaj>
    <derivirana_varijabla naziv="DomainObject.Predmet.ProtustrankaFormatedWithAdress_1"> ZLATNI KLAS d.o.o. PITOMAČA, Gajeva 130, Pitomača</derivirana_varijabla>
  </DomainObject.Predmet.ProtustrankaFormatedWithAdress>
  <DomainObject.Predmet.ProtustrankaFormatedWithAdressOIB>
    <izvorni_sadrzaj> ZLATNI KLAS d.o.o. PITOMAČA, Gajeva 130, Pitomača</izvorni_sadrzaj>
    <derivirana_varijabla naziv="DomainObject.Predmet.ProtustrankaFormatedWithAdressOIB_1"> ZLATNI KLAS d.o.o. PITOMAČA, Gajeva 130, Pitomača</derivirana_varijabla>
  </DomainObject.Predmet.ProtustrankaFormatedWithAdressOIB>
  <DomainObject.Predmet.ProtustrankaWithAdress>
    <izvorni_sadrzaj>ZLATNI KLAS d.o.o. PITOMAČA Gajeva 130, Pitomača</izvorni_sadrzaj>
    <derivirana_varijabla naziv="DomainObject.Predmet.ProtustrankaWithAdress_1">ZLATNI KLAS d.o.o. PITOMAČA Gajeva 130, Pitomača</derivirana_varijabla>
  </DomainObject.Predmet.ProtustrankaWithAdress>
  <DomainObject.Predmet.ProtustrankaWithAdressOIB>
    <izvorni_sadrzaj>ZLATNI KLAS d.o.o. PITOMAČA, Gajeva 130, Pitomača</izvorni_sadrzaj>
    <derivirana_varijabla naziv="DomainObject.Predmet.ProtustrankaWithAdressOIB_1">ZLATNI KLAS d.o.o. PITOMAČA, Gajeva 130, Pitomača</derivirana_varijabla>
  </DomainObject.Predmet.ProtustrankaWithAdressOIB>
  <DomainObject.Predmet.ProtustrankaNazivFormated>
    <izvorni_sadrzaj>ZLATNI KLAS d.o.o. PITOMAČA</izvorni_sadrzaj>
    <derivirana_varijabla naziv="DomainObject.Predmet.ProtustrankaNazivFormated_1">ZLATNI KLAS d.o.o. PITOMAČA</derivirana_varijabla>
  </DomainObject.Predmet.ProtustrankaNazivFormated>
  <DomainObject.Predmet.ProtustrankaNazivFormatedOIB>
    <izvorni_sadrzaj>ZLATNI KLAS d.o.o. PITOMAČA</izvorni_sadrzaj>
    <derivirana_varijabla naziv="DomainObject.Predmet.ProtustrankaNazivFormatedOIB_1">ZLATNI KLAS d.o.o. PITOMAČA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RIJEKA zastupanog po punomoćniku VESNA VIGNJEVIĆ ŽAK, ODVJETNICA U BJELOVRU</izvorni_sadrzaj>
    <derivirana_varijabla naziv="DomainObject.Predmet.StrankaFormated_1">  ERSTE &amp; STEIERMARKISCHE BANK d.d. RIJEKA zastupanog po punomoćniku VESNA VIGNJEVIĆ ŽAK, ODVJETNICA U BJELOVRU</derivirana_varijabla>
  </DomainObject.Predmet.StrankaFormated>
  <DomainObject.Predmet.StrankaFormatedOIB>
    <izvorni_sadrzaj>  ERSTE &amp; STEIERMARKISCHE BANK d.d. RIJEKA zastupanog po punomoćniku VESNA VIGNJEVIĆ ŽAK, ODVJETNICA U BJELOVRU</izvorni_sadrzaj>
    <derivirana_varijabla naziv="DomainObject.Predmet.StrankaFormatedOIB_1">  ERSTE &amp; STEIERMARKISCHE BANK d.d. RIJEKA zastupanog po punomoćniku VESNA VIGNJEVIĆ ŽAK, ODVJETNICA U BJELOVRU</derivirana_varijabla>
  </DomainObject.Predmet.StrankaFormatedOIB>
  <DomainObject.Predmet.StrankaFormatedWithAdress>
    <izvorni_sadrzaj> ERSTE &amp; STEIERMARKISCHE BANK d.d. RIJEKA, R zastupanog po punomoćniku VESNA VIGNJEVIĆ ŽAK, ODVJETNICA U BJELOVRU</izvorni_sadrzaj>
    <derivirana_varijabla naziv="DomainObject.Predmet.StrankaFormatedWithAdress_1"> ERSTE &amp; STEIERMARKISCHE BANK d.d. RIJEKA, R zastupanog po punomoćniku VESNA VIGNJEVIĆ ŽAK, ODVJETNICA U BJELOVRU</derivirana_varijabla>
  </DomainObject.Predmet.StrankaFormatedWithAdress>
  <DomainObject.Predmet.StrankaFormatedWithAdressOIB>
    <izvorni_sadrzaj> ERSTE &amp; STEIERMARKISCHE BANK d.d. RIJEKA, R zastupanog po punomoćniku VESNA VIGNJEVIĆ ŽAK, ODVJETNICA U BJELOVRU</izvorni_sadrzaj>
    <derivirana_varijabla naziv="DomainObject.Predmet.StrankaFormatedWithAdressOIB_1"> ERSTE &amp; STEIERMARKISCHE BANK d.d. RIJEKA, R zastupanog po punomoćniku VESNA VIGNJEVIĆ ŽAK, ODVJETNICA U BJELOVRU</derivirana_varijabla>
  </DomainObject.Predmet.StrankaFormatedWithAdressOIB>
  <DomainObject.Predmet.StrankaWithAdress>
    <izvorni_sadrzaj>ERSTE &amp; STEIERMARKISCHE BANK d.d. RIJEKA R</izvorni_sadrzaj>
    <derivirana_varijabla naziv="DomainObject.Predmet.StrankaWithAdress_1">ERSTE &amp; STEIERMARKISCHE BANK d.d. RIJEKA R</derivirana_varijabla>
  </DomainObject.Predmet.StrankaWithAdress>
  <DomainObject.Predmet.StrankaWithAdressOIB>
    <izvorni_sadrzaj>ERSTE &amp; STEIERMARKISCHE BANK d.d. RIJEKA, R</izvorni_sadrzaj>
    <derivirana_varijabla naziv="DomainObject.Predmet.StrankaWithAdressOIB_1">ERSTE &amp; STEIERMARKISCHE BANK d.d. RIJEKA, R</derivirana_varijabla>
  </DomainObject.Predmet.StrankaWithAdressOIB>
  <DomainObject.Predmet.StrankaNazivFormated>
    <izvorni_sadrzaj>ERSTE &amp; STEIERMARKISCHE BANK d.d. RIJEKA</izvorni_sadrzaj>
    <derivirana_varijabla naziv="DomainObject.Predmet.StrankaNazivFormated_1">ERSTE &amp; STEIERMARKISCHE BANK d.d. RIJEKA</derivirana_varijabla>
  </DomainObject.Predmet.StrankaNazivFormated>
  <DomainObject.Predmet.StrankaNazivFormatedOIB>
    <izvorni_sadrzaj>ERSTE &amp; STEIERMARKISCHE BANK d.d. RIJEKA</izvorni_sadrzaj>
    <derivirana_varijabla naziv="DomainObject.Predmet.StrankaNazivFormatedOIB_1">ERSTE &amp; STEIERMARKISCHE BANK d.d. RIJEKA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3</izvorni_sadrzaj>
    <derivirana_varijabla naziv="DomainObject.Predmet.UstrojstvenaJedinicaVodi.Naziv_1">referada 3</derivirana_varijabla>
  </DomainObject.Predmet.UstrojstvenaJedinicaVodi.Naziv>
  <DomainObject.Predmet.UstrojstvenaJedinicaVodi.Oznaka>
    <izvorni_sadrzaj>3</izvorni_sadrzaj>
    <derivirana_varijabla naziv="DomainObject.Predmet.UstrojstvenaJedinicaVodi.Oznaka_1">3</derivirana_varijabla>
  </DomainObject.Predmet.UstrojstvenaJedinicaVodi.Oznaka>
  <DomainObject.Predmet.UstrojstvenaJedinicaVodi.Prostorija.Naziv>
    <izvorni_sadrzaj>sudski registar- soba 4</izvorni_sadrzaj>
    <derivirana_varijabla naziv="DomainObject.Predmet.UstrojstvenaJedinicaVodi.Prostorija.Naziv_1">sudski registar- soba 4</derivirana_varijabla>
  </DomainObject.Predmet.UstrojstvenaJedinicaVodi.Prostorija.Naziv>
  <DomainObject.Predmet.UstrojstvenaJedinicaVodi.Prostorija.Oznaka>
    <izvorni_sadrzaj>sr -soba 4</izvorni_sadrzaj>
    <derivirana_varijabla naziv="DomainObject.Predmet.UstrojstvenaJedinicaVodi.Prostorija.Oznaka_1">sr -soba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ERSTE &amp; STEIERMARKISCHE BANK d.d. RIJEKA zastupanog po punomoćniku VESNA VIGNJEVIĆ ŽAK, ODVJETNICA U BJELOVRU</item>
    </izvorni_sadrzaj>
    <derivirana_varijabla naziv="DomainObject.Predmet.StrankaListFormated_1">
      <item>ERSTE &amp; STEIERMARKISCHE BANK d.d. RIJEKA zastupanog po punomoćniku VESNA VIGNJEVIĆ ŽAK, ODVJETNICA U BJELOVRU</item>
    </derivirana_varijabla>
  </DomainObject.Predmet.StrankaListFormated>
  <DomainObject.Predmet.StrankaListFormatedOIB>
    <izvorni_sadrzaj>
      <item>ERSTE &amp; STEIERMARKISCHE BANK d.d. RIJEKA zastupanog po punomoćniku VESNA VIGNJEVIĆ ŽAK, ODVJETNICA U BJELOVRU</item>
    </izvorni_sadrzaj>
    <derivirana_varijabla naziv="DomainObject.Predmet.StrankaListFormatedOIB_1">
      <item>ERSTE &amp; STEIERMARKISCHE BANK d.d. RIJEKA zastupanog po punomoćniku VESNA VIGNJEVIĆ ŽAK, ODVJETNICA U BJELOVRU</item>
    </derivirana_varijabla>
  </DomainObject.Predmet.StrankaListFormatedOIB>
  <DomainObject.Predmet.StrankaListFormatedWithAdress>
    <izvorni_sadrzaj>
      <item>ERSTE &amp; STEIERMARKISCHE BANK d.d. RIJEKA, R zastupanog po punomoćniku VESNA VIGNJEVIĆ ŽAK, ODVJETNICA U BJELOVRU</item>
    </izvorni_sadrzaj>
    <derivirana_varijabla naziv="DomainObject.Predmet.StrankaListFormatedWithAdress_1">
      <item>ERSTE &amp; STEIERMARKISCHE BANK d.d. RIJEKA, R zastupanog po punomoćniku VESNA VIGNJEVIĆ ŽAK, ODVJETNICA U BJELOVRU</item>
    </derivirana_varijabla>
  </DomainObject.Predmet.StrankaListFormatedWithAdress>
  <DomainObject.Predmet.StrankaListFormatedWithAdressOIB>
    <izvorni_sadrzaj>
      <item>ERSTE &amp; STEIERMARKISCHE BANK d.d. RIJEKA, R zastupanog po punomoćniku VESNA VIGNJEVIĆ ŽAK, ODVJETNICA U BJELOVRU</item>
    </izvorni_sadrzaj>
    <derivirana_varijabla naziv="DomainObject.Predmet.StrankaListFormatedWithAdressOIB_1">
      <item>ERSTE &amp; STEIERMARKISCHE BANK d.d. RIJEKA, R zastupanog po punomoćniku VESNA VIGNJEVIĆ ŽAK, ODVJETNICA U BJELOVRU</item>
    </derivirana_varijabla>
  </DomainObject.Predmet.StrankaListFormatedWithAdressOIB>
  <DomainObject.Predmet.StrankaListNazivFormated>
    <izvorni_sadrzaj>
      <item>ERSTE &amp; STEIERMARKISCHE BANK d.d. RIJEKA</item>
    </izvorni_sadrzaj>
    <derivirana_varijabla naziv="DomainObject.Predmet.StrankaListNazivFormated_1">
      <item>ERSTE &amp; STEIERMARKISCHE BANK d.d. RIJEKA</item>
    </derivirana_varijabla>
  </DomainObject.Predmet.StrankaListNazivFormated>
  <DomainObject.Predmet.StrankaListNazivFormatedOIB>
    <izvorni_sadrzaj>
      <item>ERSTE &amp; STEIERMARKISCHE BANK d.d. RIJEKA</item>
    </izvorni_sadrzaj>
    <derivirana_varijabla naziv="DomainObject.Predmet.StrankaListNazivFormatedOIB_1">
      <item>ERSTE &amp; STEIERMARKISCHE BANK d.d. RIJEKA</item>
    </derivirana_varijabla>
  </DomainObject.Predmet.StrankaListNazivFormatedOIB>
  <DomainObject.Predmet.ProtuStrankaListFormated>
    <izvorni_sadrzaj>
      <item>ZLATNI KLAS d.o.o. PITOMAČA</item>
    </izvorni_sadrzaj>
    <derivirana_varijabla naziv="DomainObject.Predmet.ProtuStrankaListFormated_1">
      <item>ZLATNI KLAS d.o.o. PITOMAČA</item>
    </derivirana_varijabla>
  </DomainObject.Predmet.ProtuStrankaListFormated>
  <DomainObject.Predmet.ProtuStrankaListFormatedOIB>
    <izvorni_sadrzaj>
      <item>ZLATNI KLAS d.o.o. PITOMAČA</item>
    </izvorni_sadrzaj>
    <derivirana_varijabla naziv="DomainObject.Predmet.ProtuStrankaListFormatedOIB_1">
      <item>ZLATNI KLAS d.o.o. PITOMAČA</item>
    </derivirana_varijabla>
  </DomainObject.Predmet.ProtuStrankaListFormatedOIB>
  <DomainObject.Predmet.ProtuStrankaListFormatedWithAdress>
    <izvorni_sadrzaj>
      <item>ZLATNI KLAS d.o.o. PITOMAČA, Gajeva 130, Pitomača</item>
    </izvorni_sadrzaj>
    <derivirana_varijabla naziv="DomainObject.Predmet.ProtuStrankaListFormatedWithAdress_1">
      <item>ZLATNI KLAS d.o.o. PITOMAČA, Gajeva 130, Pitomača</item>
    </derivirana_varijabla>
  </DomainObject.Predmet.ProtuStrankaListFormatedWithAdress>
  <DomainObject.Predmet.ProtuStrankaListFormatedWithAdressOIB>
    <izvorni_sadrzaj>
      <item>ZLATNI KLAS d.o.o. PITOMAČA, Gajeva 130, Pitomača</item>
    </izvorni_sadrzaj>
    <derivirana_varijabla naziv="DomainObject.Predmet.ProtuStrankaListFormatedWithAdressOIB_1">
      <item>ZLATNI KLAS d.o.o. PITOMAČA, Gajeva 130, Pitomača</item>
    </derivirana_varijabla>
  </DomainObject.Predmet.ProtuStrankaListFormatedWithAdressOIB>
  <DomainObject.Predmet.ProtuStrankaListNazivFormated>
    <izvorni_sadrzaj>
      <item>ZLATNI KLAS d.o.o. PITOMAČA</item>
    </izvorni_sadrzaj>
    <derivirana_varijabla naziv="DomainObject.Predmet.ProtuStrankaListNazivFormated_1">
      <item>ZLATNI KLAS d.o.o. PITOMAČA</item>
    </derivirana_varijabla>
  </DomainObject.Predmet.ProtuStrankaListNazivFormated>
  <DomainObject.Predmet.ProtuStrankaListNazivFormatedOIB>
    <izvorni_sadrzaj>
      <item>ZLATNI KLAS d.o.o. PITOMAČA</item>
    </izvorni_sadrzaj>
    <derivirana_varijabla naziv="DomainObject.Predmet.ProtuStrankaListNazivFormatedOIB_1">
      <item>ZLATNI KLAS d.o.o. PITOMAČA</item>
    </derivirana_varijabla>
  </DomainObject.Predmet.ProtuStrankaListNazivFormatedOIB>
  <DomainObject.Predmet.OstaliListFormated>
    <izvorni_sadrzaj>
      <item>VESNA VIGNJEVIĆ ŽAK, ODVJETNICA U BJELOVRU punomoćnik sudionika u postupku ERSTE &amp; STEIERMARKISCHE BANK d.d. RIJEKA</item>
    </izvorni_sadrzaj>
    <derivirana_varijabla naziv="DomainObject.Predmet.OstaliListFormated_1">
      <item>VESNA VIGNJEVIĆ ŽAK, ODVJETNICA U BJELOVRU punomoćnik sudionika u postupku ERSTE &amp; STEIERMARKISCHE BANK d.d. RIJEKA</item>
    </derivirana_varijabla>
  </DomainObject.Predmet.OstaliListFormated>
  <DomainObject.Predmet.OstaliListFormatedOIB>
    <izvorni_sadrzaj>
      <item>VESNA VIGNJEVIĆ ŽAK, ODVJETNICA U BJELOVRU punomoćnik sudionika u postupku ERSTE &amp; STEIERMARKISCHE BANK d.d. RIJEKA</item>
    </izvorni_sadrzaj>
    <derivirana_varijabla naziv="DomainObject.Predmet.OstaliListFormatedOIB_1">
      <item>VESNA VIGNJEVIĆ ŽAK, ODVJETNICA U BJELOVRU punomoćnik sudionika u postupku ERSTE &amp; STEIERMARKISCHE BANK d.d. RIJEKA</item>
    </derivirana_varijabla>
  </DomainObject.Predmet.OstaliListFormatedOIB>
  <DomainObject.Predmet.OstaliListFormatedWithAdress>
    <izvorni_sadrzaj>
      <item>VESNA VIGNJEVIĆ ŽAK, ODVJETNICA U BJELOVRU punomoćnik sudionika u postupku ERSTE &amp; STEIERMARKISCHE BANK d.d. RIJEKA</item>
    </izvorni_sadrzaj>
    <derivirana_varijabla naziv="DomainObject.Predmet.OstaliListFormatedWithAdress_1">
      <item>VESNA VIGNJEVIĆ ŽAK, ODVJETNICA U BJELOVRU punomoćnik sudionika u postupku ERSTE &amp; STEIERMARKISCHE BANK d.d. RIJEKA</item>
    </derivirana_varijabla>
  </DomainObject.Predmet.OstaliListFormatedWithAdress>
  <DomainObject.Predmet.OstaliListFormatedWithAdressOIB>
    <izvorni_sadrzaj>
      <item>VESNA VIGNJEVIĆ ŽAK, ODVJETNICA U BJELOVRU punomoćnik sudionika u postupku ERSTE &amp; STEIERMARKISCHE BANK d.d. RIJEKA</item>
    </izvorni_sadrzaj>
    <derivirana_varijabla naziv="DomainObject.Predmet.OstaliListFormatedWithAdressOIB_1">
      <item>VESNA VIGNJEVIĆ ŽAK, ODVJETNICA U BJELOVRU punomoćnik sudionika u postupku ERSTE &amp; STEIERMARKISCHE BANK d.d. RIJEKA</item>
    </derivirana_varijabla>
  </DomainObject.Predmet.OstaliListFormatedWithAdressOIB>
  <DomainObject.Predmet.OstaliListNazivFormated>
    <izvorni_sadrzaj>
      <item>VESNA VIGNJEVIĆ ŽAK, ODVJETNICA U BJELOVRU</item>
    </izvorni_sadrzaj>
    <derivirana_varijabla naziv="DomainObject.Predmet.OstaliListNazivFormated_1">
      <item>VESNA VIGNJEVIĆ ŽAK, ODVJETNICA U BJELOVRU</item>
    </derivirana_varijabla>
  </DomainObject.Predmet.OstaliListNazivFormated>
  <DomainObject.Predmet.OstaliListNazivFormatedOIB>
    <izvorni_sadrzaj>
      <item>VESNA VIGNJEVIĆ ŽAK, ODVJETNICA U BJELOVRU</item>
    </izvorni_sadrzaj>
    <derivirana_varijabla naziv="DomainObject.Predmet.OstaliListNazivFormatedOIB_1">
      <item>VESNA VIGNJEVIĆ ŽAK, ODVJETNICA U BJELOVRU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St-54/2008-31</izvorni_sadrzaj>
    <derivirana_varijabla naziv="DomainObject.PoslovniBrojDokumenta_1">St-54/2008-31</derivirana_varijabla>
  </DomainObject.PoslovniBrojDokumenta>
  <DomainObject.Predmet.StrankaIDrugi>
    <izvorni_sadrzaj>ERSTE &amp; STEIERMARKISCHE BANK d.d. RIJEKA</izvorni_sadrzaj>
    <derivirana_varijabla naziv="DomainObject.Predmet.StrankaIDrugi_1">ERSTE &amp; STEIERMARKISCHE BANK d.d. RIJEKA</derivirana_varijabla>
  </DomainObject.Predmet.StrankaIDrugi>
  <DomainObject.Predmet.ProtustrankaIDrugi>
    <izvorni_sadrzaj>ZLATNI KLAS d.o.o. PITOMAČA</izvorni_sadrzaj>
    <derivirana_varijabla naziv="DomainObject.Predmet.ProtustrankaIDrugi_1">ZLATNI KLAS d.o.o. PITOMAČA</derivirana_varijabla>
  </DomainObject.Predmet.ProtustrankaIDrugi>
  <DomainObject.Predmet.StrankaIDrugiAdressOIB>
    <izvorni_sadrzaj>ERSTE &amp; STEIERMARKISCHE BANK d.d. RIJEKA, R</izvorni_sadrzaj>
    <derivirana_varijabla naziv="DomainObject.Predmet.StrankaIDrugiAdressOIB_1">ERSTE &amp; STEIERMARKISCHE BANK d.d. RIJEKA, R</derivirana_varijabla>
  </DomainObject.Predmet.StrankaIDrugiAdressOIB>
  <DomainObject.Predmet.ProtustrankaIDrugiAdressOIB>
    <izvorni_sadrzaj>ZLATNI KLAS d.o.o. PITOMAČA, Gajeva 130, Pitomača</izvorni_sadrzaj>
    <derivirana_varijabla naziv="DomainObject.Predmet.ProtustrankaIDrugiAdressOIB_1">ZLATNI KLAS d.o.o. PITOMAČA, Gajeva 130,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2010.</izvorni_sadrzaj>
    <derivirana_varijabla naziv="DomainObject.Predmet.OdlukaRjesenje.DatumDonosenjaOdluke_1">8. studenog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St-54/2008-20</izvorni_sadrzaj>
    <derivirana_varijabla naziv="DomainObject.Predmet.OdlukaRjesenje.Oznaka_1">St-54/2008-20</derivirana_varijabla>
  </DomainObject.Predmet.OdlukaRjesenje.Oznaka>
  <DomainObject.Predmet.SudioniciListNaziv>
    <izvorni_sadrzaj>
      <item>VESNA VIGNJEVIĆ ŽAK, ODVJETNICA U BJELOVRU</item>
      <item>ZLATNI KLAS d.o.o. PITOMAČA</item>
      <item>ERSTE &amp; STEIERMARKISCHE BANK d.d. RIJEKA</item>
    </izvorni_sadrzaj>
    <derivirana_varijabla naziv="DomainObject.Predmet.SudioniciListNaziv_1">
      <item>VESNA VIGNJEVIĆ ŽAK, ODVJETNICA U BJELOVRU</item>
      <item>ZLATNI KLAS d.o.o. PITOMAČA</item>
      <item>ERSTE &amp; STEIERMARKISCHE BANK d.d. RIJEKA</item>
    </derivirana_varijabla>
  </DomainObject.Predmet.SudioniciListNaziv>
  <DomainObject.Predmet.SudioniciListAdressOIB>
    <izvorni_sadrzaj>
      <item>VESNA VIGNJEVIĆ ŽAK, ODVJETNICA U BJELOVRU</item>
      <item>ZLATNI KLAS d.o.o. PITOMAČA, Gajeva 130,Pitomača</item>
      <item>ERSTE &amp; STEIERMARKISCHE BANK d.d. RIJEKA, R</item>
    </izvorni_sadrzaj>
    <derivirana_varijabla naziv="DomainObject.Predmet.SudioniciListAdressOIB_1">
      <item>VESNA VIGNJEVIĆ ŽAK, ODVJETNICA U BJELOVRU</item>
      <item>ZLATNI KLAS d.o.o. PITOMAČA, Gajeva 130,Pitomača</item>
      <item>ERSTE &amp; STEIERMARKISCHE BANK d.d. RIJEKA, 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19379-53C9-4CA3-914A-8D489E3A8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1735</properties:Characters>
  <properties:Lines>60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2016-07-04T08:10:00Z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St-54/2008-31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