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7861" w14:paraId="6ac7861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EC7DBF">
        <w:t>5</w:t>
      </w:r>
      <w:r w:rsidR="00D363D5">
        <w:t>6</w:t>
      </w:r>
      <w:r w:rsidR="00AD7001">
        <w:t>9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AD7001">
        <w:t>1</w:t>
      </w:r>
      <w:r w:rsidR="00484104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B52A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B52A81" w:rsidRPr="004F47B8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4F47B8">
        <w:t xml:space="preserve">                        </w:t>
      </w: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B52A81" w:rsidP="00A82588" w:rsidR="00B52A81" w:rsidRPr="0074324A">
      <w:pPr>
        <w:jc w:val="both"/>
      </w:pPr>
    </w:p>
    <w:p w:rsidRDefault="00A82588" w:rsidP="00AD7001" w:rsidR="00AD7001">
      <w:pPr>
        <w:jc w:val="both"/>
      </w:pPr>
      <w:r w:rsidRPr="0074324A">
        <w:tab/>
      </w:r>
      <w:r w:rsidR="00AD7001" w:rsidRPr="0041082E">
        <w:t xml:space="preserve">Trgovački sud u Osijeku, po sucu mr. sc. Tihomiru Kovačeviću, kao stečajnom sucu, povodom prijedloga </w:t>
      </w:r>
      <w:r w:rsidR="00AD7001">
        <w:t>Financijske agencije, Regionalni centar Zagreb, Podružnica Karlovac, Ul. Pavla Vitezovića 1, OIB 85821130368 za otvaranje stečajnog postupka nad dužnikom Kebab bar j.d.o.o. za ugostiteljstvo i trgovinu,</w:t>
      </w:r>
      <w:r w:rsidR="00AD7001" w:rsidRPr="006568C1">
        <w:t xml:space="preserve"> </w:t>
      </w:r>
      <w:r w:rsidR="00AD7001">
        <w:t>Karlovac, Rečička 21</w:t>
      </w:r>
      <w:r w:rsidR="00AD7001" w:rsidRPr="006568C1">
        <w:t>, MBS 080</w:t>
      </w:r>
      <w:r w:rsidR="00AD7001">
        <w:t>989655</w:t>
      </w:r>
      <w:r w:rsidR="00AD7001" w:rsidRPr="006568C1">
        <w:t xml:space="preserve">, OIB </w:t>
      </w:r>
      <w:r w:rsidR="00AD7001">
        <w:t>25623449206</w:t>
      </w:r>
      <w:r w:rsidR="00AD7001" w:rsidRPr="0041082E">
        <w:t xml:space="preserve">, dana </w:t>
      </w:r>
      <w:r w:rsidR="00AD7001">
        <w:t>6</w:t>
      </w:r>
      <w:r w:rsidR="00AD7001" w:rsidRPr="0041082E">
        <w:t xml:space="preserve">. </w:t>
      </w:r>
      <w:r w:rsidR="00AD7001">
        <w:t>lipnj</w:t>
      </w:r>
      <w:r w:rsidR="00AD7001" w:rsidRPr="0041082E">
        <w:t>a 201</w:t>
      </w:r>
      <w:r w:rsidR="00AD7001">
        <w:t>8</w:t>
      </w:r>
      <w:r w:rsidR="00AD7001" w:rsidRPr="0041082E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52A81" w:rsidP="00B976DE" w:rsidR="00B52A8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4C6917" w:rsidRPr="004C6917">
        <w:t>Anamarija Rojtinić, Karlovac, Rečička 21, OIB 27273955617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904160">
        <w:t>5</w:t>
      </w:r>
      <w:r w:rsidR="00B7413F">
        <w:t>6</w:t>
      </w:r>
      <w:r w:rsidR="004C6917">
        <w:t>9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EB5EFD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904160">
        <w:t>5</w:t>
      </w:r>
      <w:r w:rsidR="00B7413F">
        <w:t>6</w:t>
      </w:r>
      <w:r w:rsidR="004C6917">
        <w:t>9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C6917" w:rsidRPr="004C6917">
        <w:t>Anamarija Rojtinić, Karlovac, Rečička 21, OIB 27273955617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EB5EFD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EB5EFD">
        <w:t>5</w:t>
      </w:r>
      <w:r w:rsidR="00E62B23">
        <w:t>6</w:t>
      </w:r>
      <w:r w:rsidR="004C6917">
        <w:t>9</w:t>
      </w:r>
      <w:r w:rsidR="006559AB">
        <w:t>-1</w:t>
      </w:r>
      <w:r w:rsidR="004D67F2">
        <w:t>8</w:t>
      </w:r>
      <w:r>
        <w:t>.</w:t>
      </w:r>
    </w:p>
    <w:p w:rsidRDefault="00B976DE" w:rsidP="00B976DE" w:rsidR="00681BA5">
      <w:pPr>
        <w:ind w:hanging="284" w:left="1276"/>
        <w:jc w:val="both"/>
      </w:pPr>
      <w:r>
        <w:t xml:space="preserve">2. Iznos od </w:t>
      </w:r>
      <w:r w:rsidR="004C6917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EB5EFD">
        <w:t>5</w:t>
      </w:r>
      <w:r w:rsidR="00E62B23">
        <w:t>6</w:t>
      </w:r>
      <w:r w:rsidR="004C6917">
        <w:t>9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C6917" w:rsidRPr="004C6917">
        <w:t>Anamarija Rojtinić, Karlovac, Rečička 21, OIB 27273955617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4F47B8" w:rsidP="00B976DE" w:rsidR="004F47B8">
      <w:pPr>
        <w:jc w:val="both"/>
      </w:pPr>
    </w:p>
    <w:p w:rsidRDefault="004F47B8" w:rsidP="00B976DE" w:rsidR="004F47B8">
      <w:pPr>
        <w:jc w:val="both"/>
      </w:pPr>
    </w:p>
    <w:p w:rsidRDefault="004F47B8" w:rsidP="00B976DE" w:rsidR="004F47B8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92886" w:rsidRPr="00292886">
        <w:t>Kebab bar j.d.o.o. za ugostiteljstvo i trgovinu, Karlovac, Rečička 21, MBS 080989655, OIB 25623449206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52A81" w:rsidP="005C1C83" w:rsidR="00B52A81">
      <w:pPr>
        <w:ind w:hanging="720" w:left="720"/>
        <w:jc w:val="both"/>
      </w:pPr>
    </w:p>
    <w:p w:rsidRDefault="00B976DE" w:rsidP="00C8024A" w:rsidR="00B976DE" w:rsidRPr="00C8024A">
      <w:pPr>
        <w:jc w:val="center"/>
      </w:pPr>
      <w:r w:rsidRPr="00C670F6">
        <w:t>Obrazloženje</w:t>
      </w:r>
    </w:p>
    <w:p w:rsidRDefault="00983462" w:rsidP="00B976DE" w:rsidR="00983462">
      <w:pPr>
        <w:pStyle w:val="Tijeloteksta"/>
        <w:rPr>
          <w:b/>
          <w:bCs/>
        </w:rPr>
      </w:pPr>
    </w:p>
    <w:p w:rsidRDefault="00B52A81" w:rsidP="00B976DE" w:rsidR="00B52A81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292886">
        <w:rPr>
          <w:bCs/>
        </w:rPr>
        <w:t>10</w:t>
      </w:r>
      <w:r w:rsidR="008A1F1F" w:rsidRPr="008A1F1F">
        <w:rPr>
          <w:bCs/>
        </w:rPr>
        <w:t>.</w:t>
      </w:r>
      <w:r w:rsidR="00EF3EAD">
        <w:rPr>
          <w:bCs/>
        </w:rPr>
        <w:t>1</w:t>
      </w:r>
      <w:r w:rsidR="008A1F1F" w:rsidRPr="008A1F1F">
        <w:rPr>
          <w:bCs/>
        </w:rPr>
        <w:t xml:space="preserve">1.2017.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Trgovačkom sudu u Zagrebu</w:t>
      </w:r>
      <w:r w:rsidR="00EF3EAD">
        <w:rPr>
          <w:bCs/>
        </w:rPr>
        <w:t xml:space="preserve"> Stalna služba u Karlovcu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292886" w:rsidRPr="00292886">
        <w:t>Kebab bar j.d.o.o. za ugostiteljstvo i trgovinu, Karlovac, Rečička 21, MBS 080989655, OIB 25623449206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1A77F7">
        <w:t xml:space="preserve">stav 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8A1F1F">
        <w:t>5</w:t>
      </w:r>
      <w:r w:rsidR="00EF3EAD">
        <w:t>69</w:t>
      </w:r>
      <w:r w:rsidR="00D15A99">
        <w:t>/1</w:t>
      </w:r>
      <w:r w:rsidR="000D6FE6">
        <w:t>8</w:t>
      </w:r>
      <w:r w:rsidR="00D15A99">
        <w:t>-</w:t>
      </w:r>
      <w:r w:rsidR="00484104">
        <w:t>8</w:t>
      </w:r>
      <w:r w:rsidR="00D15A99">
        <w:t xml:space="preserve"> od </w:t>
      </w:r>
      <w:r w:rsidR="00EF3EAD">
        <w:t>6</w:t>
      </w:r>
      <w:r w:rsidR="00D15A99">
        <w:t>.0</w:t>
      </w:r>
      <w:r w:rsidR="00EF3EAD">
        <w:t>6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>Iznos dodatnog predujma od 4.500,00 kn za namirenje troškova stečajnog postupka sud je odredio temeljem iznosa minimalne nagrade privremenom stečajnom upravitelju i putnih troškova istog sukladno čl. 94. SZ, te čl. 4. Uredbe o kriterijima i načinu obračuna i plaćanja nagrade stečajnim upraviteljima</w:t>
      </w:r>
      <w:r w:rsidR="00E3600F">
        <w:t xml:space="preserve"> – NN 105/15, budući je privremeni stečajni upravitelj s područja Trgovačkog suda u Osijeku s adresom prebivališta u </w:t>
      </w:r>
      <w:r w:rsidR="001A77F7">
        <w:t>Osijeku</w:t>
      </w:r>
      <w:r w:rsidR="00E3600F">
        <w:t xml:space="preserve">, a dužnik ima sjedište u </w:t>
      </w:r>
      <w:r w:rsidR="00EF3EAD">
        <w:t>Karlovcu</w:t>
      </w:r>
      <w:r w:rsidR="00E3600F">
        <w:t>, 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B976DE" w:rsidP="00725472" w:rsidR="00B52A81">
      <w:pPr>
        <w:jc w:val="both"/>
      </w:pPr>
      <w:r>
        <w:tab/>
      </w:r>
      <w:r w:rsidR="00EB5D9E">
        <w:t>A</w:t>
      </w:r>
      <w:r w:rsidR="00725472">
        <w:t>ko osoba ovlaštena za zastupanje dužnika u ostavljenom roku ne postupi po pozivu suda i n</w:t>
      </w:r>
      <w:r w:rsidR="00EB5D9E">
        <w:t>e uplati</w:t>
      </w:r>
      <w:r w:rsidR="00725472">
        <w:t xml:space="preserve"> određene predujmove iz točke I. izreke</w:t>
      </w:r>
      <w:r w:rsidR="00EB5D9E">
        <w:t xml:space="preserve"> ovoga rješenja, kao ni dostavi</w:t>
      </w:r>
      <w:r w:rsidR="00725472">
        <w:t xml:space="preserve"> dokaz o izvršenim uplatama, sukladno članku 113. SZ </w:t>
      </w:r>
      <w:r w:rsidR="00574863">
        <w:t>postupiti</w:t>
      </w:r>
      <w:r w:rsidR="00D62097">
        <w:t xml:space="preserve"> će se</w:t>
      </w:r>
      <w:r w:rsidR="00574863">
        <w:t xml:space="preserve"> </w:t>
      </w:r>
      <w:r w:rsidR="00725472">
        <w:t>kao u točkama II. i III. izreke ovoga rješenja.</w:t>
      </w:r>
    </w:p>
    <w:p w:rsidRDefault="00B52A81" w:rsidP="00725472" w:rsidR="00B52A81">
      <w:pPr>
        <w:jc w:val="both"/>
      </w:pPr>
    </w:p>
    <w:p w:rsidRDefault="00C8024A" w:rsidP="00C8024A" w:rsidR="00C8024A">
      <w:pPr>
        <w:ind w:firstLine="720"/>
        <w:jc w:val="both"/>
      </w:pPr>
      <w:r>
        <w:t>Predmetni stečajni predmet Trgovačkog suda u Zagrebu dana 10.04.2018. zaprimljen je na Trgovačkom sudu u Osijeku temeljem rješenja Visokog Trgovačkog suda Republike Hrvatske u Zagrebu poslovnog broja 31-Su-236/18-3 od 9.03.2018. o određivanju Trgovačkog suda u Osijeku kao drugog stvarno nadležnog suda za postupanje u ovom stečajnom predmetu.</w:t>
      </w:r>
    </w:p>
    <w:p w:rsidRDefault="00B52A81" w:rsidP="00725472" w:rsidR="00B52A81">
      <w:pPr>
        <w:jc w:val="both"/>
      </w:pPr>
    </w:p>
    <w:p w:rsidRDefault="00B976DE" w:rsidP="000A0078" w:rsidR="00983462">
      <w:pPr>
        <w:jc w:val="center"/>
      </w:pPr>
      <w:r>
        <w:t>U Osijeku</w:t>
      </w:r>
      <w:r w:rsidR="004D2342">
        <w:t xml:space="preserve"> </w:t>
      </w:r>
      <w:r w:rsidR="004F47B8" w:rsidRPr="004F47B8">
        <w:t xml:space="preserve">6. lipnja </w:t>
      </w:r>
      <w:r w:rsidR="005C1C83" w:rsidRPr="005C1C83">
        <w:t>2018</w:t>
      </w:r>
      <w:r>
        <w:t xml:space="preserve">. </w:t>
      </w:r>
    </w:p>
    <w:p w:rsidRDefault="00B52A81" w:rsidP="000A0078" w:rsidR="00B52A81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52A81" w:rsidP="00B976DE" w:rsidR="00B52A81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52A81" w:rsidP="00D038C6" w:rsidR="00B52A81">
      <w:pPr>
        <w:jc w:val="both"/>
      </w:pPr>
    </w:p>
    <w:p w:rsidRDefault="00B976DE" w:rsidP="00B976DE" w:rsidR="00B976DE">
      <w:r>
        <w:lastRenderedPageBreak/>
        <w:t>DNA</w:t>
      </w:r>
    </w:p>
    <w:p w:rsidRDefault="00B976DE" w:rsidP="004F47B8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4F47B8" w:rsidRPr="004F47B8">
        <w:t>Anamarija Rojtinić, Karlovac, Rečička 21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E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AD7001" w:rsidRPr="00AD7001">
      <w:t>569/18-1</w:t>
    </w:r>
    <w:r w:rsidR="00484104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7F7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886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04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6917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4F47B8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0ED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1CB9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001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2A81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13F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363D5"/>
    <w:rsid w:val="00D44CE5"/>
    <w:rsid w:val="00D465A1"/>
    <w:rsid w:val="00D52518"/>
    <w:rsid w:val="00D55A26"/>
    <w:rsid w:val="00D56915"/>
    <w:rsid w:val="00D5764C"/>
    <w:rsid w:val="00D62097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2B23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5D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3EAD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C7ED6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E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E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E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E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7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Kebab bar j.d.o.o.</izvorni_sadrzaj>
    <derivirana_varijabla naziv="DomainObject.Predmet.ProtustrankaFormated_1">  Kebab bar j.d.o.o.</derivirana_varijabla>
  </DomainObject.Predmet.ProtustrankaFormated>
  <DomainObject.Predmet.ProtustrankaFormatedOIB>
    <izvorni_sadrzaj>  Kebab bar j.d.o.o., OIB 25623449206</izvorni_sadrzaj>
    <derivirana_varijabla naziv="DomainObject.Predmet.ProtustrankaFormatedOIB_1">  Kebab bar j.d.o.o., OIB 25623449206</derivirana_varijabla>
  </DomainObject.Predmet.ProtustrankaFormatedOIB>
  <DomainObject.Predmet.ProtustrankaFormatedWithAdress>
    <izvorni_sadrzaj> Kebab bar j.d.o.o., Rečička 21, 47000 Karlovac</izvorni_sadrzaj>
    <derivirana_varijabla naziv="DomainObject.Predmet.ProtustrankaFormatedWithAdress_1"> Kebab bar j.d.o.o., Rečička 21, 47000 Karlovac</derivirana_varijabla>
  </DomainObject.Predmet.ProtustrankaFormatedWithAdress>
  <DomainObject.Predmet.ProtustrankaFormatedWithAdressOIB>
    <izvorni_sadrzaj> Kebab bar j.d.o.o., OIB 25623449206, Rečička 21, 47000 Karlovac</izvorni_sadrzaj>
    <derivirana_varijabla naziv="DomainObject.Predmet.ProtustrankaFormatedWithAdressOIB_1"> Kebab bar j.d.o.o., OIB 25623449206, Rečička 21, 47000 Karlovac</derivirana_varijabla>
  </DomainObject.Predmet.ProtustrankaFormatedWithAdressOIB>
  <DomainObject.Predmet.ProtustrankaWithAdress>
    <izvorni_sadrzaj>Kebab bar j.d.o.o. Rečička 21, 47000 Karlovac</izvorni_sadrzaj>
    <derivirana_varijabla naziv="DomainObject.Predmet.ProtustrankaWithAdress_1">Kebab bar j.d.o.o. Rečička 21, 47000 Karlovac</derivirana_varijabla>
  </DomainObject.Predmet.ProtustrankaWithAdress>
  <DomainObject.Predmet.ProtustrankaWithAdressOIB>
    <izvorni_sadrzaj>Kebab bar j.d.o.o., OIB 25623449206, Rečička 21, 47000 Karlovac</izvorni_sadrzaj>
    <derivirana_varijabla naziv="DomainObject.Predmet.ProtustrankaWithAdressOIB_1">Kebab bar j.d.o.o., OIB 25623449206, Rečička 21, 47000 Karlovac</derivirana_varijabla>
  </DomainObject.Predmet.ProtustrankaWithAdressOIB>
  <DomainObject.Predmet.ProtustrankaNazivFormated>
    <izvorni_sadrzaj>Kebab bar j.d.o.o.</izvorni_sadrzaj>
    <derivirana_varijabla naziv="DomainObject.Predmet.ProtustrankaNazivFormated_1">Kebab bar j.d.o.o.</derivirana_varijabla>
  </DomainObject.Predmet.ProtustrankaNazivFormated>
  <DomainObject.Predmet.ProtustrankaNazivFormatedOIB>
    <izvorni_sadrzaj>Kebab bar j.d.o.o., OIB 25623449206</izvorni_sadrzaj>
    <derivirana_varijabla naziv="DomainObject.Predmet.ProtustrankaNazivFormatedOIB_1">Kebab bar j.d.o.o., OIB 25623449206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Kebab bar j.d.o.o.</item>
    </izvorni_sadrzaj>
    <derivirana_varijabla naziv="DomainObject.Predmet.ProtuStrankaListFormated_1">
      <item>Kebab bar j.d.o.o.</item>
    </derivirana_varijabla>
  </DomainObject.Predmet.ProtuStrankaListFormated>
  <DomainObject.Predmet.ProtuStrankaListFormatedOIB>
    <izvorni_sadrzaj>
      <item>Kebab bar j.d.o.o., OIB 25623449206</item>
    </izvorni_sadrzaj>
    <derivirana_varijabla naziv="DomainObject.Predmet.ProtuStrankaListFormatedOIB_1">
      <item>Kebab bar j.d.o.o., OIB 25623449206</item>
    </derivirana_varijabla>
  </DomainObject.Predmet.ProtuStrankaListFormatedOIB>
  <DomainObject.Predmet.ProtuStrankaListFormatedWithAdress>
    <izvorni_sadrzaj>
      <item>Kebab bar j.d.o.o., Rečička 21, 47000 Karlovac</item>
    </izvorni_sadrzaj>
    <derivirana_varijabla naziv="DomainObject.Predmet.ProtuStrankaListFormatedWithAdress_1">
      <item>Kebab bar j.d.o.o., Rečička 21, 47000 Karlovac</item>
    </derivirana_varijabla>
  </DomainObject.Predmet.ProtuStrankaListFormatedWithAdress>
  <DomainObject.Predmet.ProtuStrankaListFormatedWithAdressOIB>
    <izvorni_sadrzaj>
      <item>Kebab bar j.d.o.o., OIB 25623449206, Rečička 21, 47000 Karlovac</item>
    </izvorni_sadrzaj>
    <derivirana_varijabla naziv="DomainObject.Predmet.ProtuStrankaListFormatedWithAdressOIB_1">
      <item>Kebab bar j.d.o.o., OIB 25623449206, Rečička 21, 47000 Karlovac</item>
    </derivirana_varijabla>
  </DomainObject.Predmet.ProtuStrankaListFormatedWithAdressOIB>
  <DomainObject.Predmet.ProtuStrankaListNazivFormated>
    <izvorni_sadrzaj>
      <item>Kebab bar j.d.o.o.</item>
    </izvorni_sadrzaj>
    <derivirana_varijabla naziv="DomainObject.Predmet.ProtuStrankaListNazivFormated_1">
      <item>Kebab bar j.d.o.o.</item>
    </derivirana_varijabla>
  </DomainObject.Predmet.ProtuStrankaListNazivFormated>
  <DomainObject.Predmet.ProtuStrankaListNazivFormatedOIB>
    <izvorni_sadrzaj>
      <item>Kebab bar j.d.o.o., OIB 25623449206</item>
    </izvorni_sadrzaj>
    <derivirana_varijabla naziv="DomainObject.Predmet.ProtuStrankaListNazivFormatedOIB_1">
      <item>Kebab bar j.d.o.o., OIB 25623449206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Kebab bar j.d.o.o.</izvorni_sadrzaj>
    <derivirana_varijabla naziv="DomainObject.Predmet.ProtustrankaIDrugi_1">Kebab bar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Kebab bar j.d.o.o., OIB 25623449206, Rečička 21, 47000 Karlovac</izvorni_sadrzaj>
    <derivirana_varijabla naziv="DomainObject.Predmet.ProtustrankaIDrugiAdressOIB_1">Kebab bar j.d.o.o., OIB 25623449206, Rečička 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Kebab bar j.d.o.o.</item>
      <item>FINA regionalni centar Zagreb, podružnica Karlovac</item>
    </izvorni_sadrzaj>
    <derivirana_varijabla naziv="DomainObject.Predmet.SudioniciListNaziv_1">
      <item>Kebab bar j.d.o.o.</item>
      <item>FINA regionalni centar Zagreb, podružnica Karlovac</item>
    </derivirana_varijabla>
  </DomainObject.Predmet.SudioniciListNaziv>
  <DomainObject.Predmet.SudioniciListAdressOIB>
    <izvorni_sadrzaj>
      <item>Kebab bar j.d.o.o., OIB 25623449206, Rečička 21,47000 Karlovac</item>
      <item>FINA regionalni centar Zagreb, podružnica Karlovac, OIB 85821130368, Vitezovićeva 1,47000 Karlovac</item>
    </izvorni_sadrzaj>
    <derivirana_varijabla naziv="DomainObject.Predmet.SudioniciListAdressOIB_1">
      <item>Kebab bar j.d.o.o., OIB 25623449206, Rečička 21,47000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25623449206</item>
      <item>, OIB 85821130368</item>
    </izvorni_sadrzaj>
    <derivirana_varijabla naziv="DomainObject.Predmet.SudioniciListNazivOIB_1">
      <item>, OIB 25623449206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6375D-C0B0-4DD8-89E7-B65818A2D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739</properties:Words>
  <properties:Characters>3975</properties:Characters>
  <properties:Lines>100</properties:Lines>
  <properties:Paragraphs>32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2018-06-06T07:43:00Z</dcterms:modified>
  <cp:revision>21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