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7b0e" w14:paraId="92e7b0e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213C32">
        <w:t>24/02</w:t>
      </w:r>
      <w:r w:rsidR="00017BEF">
        <w:t>-</w:t>
      </w:r>
      <w:r w:rsidR="0095188B">
        <w:t>293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stečajnom masom</w:t>
      </w:r>
      <w:r w:rsidRPr="00A358CF">
        <w:t xml:space="preserve"> stečajn</w:t>
      </w:r>
      <w:r w:rsidR="00017BEF">
        <w:t>og</w:t>
      </w:r>
      <w:r w:rsidRPr="00A358CF">
        <w:t xml:space="preserve"> dužnik</w:t>
      </w:r>
      <w:r w:rsidR="00017BEF">
        <w:t xml:space="preserve">a </w:t>
      </w:r>
      <w:r w:rsidRPr="00A358CF">
        <w:t xml:space="preserve"> </w:t>
      </w:r>
      <w:r w:rsidR="00213C32">
        <w:t xml:space="preserve">TRANSPORT-ZADAR d.d. Zadar </w:t>
      </w:r>
      <w:r w:rsidR="00017BEF" w:rsidRPr="0070484E">
        <w:t xml:space="preserve">u stečaju, </w:t>
      </w:r>
      <w:r w:rsidR="00017BEF">
        <w:t xml:space="preserve">OIB: </w:t>
      </w:r>
      <w:r w:rsidR="00213C32">
        <w:t>50129452084</w:t>
      </w:r>
      <w:r w:rsidR="00017BEF" w:rsidRPr="00244EC8">
        <w:t>, zastupanom</w:t>
      </w:r>
      <w:r w:rsidR="00017BEF" w:rsidRPr="009544DA">
        <w:t xml:space="preserve"> po stečajnom upravitelju </w:t>
      </w:r>
      <w:r w:rsidR="00017BEF">
        <w:t>Frani Zvonimiru Negru</w:t>
      </w:r>
      <w:r w:rsidRPr="00A358CF">
        <w:t xml:space="preserve">, dana </w:t>
      </w:r>
      <w:r w:rsidR="00EB1BB5">
        <w:t>06. travnja</w:t>
      </w:r>
      <w:r w:rsidR="00B6461A">
        <w:t xml:space="preserve"> 2016.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974C10" w:rsidP="00AB1836" w:rsidR="009A4271" w:rsidRPr="00327619">
      <w:pPr>
        <w:numPr>
          <w:ilvl w:val="0"/>
          <w:numId w:val="5"/>
        </w:numPr>
        <w:ind w:firstLine="360" w:left="0"/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>prodajom nekretnin</w:t>
      </w:r>
      <w:r w:rsidR="005110AD">
        <w:rPr>
          <w:sz w:val="22"/>
          <w:szCs w:val="22"/>
        </w:rPr>
        <w:t>e</w:t>
      </w:r>
      <w:r w:rsidR="009A4271" w:rsidRPr="00327619">
        <w:rPr>
          <w:sz w:val="22"/>
          <w:szCs w:val="22"/>
        </w:rPr>
        <w:t xml:space="preserve"> i to </w:t>
      </w:r>
      <w:r w:rsidR="00B6461A">
        <w:t>čest. zem</w:t>
      </w:r>
      <w:r w:rsidR="00B6461A" w:rsidRPr="0074087C">
        <w:t xml:space="preserve">. </w:t>
      </w:r>
      <w:r w:rsidR="00C52BD1">
        <w:t>7923/3</w:t>
      </w:r>
      <w:r w:rsidR="00B6461A">
        <w:t xml:space="preserve"> k.o. </w:t>
      </w:r>
      <w:r w:rsidR="00C52BD1">
        <w:t>Zadar</w:t>
      </w:r>
      <w:r w:rsidR="00B6461A">
        <w:t>, u</w:t>
      </w:r>
      <w:r w:rsidR="00B6461A" w:rsidRPr="002F799A">
        <w:t xml:space="preserve"> </w:t>
      </w:r>
      <w:r w:rsidR="00236082">
        <w:t>stečajnom postupku</w:t>
      </w:r>
      <w:r w:rsidR="005110AD">
        <w:t xml:space="preserve"> </w:t>
      </w:r>
      <w:r w:rsidR="00C52BD1">
        <w:t xml:space="preserve">TRANSPORT-ZADAR d.d. Zadar </w:t>
      </w:r>
      <w:r w:rsidR="00C52BD1" w:rsidRPr="0070484E">
        <w:t>u stečaju</w:t>
      </w:r>
      <w:r w:rsidR="009A4271" w:rsidRPr="00327619">
        <w:rPr>
          <w:sz w:val="22"/>
          <w:szCs w:val="22"/>
        </w:rPr>
        <w:t>, namiruje se</w:t>
      </w:r>
      <w:r w:rsidR="005110AD">
        <w:rPr>
          <w:sz w:val="22"/>
          <w:szCs w:val="22"/>
        </w:rPr>
        <w:t xml:space="preserve"> razlučni vjerovnik</w:t>
      </w:r>
      <w:r w:rsidR="005110AD" w:rsidRPr="005110AD">
        <w:t xml:space="preserve"> </w:t>
      </w:r>
      <w:r w:rsidR="005110AD">
        <w:t xml:space="preserve">Hochstaffl Immobillien Gmbh, Austrija u iznosu od 2.913.968,28 kuna. </w:t>
      </w:r>
    </w:p>
    <w:p w:rsidRDefault="00B819B2" w:rsidP="00974C10" w:rsidR="00B819B2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 w:rsidRPr="00A358CF">
      <w:pPr>
        <w:jc w:val="both"/>
      </w:pPr>
    </w:p>
    <w:p w:rsidRDefault="004A6464" w:rsidP="00974C10" w:rsidR="005110AD">
      <w:pPr>
        <w:jc w:val="both"/>
      </w:pPr>
      <w:r w:rsidRPr="00A358CF">
        <w:tab/>
      </w:r>
      <w:r w:rsidR="005110AD">
        <w:t xml:space="preserve">Nekretnina čest. zem. 7923/3 k.o. Zadar prodana je u stečajnom postupku vođenom nad stečajnim dužnikom TRANSPORT-ZADAR d.d. Zadar </w:t>
      </w:r>
      <w:r w:rsidR="005110AD" w:rsidRPr="0070484E">
        <w:t>u stečaju</w:t>
      </w:r>
      <w:r w:rsidR="005110AD">
        <w:t>. Nakon unovčenja te nekretnine i djelomičnog namirenja vjerovnika</w:t>
      </w:r>
      <w:r w:rsidR="008F3322">
        <w:t>,</w:t>
      </w:r>
      <w:r w:rsidR="005110AD">
        <w:t xml:space="preserve"> presudom Vrhovnog suda br. Revt-107/04-2 od 19. travnja 2006. </w:t>
      </w:r>
      <w:r w:rsidR="00236082">
        <w:t>prihvaćena je revizija Hochstaffl Immobillien Gmbh, Austrija podnesena protiv presude Visokog trgovačkog suda br. Pž-5909/03</w:t>
      </w:r>
      <w:r w:rsidR="004774A4">
        <w:t xml:space="preserve">, posljedica čega je status Hochstaffl Immobillien Gmbh, Austrija kao </w:t>
      </w:r>
      <w:r w:rsidR="008F3322">
        <w:t>razlučnog</w:t>
      </w:r>
      <w:r w:rsidR="004774A4">
        <w:t xml:space="preserve"> vjerovnika na navedenoj nekretnini. Obzirom da je u međuvremenu, dakle prije presude Vrhovnog suda, a postupajući po pravomoćnoj presudi stečajni upravitelj djelom kupovnine namirio vjerovnike stečajnog dužnika a potom i dio troškova postupka, preostao mu je iznos od 2.913.968,28 kuna, kojim je predložio djelomično namiriti razlučnog vjerovnika. </w:t>
      </w:r>
    </w:p>
    <w:p w:rsidRDefault="004774A4" w:rsidP="00974C10" w:rsidR="004774A4">
      <w:pPr>
        <w:jc w:val="both"/>
      </w:pPr>
      <w:r>
        <w:tab/>
        <w:t>Razlučni vjerovnik je suglasan sa prijedlogom stečajnog upravitelja.</w:t>
      </w:r>
    </w:p>
    <w:p w:rsidRDefault="004774A4" w:rsidP="00974C10" w:rsidR="004774A4">
      <w:pPr>
        <w:jc w:val="both"/>
      </w:pPr>
      <w:r>
        <w:tab/>
        <w:t>Prijedlogu su prigovorili raniji zaposlenici stečajnog dužnika i njihov punomoćnik Vedran Uranija navodeći da razlučni vjerovnik</w:t>
      </w:r>
      <w:r w:rsidRPr="004774A4">
        <w:t xml:space="preserve"> </w:t>
      </w:r>
      <w:r>
        <w:t xml:space="preserve">Hochstaffl Immobillien Gmbh, Austrija nema status stečajnog vjerovnika budući mu stečajni dužnik nije osobno odgovoran, zbog čega da se taj vjerovnik ne može naplatiti iz imovine stečajnog dužnika, a pored toga da je prilikom prodaje te nekretnine u oglasu bilo vidljivo da se ona prodaje bez ikakvih tereta. </w:t>
      </w:r>
    </w:p>
    <w:p w:rsidRDefault="004774A4" w:rsidP="004774A4" w:rsidR="004774A4">
      <w:pPr>
        <w:ind w:firstLine="708"/>
        <w:jc w:val="both"/>
      </w:pPr>
      <w:r>
        <w:t xml:space="preserve">Prigovor nije osnovan. </w:t>
      </w:r>
    </w:p>
    <w:p w:rsidRDefault="00D97C63" w:rsidP="00103E68" w:rsidR="00103E68">
      <w:pPr>
        <w:ind w:firstLine="708"/>
        <w:jc w:val="both"/>
      </w:pPr>
      <w:r>
        <w:t xml:space="preserve">Prema odredbi čl. 164.a st. 3. Stečajnog zakona </w:t>
      </w:r>
      <w:r w:rsidRPr="00A358CF">
        <w:t>(Narodne novine broj 44/96, 29/99, 129/00, 123/03, 82/06, 116/10, 25/12 i 133/12)</w:t>
      </w:r>
      <w:r>
        <w:t xml:space="preserve"> propisano je da će nakon prodaje prava ili stvari na kojima postoji razlučno pravo upisano u javnoj knjizi stečajni sudac iz iznosa ostvarenog prodajom nakon namirenja troškova namiriti tražbine razlučnih vjerovnika prema </w:t>
      </w:r>
      <w:r w:rsidR="00103E68">
        <w:t>redoslijedu</w:t>
      </w:r>
      <w:r>
        <w:t xml:space="preserve"> predviđenom pravilima ovršnog postupka. Obzirom da je nesporno kako je Hochstaffl Immobillien Gmbh, Austrija razlučni vjerovnik</w:t>
      </w:r>
      <w:r w:rsidR="00103E68">
        <w:t xml:space="preserve"> to</w:t>
      </w:r>
      <w:r>
        <w:t xml:space="preserve"> bez obzira na činjenicu što nije isto</w:t>
      </w:r>
      <w:r w:rsidR="00103E68">
        <w:t>vremeno i stečajni vjerovnik,</w:t>
      </w:r>
      <w:r>
        <w:t xml:space="preserve"> istome pripada pravo prve</w:t>
      </w:r>
      <w:r w:rsidR="00103E68">
        <w:t xml:space="preserve">nstvenog namirenja iz kupovnine, pa tako i preostalog iznosa kupovnine budući su se iz iste prije dostave citirane odluke </w:t>
      </w:r>
      <w:r w:rsidR="00103E68">
        <w:lastRenderedPageBreak/>
        <w:t>Vrhovnog suda namirili stečajni vjerovnici. Pored toga upravo je pravo na namirenje bilo predmetom spora vođenog kod ovog suda pod posl. br. P-453/10 u kojem je tužbeni zahtjev stečajnog dužnika pravomoćno odbijen presudom Visokog trgovačkog suda br. 72. Pž-6796/12-10 od 20. svibnja 2015.</w:t>
      </w:r>
    </w:p>
    <w:p w:rsidRDefault="00103E68" w:rsidP="00103E68" w:rsidR="00103E68">
      <w:pPr>
        <w:ind w:firstLine="708"/>
        <w:jc w:val="both"/>
      </w:pPr>
      <w:r>
        <w:t xml:space="preserve">Stoga je temeljem čl. 118. Ovršnog zakona </w:t>
      </w:r>
      <w:r w:rsidRPr="00137FFC">
        <w:t>(Narodne novine broj 57/96, 29/99, 42/00, 173/03, 194/03, 151/04, 88/05, 121/05,  67/08, 139/10, 125/11, 150/11, 154/11, 12/12 i 70/12, dalje: OZ)</w:t>
      </w:r>
      <w:r>
        <w:t xml:space="preserve"> valjalo donijeti rješenje o namirenju. </w:t>
      </w:r>
    </w:p>
    <w:p w:rsidRDefault="005110AD" w:rsidP="00974C10" w:rsidR="005110AD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EB1BB5">
        <w:t xml:space="preserve">06. travnja </w:t>
      </w:r>
      <w:r w:rsidR="00C33F2B">
        <w:t>2016</w:t>
      </w:r>
      <w:r w:rsidR="00110B96">
        <w:t>.</w:t>
      </w:r>
    </w:p>
    <w:p w:rsidRDefault="004A6464" w:rsidP="004A6464" w:rsidR="004A6464" w:rsidRPr="00A358CF">
      <w:pPr>
        <w:jc w:val="both"/>
      </w:pPr>
    </w:p>
    <w:p w:rsidRDefault="004A6464" w:rsidP="00615122" w:rsidR="004A6464" w:rsidRPr="00A358CF">
      <w:pPr>
        <w:jc w:val="right"/>
      </w:pPr>
      <w:r w:rsidRPr="00A358CF">
        <w:t>S</w:t>
      </w:r>
      <w:r w:rsidR="00110B96">
        <w:t>tečajn</w:t>
      </w:r>
      <w:r w:rsidR="00EB1BB5">
        <w:t>a</w:t>
      </w:r>
      <w:r w:rsidR="00110B96">
        <w:t xml:space="preserve"> su</w:t>
      </w:r>
      <w:r w:rsidR="00EB1BB5">
        <w:t>tkinja</w:t>
      </w:r>
    </w:p>
    <w:p w:rsidRDefault="004A6464" w:rsidP="00615122" w:rsidR="004356AB" w:rsidRPr="00A358CF">
      <w:pPr>
        <w:jc w:val="right"/>
      </w:pPr>
      <w:r w:rsidRPr="00A358CF">
        <w:t>Ardena Bajlo</w:t>
      </w:r>
    </w:p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</w:t>
      </w:r>
      <w:r w:rsidR="0046784C">
        <w:t>ješenja, a ista se podnosi ovom</w:t>
      </w:r>
      <w:r w:rsidRPr="00A358CF">
        <w:t xml:space="preserve">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C33F2B">
      <w:pPr>
        <w:numPr>
          <w:ilvl w:val="0"/>
          <w:numId w:val="1"/>
        </w:numPr>
      </w:pPr>
      <w:r w:rsidRPr="00A358CF">
        <w:t xml:space="preserve">razlučni vjerovnik </w:t>
      </w:r>
      <w:r w:rsidR="00B21079">
        <w:t>Hochstaffl Immobillien Gmbh, Austrija</w:t>
      </w:r>
      <w:r w:rsidR="00103E68">
        <w:t xml:space="preserve"> po punomoćnici Renati Plešnar, odvjetnici u Zagrebu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C63" w:rsidP="009A4271" w:rsidR="00D97C63">
      <w:r>
        <w:separator/>
      </w:r>
    </w:p>
  </w:endnote>
  <w:endnote w:id="0" w:type="continuationSeparator">
    <w:p w:rsidRDefault="00D97C63" w:rsidP="009A4271" w:rsidR="00D97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C63" w:rsidP="009A4271" w:rsidR="00D97C63">
      <w:r>
        <w:separator/>
      </w:r>
    </w:p>
  </w:footnote>
  <w:footnote w:id="0" w:type="continuationSeparator">
    <w:p w:rsidRDefault="00D97C63" w:rsidP="009A4271" w:rsidR="00D97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D97C63" w:rsidP="009A4271" w:rsidR="00D97C63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3C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24/02-293</w:t>
        </w:r>
      </w:p>
      <w:p w:rsidRDefault="00C063CF" w:rsidR="00D97C63">
        <w:pPr>
          <w:pStyle w:val="Zaglavlje"/>
          <w:jc w:val="center"/>
        </w:pPr>
      </w:p>
    </w:sdtContent>
  </w:sdt>
  <w:p w:rsidRDefault="00D97C63" w:rsidR="00D97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577F1"/>
    <w:rsid w:val="000B7FF0"/>
    <w:rsid w:val="00103E68"/>
    <w:rsid w:val="00110B96"/>
    <w:rsid w:val="001B6AAA"/>
    <w:rsid w:val="00203784"/>
    <w:rsid w:val="00213C32"/>
    <w:rsid w:val="00236082"/>
    <w:rsid w:val="002E578B"/>
    <w:rsid w:val="003576FA"/>
    <w:rsid w:val="003B60F1"/>
    <w:rsid w:val="00400082"/>
    <w:rsid w:val="004305F8"/>
    <w:rsid w:val="004356AB"/>
    <w:rsid w:val="004546E4"/>
    <w:rsid w:val="00456351"/>
    <w:rsid w:val="0046784C"/>
    <w:rsid w:val="004774A4"/>
    <w:rsid w:val="004A6464"/>
    <w:rsid w:val="004C37B0"/>
    <w:rsid w:val="00507339"/>
    <w:rsid w:val="005110AD"/>
    <w:rsid w:val="00551DFC"/>
    <w:rsid w:val="00575D0F"/>
    <w:rsid w:val="00576485"/>
    <w:rsid w:val="00593CFB"/>
    <w:rsid w:val="005E6AF2"/>
    <w:rsid w:val="00600780"/>
    <w:rsid w:val="00602F11"/>
    <w:rsid w:val="00615122"/>
    <w:rsid w:val="00646526"/>
    <w:rsid w:val="006F0C78"/>
    <w:rsid w:val="00740A53"/>
    <w:rsid w:val="007B2A51"/>
    <w:rsid w:val="007E74C4"/>
    <w:rsid w:val="007F5BF7"/>
    <w:rsid w:val="00841574"/>
    <w:rsid w:val="008F3322"/>
    <w:rsid w:val="0090363D"/>
    <w:rsid w:val="009057D9"/>
    <w:rsid w:val="00920DFE"/>
    <w:rsid w:val="0095188B"/>
    <w:rsid w:val="00974C10"/>
    <w:rsid w:val="009A4271"/>
    <w:rsid w:val="00A266AA"/>
    <w:rsid w:val="00A358CF"/>
    <w:rsid w:val="00A47031"/>
    <w:rsid w:val="00AB1836"/>
    <w:rsid w:val="00B05933"/>
    <w:rsid w:val="00B12618"/>
    <w:rsid w:val="00B21079"/>
    <w:rsid w:val="00B42271"/>
    <w:rsid w:val="00B6461A"/>
    <w:rsid w:val="00B819B2"/>
    <w:rsid w:val="00B84563"/>
    <w:rsid w:val="00C063CF"/>
    <w:rsid w:val="00C33F2B"/>
    <w:rsid w:val="00C422B1"/>
    <w:rsid w:val="00C52BD1"/>
    <w:rsid w:val="00C703BC"/>
    <w:rsid w:val="00D8398F"/>
    <w:rsid w:val="00D8751A"/>
    <w:rsid w:val="00D94E40"/>
    <w:rsid w:val="00D97C63"/>
    <w:rsid w:val="00DD4DD4"/>
    <w:rsid w:val="00E347D3"/>
    <w:rsid w:val="00E557F8"/>
    <w:rsid w:val="00EB1BB5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3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3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2001.</izvorni_sadrzaj>
    <derivirana_varijabla naziv="DomainObject.Predmet.DatumOsnivanja_1">21. prosinca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2009.</izvorni_sadrzaj>
    <derivirana_varijabla naziv="DomainObject.Predmet.DatumRjesavanja_1">9. travnja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St-24/2002</izvorni_sadrzaj>
    <derivirana_varijabla naziv="DomainObject.Predmet.OznakaBroj_1">St-24/2002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POSLAN U REF 1 DANA 24.12.2015.</izvorni_sadrzaj>
    <derivirana_varijabla naziv="DomainObject.Predmet.PrimjedbaSuca_1">POSLAN U REF 1 DANA 24.12.2015.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- ZADAR d.d., u stečaju</izvorni_sadrzaj>
    <derivirana_varijabla naziv="DomainObject.Predmet.ProtustrankaFormated_1">  TRANSPORT - ZADAR d.d., u stečaju</derivirana_varijabla>
  </DomainObject.Predmet.ProtustrankaFormated>
  <DomainObject.Predmet.ProtustrankaFormatedOIB>
    <izvorni_sadrzaj>  TRANSPORT - ZADAR d.d., u stečaju</izvorni_sadrzaj>
    <derivirana_varijabla naziv="DomainObject.Predmet.ProtustrankaFormatedOIB_1">  TRANSPORT - ZADAR d.d., u stečaju</derivirana_varijabla>
  </DomainObject.Predmet.ProtustrankaFormatedOIB>
  <DomainObject.Predmet.ProtustrankaFormatedWithAdress>
    <izvorni_sadrzaj> TRANSPORT - ZADAR d.d., u stečaju, Benkovačka Cesta bb, Zadar</izvorni_sadrzaj>
    <derivirana_varijabla naziv="DomainObject.Predmet.ProtustrankaFormatedWithAdress_1"> TRANSPORT - ZADAR d.d., u stečaju, Benkovačka Cesta bb, Zadar</derivirana_varijabla>
  </DomainObject.Predmet.ProtustrankaFormatedWithAdress>
  <DomainObject.Predmet.ProtustrankaFormatedWithAdressOIB>
    <izvorni_sadrzaj> TRANSPORT - ZADAR d.d., u stečaju, Benkovačka Cesta bb, Zadar</izvorni_sadrzaj>
    <derivirana_varijabla naziv="DomainObject.Predmet.ProtustrankaFormatedWithAdressOIB_1"> TRANSPORT - ZADAR d.d., u stečaju, Benkovačka Cesta bb, Zadar</derivirana_varijabla>
  </DomainObject.Predmet.ProtustrankaFormatedWithAdressOIB>
  <DomainObject.Predmet.ProtustrankaWithAdress>
    <izvorni_sadrzaj>TRANSPORT - ZADAR d.d., u stečaju Benkovačka Cesta bb, Zadar</izvorni_sadrzaj>
    <derivirana_varijabla naziv="DomainObject.Predmet.ProtustrankaWithAdress_1">TRANSPORT - ZADAR d.d., u stečaju Benkovačka Cesta bb, Zadar</derivirana_varijabla>
  </DomainObject.Predmet.ProtustrankaWithAdress>
  <DomainObject.Predmet.ProtustrankaWithAdressOIB>
    <izvorni_sadrzaj>TRANSPORT - ZADAR d.d., u stečaju, Benkovačka Cesta bb, Zadar</izvorni_sadrzaj>
    <derivirana_varijabla naziv="DomainObject.Predmet.ProtustrankaWithAdressOIB_1">TRANSPORT - ZADAR d.d., u stečaju, Benkovačka Cesta bb, Zadar</derivirana_varijabla>
  </DomainObject.Predmet.ProtustrankaWithAdressOIB>
  <DomainObject.Predmet.ProtustrankaNazivFormated>
    <izvorni_sadrzaj>TRANSPORT - ZADAR d.d., u stečaju</izvorni_sadrzaj>
    <derivirana_varijabla naziv="DomainObject.Predmet.ProtustrankaNazivFormated_1">TRANSPORT - ZADAR d.d., u stečaju</derivirana_varijabla>
  </DomainObject.Predmet.ProtustrankaNazivFormated>
  <DomainObject.Predmet.ProtustrankaNazivFormatedOIB>
    <izvorni_sadrzaj>TRANSPORT - ZADAR d.d., u stečaju</izvorni_sadrzaj>
    <derivirana_varijabla naziv="DomainObject.Predmet.ProtustrankaNazivFormatedOIB_1">TRANSPORT - ZADAR d.d.,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SMOKROVIĆ IDR. ZAPOSLENICI / - PETAR SMOKROVIĆ IDR. ZAPOSLENICI</izvorni_sadrzaj>
    <derivirana_varijabla naziv="DomainObject.Predmet.StrankaFormated_1">  PETAR SMOKROVIĆ IDR. ZAPOSLENICI / - PETAR SMOKROVIĆ IDR. ZAPOSLENICI</derivirana_varijabla>
  </DomainObject.Predmet.StrankaFormated>
  <DomainObject.Predmet.StrankaFormatedOIB>
    <izvorni_sadrzaj>  PETAR SMOKROVIĆ IDR. ZAPOSLENICI / - PETAR SMOKROVIĆ IDR. ZAPOSLENICI</izvorni_sadrzaj>
    <derivirana_varijabla naziv="DomainObject.Predmet.StrankaFormatedOIB_1">  PETAR SMOKROVIĆ IDR. ZAPOSLENICI / - PETAR SMOKROVIĆ IDR. ZAPOSLENICI</derivirana_varijabla>
  </DomainObject.Predmet.StrankaFormatedOIB>
  <DomainObject.Predmet.StrankaFormatedWithAdress>
    <izvorni_sadrzaj> PETAR SMOKROVIĆ IDR. ZAPOSLENICI / - PETAR SMOKROVIĆ IDR. ZAPOSLENICI, Zadar</izvorni_sadrzaj>
    <derivirana_varijabla naziv="DomainObject.Predmet.StrankaFormatedWithAdress_1"> PETAR SMOKROVIĆ IDR. ZAPOSLENICI / - PETAR SMOKROVIĆ IDR. ZAPOSLENICI, Zadar</derivirana_varijabla>
  </DomainObject.Predmet.StrankaFormatedWithAdress>
  <DomainObject.Predmet.StrankaFormatedWithAdressOIB>
    <izvorni_sadrzaj> PETAR SMOKROVIĆ IDR. ZAPOSLENICI / - PETAR SMOKROVIĆ IDR. ZAPOSLENICI, Zadar</izvorni_sadrzaj>
    <derivirana_varijabla naziv="DomainObject.Predmet.StrankaFormatedWithAdressOIB_1"> PETAR SMOKROVIĆ IDR. ZAPOSLENICI / - PETAR SMOKROVIĆ IDR. ZAPOSLENICI, Zadar</derivirana_varijabla>
  </DomainObject.Predmet.StrankaFormatedWithAdressOIB>
  <DomainObject.Predmet.StrankaWithAdress>
    <izvorni_sadrzaj>PETAR SMOKROVIĆ IDR. ZAPOSLENICI / - PETAR SMOKROVIĆ IDR. ZAPOSLENICI Zadar</izvorni_sadrzaj>
    <derivirana_varijabla naziv="DomainObject.Predmet.StrankaWithAdress_1">PETAR SMOKROVIĆ IDR. ZAPOSLENICI / - PETAR SMOKROVIĆ IDR. ZAPOSLENICI Zadar</derivirana_varijabla>
  </DomainObject.Predmet.StrankaWithAdress>
  <DomainObject.Predmet.StrankaWithAdressOIB>
    <izvorni_sadrzaj>PETAR SMOKROVIĆ IDR. ZAPOSLENICI / - PETAR SMOKROVIĆ IDR. ZAPOSLENICI, Zadar</izvorni_sadrzaj>
    <derivirana_varijabla naziv="DomainObject.Predmet.StrankaWithAdressOIB_1">PETAR SMOKROVIĆ IDR. ZAPOSLENICI / - PETAR SMOKROVIĆ IDR. ZAPOSLENICI, Zadar</derivirana_varijabla>
  </DomainObject.Predmet.StrankaWithAdressOIB>
  <DomainObject.Predmet.StrankaNazivFormated>
    <izvorni_sadrzaj>PETAR SMOKROVIĆ IDR. ZAPOSLENICI / - PETAR SMOKROVIĆ IDR. ZAPOSLENICI</izvorni_sadrzaj>
    <derivirana_varijabla naziv="DomainObject.Predmet.StrankaNazivFormated_1">PETAR SMOKROVIĆ IDR. ZAPOSLENICI / - PETAR SMOKROVIĆ IDR. ZAPOSLENICI</derivirana_varijabla>
  </DomainObject.Predmet.StrankaNazivFormated>
  <DomainObject.Predmet.StrankaNazivFormatedOIB>
    <izvorni_sadrzaj>PETAR SMOKROVIĆ IDR. ZAPOSLENICI / - PETAR SMOKROVIĆ IDR. ZAPOSLENICI</izvorni_sadrzaj>
    <derivirana_varijabla naziv="DomainObject.Predmet.StrankaNazivFormatedOIB_1">PETAR SMOKROVIĆ IDR. ZAPOSLENICI / - PETAR SMOKROVIĆ IDR. ZAPOSLENICI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PETAR SMOKROVIĆ IDR. ZAPOSLENICI / - PETAR SMOKROVIĆ IDR. ZAPOSLENICI</item>
    </izvorni_sadrzaj>
    <derivirana_varijabla naziv="DomainObject.Predmet.StrankaListFormated_1">
      <item>PETAR SMOKROVIĆ IDR. ZAPOSLENICI / - PETAR SMOKROVIĆ IDR. ZAPOSLENICI</item>
    </derivirana_varijabla>
  </DomainObject.Predmet.StrankaListFormated>
  <DomainObject.Predmet.StrankaListFormatedOIB>
    <izvorni_sadrzaj>
      <item>PETAR SMOKROVIĆ IDR. ZAPOSLENICI / - PETAR SMOKROVIĆ IDR. ZAPOSLENICI</item>
    </izvorni_sadrzaj>
    <derivirana_varijabla naziv="DomainObject.Predmet.StrankaListFormatedOIB_1">
      <item>PETAR SMOKROVIĆ IDR. ZAPOSLENICI / - PETAR SMOKROVIĆ IDR. ZAPOSLENICI</item>
    </derivirana_varijabla>
  </DomainObject.Predmet.StrankaListFormatedOIB>
  <DomainObject.Predmet.StrankaListFormatedWithAdress>
    <izvorni_sadrzaj>
      <item>PETAR SMOKROVIĆ IDR. ZAPOSLENICI / - PETAR SMOKROVIĆ IDR. ZAPOSLENICI, Zadar</item>
    </izvorni_sadrzaj>
    <derivirana_varijabla naziv="DomainObject.Predmet.StrankaListFormatedWithAdress_1">
      <item>PETAR SMOKROVIĆ IDR. ZAPOSLENICI / - PETAR SMOKROVIĆ IDR. ZAPOSLENICI, Zadar</item>
    </derivirana_varijabla>
  </DomainObject.Predmet.StrankaListFormatedWithAdress>
  <DomainObject.Predmet.StrankaListFormatedWithAdressOIB>
    <izvorni_sadrzaj>
      <item>PETAR SMOKROVIĆ IDR. ZAPOSLENICI / - PETAR SMOKROVIĆ IDR. ZAPOSLENICI, Zadar</item>
    </izvorni_sadrzaj>
    <derivirana_varijabla naziv="DomainObject.Predmet.StrankaListFormatedWithAdressOIB_1">
      <item>PETAR SMOKROVIĆ IDR. ZAPOSLENICI / - PETAR SMOKROVIĆ IDR. ZAPOSLENICI, Zadar</item>
    </derivirana_varijabla>
  </DomainObject.Predmet.StrankaListFormatedWithAdressOIB>
  <DomainObject.Predmet.StrankaListNazivFormated>
    <izvorni_sadrzaj>
      <item>PETAR SMOKROVIĆ IDR. ZAPOSLENICI / - PETAR SMOKROVIĆ IDR. ZAPOSLENICI</item>
    </izvorni_sadrzaj>
    <derivirana_varijabla naziv="DomainObject.Predmet.StrankaListNazivFormated_1">
      <item>PETAR SMOKROVIĆ IDR. ZAPOSLENICI / - PETAR SMOKROVIĆ IDR. ZAPOSLENICI</item>
    </derivirana_varijabla>
  </DomainObject.Predmet.StrankaListNazivFormated>
  <DomainObject.Predmet.StrankaListNazivFormatedOIB>
    <izvorni_sadrzaj>
      <item>PETAR SMOKROVIĆ IDR. ZAPOSLENICI / - PETAR SMOKROVIĆ IDR. ZAPOSLENICI</item>
    </izvorni_sadrzaj>
    <derivirana_varijabla naziv="DomainObject.Predmet.StrankaListNazivFormatedOIB_1">
      <item>PETAR SMOKROVIĆ IDR. ZAPOSLENICI / - PETAR SMOKROVIĆ IDR. ZAPOSLENICI</item>
    </derivirana_varijabla>
  </DomainObject.Predmet.StrankaListNazivFormatedOIB>
  <DomainObject.Predmet.ProtuStrankaListFormated>
    <izvorni_sadrzaj>
      <item>TRANSPORT - ZADAR d.d., u stečaju</item>
    </izvorni_sadrzaj>
    <derivirana_varijabla naziv="DomainObject.Predmet.ProtuStrankaListFormated_1">
      <item>TRANSPORT - ZADAR d.d., u stečaju</item>
    </derivirana_varijabla>
  </DomainObject.Predmet.ProtuStrankaListFormated>
  <DomainObject.Predmet.ProtuStrankaListFormatedOIB>
    <izvorni_sadrzaj>
      <item>TRANSPORT - ZADAR d.d., u stečaju</item>
    </izvorni_sadrzaj>
    <derivirana_varijabla naziv="DomainObject.Predmet.ProtuStrankaListFormatedOIB_1">
      <item>TRANSPORT - ZADAR d.d., u stečaju</item>
    </derivirana_varijabla>
  </DomainObject.Predmet.ProtuStrankaListFormatedOIB>
  <DomainObject.Predmet.ProtuStrankaListFormatedWithAdress>
    <izvorni_sadrzaj>
      <item>TRANSPORT - ZADAR d.d., u stečaju, Benkovačka Cesta bb, Zadar</item>
    </izvorni_sadrzaj>
    <derivirana_varijabla naziv="DomainObject.Predmet.ProtuStrankaListFormatedWithAdress_1">
      <item>TRANSPORT - ZADAR d.d., u stečaju, Benkovačka Cesta bb, Zadar</item>
    </derivirana_varijabla>
  </DomainObject.Predmet.ProtuStrankaListFormatedWithAdress>
  <DomainObject.Predmet.ProtuStrankaListFormatedWithAdressOIB>
    <izvorni_sadrzaj>
      <item>TRANSPORT - ZADAR d.d., u stečaju, Benkovačka Cesta bb, Zadar</item>
    </izvorni_sadrzaj>
    <derivirana_varijabla naziv="DomainObject.Predmet.ProtuStrankaListFormatedWithAdressOIB_1">
      <item>TRANSPORT - ZADAR d.d., u stečaju, Benkovačka Cesta bb, Zadar</item>
    </derivirana_varijabla>
  </DomainObject.Predmet.ProtuStrankaListFormatedWithAdressOIB>
  <DomainObject.Predmet.ProtuStrankaListNazivFormated>
    <izvorni_sadrzaj>
      <item>TRANSPORT - ZADAR d.d., u stečaju</item>
    </izvorni_sadrzaj>
    <derivirana_varijabla naziv="DomainObject.Predmet.ProtuStrankaListNazivFormated_1">
      <item>TRANSPORT - ZADAR d.d., u stečaju</item>
    </derivirana_varijabla>
  </DomainObject.Predmet.ProtuStrankaListNazivFormated>
  <DomainObject.Predmet.ProtuStrankaListNazivFormatedOIB>
    <izvorni_sadrzaj>
      <item>TRANSPORT - ZADAR d.d., u stečaju</item>
    </izvorni_sadrzaj>
    <derivirana_varijabla naziv="DomainObject.Predmet.ProtuStrankaListNazivFormatedOIB_1">
      <item>TRANSPORT - ZADAR d.d.,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SMOKROVIĆ IDR. ZAPOSLENICI / - PETAR SMOKROVIĆ IDR. ZAPOSLENICI</izvorni_sadrzaj>
    <derivirana_varijabla naziv="DomainObject.Predmet.StrankaIDrugi_1">PETAR SMOKROVIĆ IDR. ZAPOSLENICI / - PETAR SMOKROVIĆ IDR. ZAPOSLENICI</derivirana_varijabla>
  </DomainObject.Predmet.StrankaIDrugi>
  <DomainObject.Predmet.ProtustrankaIDrugi>
    <izvorni_sadrzaj>TRANSPORT - ZADAR d.d., u stečaju</izvorni_sadrzaj>
    <derivirana_varijabla naziv="DomainObject.Predmet.ProtustrankaIDrugi_1">TRANSPORT - ZADAR d.d., u stečaju</derivirana_varijabla>
  </DomainObject.Predmet.ProtustrankaIDrugi>
  <DomainObject.Predmet.StrankaIDrugiAdressOIB>
    <izvorni_sadrzaj>PETAR SMOKROVIĆ IDR. ZAPOSLENICI / - PETAR SMOKROVIĆ IDR. ZAPOSLENICI, Zadar</izvorni_sadrzaj>
    <derivirana_varijabla naziv="DomainObject.Predmet.StrankaIDrugiAdressOIB_1">PETAR SMOKROVIĆ IDR. ZAPOSLENICI / - PETAR SMOKROVIĆ IDR. ZAPOSLENICI, Zadar</derivirana_varijabla>
  </DomainObject.Predmet.StrankaIDrugiAdressOIB>
  <DomainObject.Predmet.ProtustrankaIDrugiAdressOIB>
    <izvorni_sadrzaj>TRANSPORT - ZADAR d.d., u stečaju, Benkovačka Cesta bb, Zadar</izvorni_sadrzaj>
    <derivirana_varijabla naziv="DomainObject.Predmet.ProtustrankaIDrugiAdressOIB_1">TRANSPORT - ZADAR d.d., u stečaju, Benkovačka Cesta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2001.</izvorni_sadrzaj>
    <derivirana_varijabla naziv="DomainObject.Predmet.OdlukaRjesenje.DatumDonosenjaOdluke_1">21. prosinca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St-24/2002-3</izvorni_sadrzaj>
    <derivirana_varijabla naziv="DomainObject.Predmet.OdlukaRjesenje.Oznaka_1">St-24/2002-3</derivirana_varijabla>
  </DomainObject.Predmet.OdlukaRjesenje.Oznaka>
  <DomainObject.Predmet.SudioniciListNaziv>
    <izvorni_sadrzaj>
      <item>PETAR SMOKROVIĆ IDR. ZAPOSLENICI / - PETAR SMOKROVIĆ IDR. ZAPOSLENICI</item>
      <item>TRANSPORT - ZADAR d.d., u stečaju</item>
    </izvorni_sadrzaj>
    <derivirana_varijabla naziv="DomainObject.Predmet.SudioniciListNaziv_1">
      <item>PETAR SMOKROVIĆ IDR. ZAPOSLENICI / - PETAR SMOKROVIĆ IDR. ZAPOSLENICI</item>
      <item>TRANSPORT - ZADAR d.d., u stečaju</item>
    </derivirana_varijabla>
  </DomainObject.Predmet.SudioniciListNaziv>
  <DomainObject.Predmet.SudioniciListAdressOIB>
    <izvorni_sadrzaj>
      <item>PETAR SMOKROVIĆ IDR. ZAPOSLENICI / - PETAR SMOKROVIĆ IDR. ZAPOSLENICI, Zadar</item>
      <item>TRANSPORT - ZADAR d.d., u stečaju, Benkovačka Cesta bb,Zadar</item>
    </izvorni_sadrzaj>
    <derivirana_varijabla naziv="DomainObject.Predmet.SudioniciListAdressOIB_1">
      <item>PETAR SMOKROVIĆ IDR. ZAPOSLENICI / - PETAR SMOKROVIĆ IDR. ZAPOSLENICI, Zadar</item>
      <item>TRANSPORT - ZADAR d.d., u stečaju, Benkovačka Cesta 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EDB4C-EB27-4F40-9FDA-98242A2BE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3149</properties:Characters>
  <properties:Lines>78</properties:Lines>
  <properties:Paragraphs>26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2016-03-31T09:54:00Z</dcterms:created>
  <dc:creator>Ardena Bajlo</dc:creator>
  <cp:lastModifiedBy>Martina Kalmeta</cp:lastModifiedBy>
  <cp:lastPrinted>2014-11-05T08:55:00Z</cp:lastPrinted>
  <dcterms:modified xmlns:xsi="http://www.w3.org/2001/XMLSchema-instance" xsi:type="dcterms:W3CDTF">2016-04-07T11:44:00Z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