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db0c" w14:paraId="a23db0c" w:rsidRDefault="00793C5E" w:rsidP="0026177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195EE5">
        <w:t>2</w:t>
      </w:r>
      <w:r w:rsidR="00261776">
        <w:t>3</w:t>
      </w:r>
      <w:r w:rsidR="00195EE5">
        <w:t>1</w:t>
      </w:r>
      <w:r>
        <w:t>/1</w:t>
      </w:r>
      <w:r w:rsidR="00195EE5">
        <w:t>5</w:t>
      </w:r>
      <w:r>
        <w:t>-</w:t>
      </w:r>
      <w:r w:rsidR="00FC4280">
        <w:t>20</w:t>
      </w:r>
      <w:r w:rsidR="00195EE5">
        <w:t>8</w:t>
      </w:r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9C72D3" w:rsidR="009C72D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1488" w:rsidR="00141488">
      <w:pPr>
        <w:jc w:val="center"/>
        <w:rPr>
          <w:b/>
          <w:bCs/>
        </w:rPr>
      </w:pPr>
    </w:p>
    <w:p w:rsidRDefault="002B3CF8" w:rsidP="009C72D3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195EE5" w:rsidRPr="00195EE5">
        <w:rPr>
          <w:bCs/>
        </w:rPr>
        <w:t>KAMENOLOM GRADAC, dioničko društvo za proizvodnju kamena u stečaju, Gradac Našički, N. Tesle 33, MBS 050017265, OIB 31674999329</w:t>
      </w:r>
      <w:r w:rsidR="00D93C43">
        <w:rPr>
          <w:b/>
          <w:bCs/>
        </w:rPr>
        <w:t>,</w:t>
      </w:r>
      <w:r w:rsidR="00D93C43">
        <w:t xml:space="preserve"> dana </w:t>
      </w:r>
      <w:r w:rsidR="00195EE5">
        <w:t>19</w:t>
      </w:r>
      <w:r w:rsidR="00B83ADA">
        <w:t xml:space="preserve">. </w:t>
      </w:r>
      <w:r w:rsidR="00195EE5">
        <w:t>rujn</w:t>
      </w:r>
      <w:r w:rsidR="00FC4280">
        <w:t>a</w:t>
      </w:r>
      <w:r w:rsidR="00B83ADA">
        <w:t xml:space="preserve"> 2017.</w:t>
      </w:r>
      <w:r w:rsidR="00D93C43">
        <w:t xml:space="preserve"> </w:t>
      </w:r>
    </w:p>
    <w:p w:rsidRDefault="00141488" w:rsidR="00141488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7B23C4" w:rsidR="0012682E">
      <w:pPr>
        <w:pStyle w:val="Tijeloteksta"/>
        <w:numPr>
          <w:ilvl w:val="0"/>
          <w:numId w:val="3"/>
        </w:numPr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7B23C4" w:rsidRPr="007B23C4">
        <w:rPr>
          <w:bCs/>
        </w:rPr>
        <w:t xml:space="preserve">292.593,51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12682E">
        <w:t>nekretnin</w:t>
      </w:r>
      <w:r w:rsidR="0087749D">
        <w:t>e</w:t>
      </w:r>
      <w:r w:rsidR="00BB7739">
        <w:t xml:space="preserve"> i to:</w:t>
      </w:r>
      <w:r w:rsidR="0012682E">
        <w:t xml:space="preserve"> </w:t>
      </w:r>
    </w:p>
    <w:p w:rsidRDefault="00D1452D" w:rsidP="00D1452D" w:rsidR="00D1452D">
      <w:pPr>
        <w:ind w:firstLine="708"/>
        <w:jc w:val="both"/>
        <w:rPr>
          <w:bCs/>
        </w:rPr>
      </w:pPr>
    </w:p>
    <w:p w:rsidRDefault="00D1452D" w:rsidP="007B23C4" w:rsidR="007B23C4">
      <w:pPr>
        <w:pStyle w:val="Odlomakpopisa"/>
        <w:numPr>
          <w:ilvl w:val="1"/>
          <w:numId w:val="10"/>
        </w:numPr>
        <w:tabs>
          <w:tab w:pos="2145" w:val="clear"/>
          <w:tab w:pos="1418" w:val="num"/>
        </w:tabs>
        <w:ind w:hanging="284" w:left="1418"/>
        <w:jc w:val="both"/>
      </w:pPr>
      <w:r w:rsidRPr="007B23C4">
        <w:rPr>
          <w:bCs/>
        </w:rPr>
        <w:t xml:space="preserve">upisana u zk.ul.br. </w:t>
      </w:r>
      <w:r w:rsidR="007B23C4">
        <w:t xml:space="preserve">135 k.o. Zoljan, </w:t>
      </w:r>
    </w:p>
    <w:p w:rsidRDefault="007B23C4" w:rsidP="007B23C4" w:rsidR="007B23C4">
      <w:pPr>
        <w:numPr>
          <w:ilvl w:val="1"/>
          <w:numId w:val="10"/>
        </w:numPr>
        <w:tabs>
          <w:tab w:pos="1843" w:val="left"/>
        </w:tabs>
        <w:jc w:val="both"/>
      </w:pPr>
      <w:r>
        <w:t>kč.br. 1485, kuća, jedna zgrada, ekonomsko dvorište Gradac Našički, površine 3295 m</w:t>
      </w:r>
      <w:r>
        <w:rPr>
          <w:vertAlign w:val="superscript"/>
        </w:rPr>
        <w:t>2</w:t>
      </w:r>
      <w:r>
        <w:t xml:space="preserve">, </w:t>
      </w:r>
    </w:p>
    <w:p w:rsidRDefault="007B23C4" w:rsidP="007B23C4" w:rsidR="007B23C4">
      <w:pPr>
        <w:numPr>
          <w:ilvl w:val="1"/>
          <w:numId w:val="10"/>
        </w:numPr>
        <w:tabs>
          <w:tab w:pos="1843" w:val="left"/>
        </w:tabs>
        <w:jc w:val="both"/>
      </w:pPr>
      <w:r>
        <w:t>kč.br. 1497, šuma, oranica Gradac Našički, površine 6009 m</w:t>
      </w:r>
      <w:r>
        <w:rPr>
          <w:vertAlign w:val="superscript"/>
        </w:rPr>
        <w:t>2</w:t>
      </w:r>
      <w:r>
        <w:t xml:space="preserve">, </w:t>
      </w:r>
    </w:p>
    <w:p w:rsidRDefault="007B23C4" w:rsidP="007B23C4" w:rsidR="007B23C4">
      <w:pPr>
        <w:numPr>
          <w:ilvl w:val="1"/>
          <w:numId w:val="10"/>
        </w:numPr>
        <w:tabs>
          <w:tab w:pos="1843" w:val="left"/>
        </w:tabs>
        <w:jc w:val="both"/>
      </w:pPr>
      <w:r>
        <w:t>kč.br. 1539, park Gradac Našički, površine 1503 m</w:t>
      </w:r>
      <w:r>
        <w:rPr>
          <w:vertAlign w:val="superscript"/>
        </w:rPr>
        <w:t>2</w:t>
      </w:r>
      <w:r>
        <w:t xml:space="preserve">, </w:t>
      </w:r>
    </w:p>
    <w:p w:rsidRDefault="007B23C4" w:rsidP="007B23C4" w:rsidR="007B23C4">
      <w:pPr>
        <w:numPr>
          <w:ilvl w:val="1"/>
          <w:numId w:val="10"/>
        </w:numPr>
        <w:tabs>
          <w:tab w:pos="2268" w:val="left"/>
        </w:tabs>
        <w:jc w:val="both"/>
      </w:pPr>
      <w:r>
        <w:t>kč.br. 1540, jedna zgrada, dvorište, oranica Gradac Našički, površine 1029 m</w:t>
      </w:r>
      <w:r>
        <w:rPr>
          <w:vertAlign w:val="superscript"/>
        </w:rPr>
        <w:t>2</w:t>
      </w:r>
      <w:r>
        <w:t xml:space="preserve">, </w:t>
      </w:r>
    </w:p>
    <w:p w:rsidRDefault="007B23C4" w:rsidP="007B23C4" w:rsidR="007B23C4">
      <w:pPr>
        <w:numPr>
          <w:ilvl w:val="1"/>
          <w:numId w:val="10"/>
        </w:numPr>
        <w:tabs>
          <w:tab w:pos="2268" w:val="left"/>
        </w:tabs>
        <w:jc w:val="both"/>
      </w:pPr>
      <w:r>
        <w:t>kč.br. 1541, oranica Gradac Našički, površine 202 m</w:t>
      </w:r>
      <w:r>
        <w:rPr>
          <w:vertAlign w:val="superscript"/>
        </w:rPr>
        <w:t>2</w:t>
      </w:r>
      <w:r>
        <w:t xml:space="preserve"> i </w:t>
      </w:r>
    </w:p>
    <w:p w:rsidRDefault="007B23C4" w:rsidP="007B23C4" w:rsidR="007B23C4" w:rsidRPr="0099700A">
      <w:pPr>
        <w:numPr>
          <w:ilvl w:val="1"/>
          <w:numId w:val="10"/>
        </w:numPr>
        <w:tabs>
          <w:tab w:pos="2268" w:val="left"/>
        </w:tabs>
        <w:jc w:val="both"/>
      </w:pPr>
      <w:r>
        <w:t>kč.br. 1542, oranica Gradac Našički, površine 295 m</w:t>
      </w:r>
      <w:r w:rsidRPr="005E26A6">
        <w:rPr>
          <w:vertAlign w:val="superscript"/>
        </w:rPr>
        <w:t>2</w:t>
      </w:r>
    </w:p>
    <w:p w:rsidRDefault="007B23C4" w:rsidP="007B23C4" w:rsidR="007B23C4" w:rsidRPr="0099700A">
      <w:pPr>
        <w:tabs>
          <w:tab w:pos="2268" w:val="left"/>
        </w:tabs>
        <w:ind w:left="2145"/>
        <w:jc w:val="both"/>
      </w:pPr>
    </w:p>
    <w:p w:rsidRDefault="007B23C4" w:rsidP="007B23C4" w:rsidR="002B6A28" w:rsidRPr="007B23C4">
      <w:pPr>
        <w:numPr>
          <w:ilvl w:val="0"/>
          <w:numId w:val="6"/>
        </w:numPr>
        <w:tabs>
          <w:tab w:pos="1418" w:val="num"/>
        </w:tabs>
        <w:suppressAutoHyphens/>
        <w:spacing w:lineRule="auto" w:line="276" w:after="200"/>
        <w:ind w:left="2268"/>
        <w:contextualSpacing/>
        <w:jc w:val="both"/>
        <w:rPr>
          <w:iCs/>
        </w:rPr>
      </w:pPr>
      <w:r>
        <w:t>nekretnina upisana u zk.ul.br. 15645, k.o. Osijek, broj poduloška 12384, Stambena zgrada u Osijeku, u Ul. Blok centar II, koja je sagrađena na kč.br. 5417/1, poslovni prostor br. 4, u lameli B, površine 31,60 m</w:t>
      </w:r>
      <w:r>
        <w:rPr>
          <w:vertAlign w:val="superscript"/>
        </w:rPr>
        <w:t>2</w:t>
      </w:r>
      <w:r>
        <w:t xml:space="preserve"> i skladišni prostor površine 7,24 m</w:t>
      </w:r>
      <w:r>
        <w:rPr>
          <w:vertAlign w:val="superscript"/>
        </w:rPr>
        <w:t>2</w:t>
      </w:r>
    </w:p>
    <w:p w:rsidRDefault="007B23C4" w:rsidP="007B23C4" w:rsidR="007B23C4" w:rsidRPr="007B23C4">
      <w:pPr>
        <w:suppressAutoHyphens/>
        <w:spacing w:lineRule="auto" w:line="276" w:after="200"/>
        <w:ind w:left="2268"/>
        <w:contextualSpacing/>
        <w:jc w:val="both"/>
        <w:rPr>
          <w:iCs/>
        </w:rPr>
      </w:pPr>
    </w:p>
    <w:p w:rsidRDefault="00C14607" w:rsidP="00FF10BE" w:rsidR="00E51A14" w:rsidRPr="002B6A28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  <w:rPr>
          <w:iCs/>
        </w:rPr>
      </w:pPr>
      <w:r>
        <w:t>podmiruj</w:t>
      </w:r>
      <w:r w:rsidR="00793C5E">
        <w:t>u</w:t>
      </w:r>
      <w:r>
        <w:t xml:space="preserve"> se</w:t>
      </w:r>
      <w:r w:rsidR="00402281">
        <w:t>:</w:t>
      </w:r>
    </w:p>
    <w:p w:rsidRDefault="00A41E6E" w:rsidP="00FF10BE" w:rsidR="00A41E6E">
      <w:pPr>
        <w:ind w:left="1418"/>
        <w:jc w:val="both"/>
      </w:pPr>
    </w:p>
    <w:p w:rsidRDefault="005211E5" w:rsidP="00FF10BE" w:rsidR="00240F9A" w:rsidRPr="00B97C36">
      <w:pPr>
        <w:pStyle w:val="Odlomakpopisa"/>
        <w:numPr>
          <w:ilvl w:val="1"/>
          <w:numId w:val="1"/>
        </w:numPr>
        <w:ind w:hanging="283" w:left="1701"/>
        <w:jc w:val="both"/>
      </w:pPr>
      <w:r w:rsidRPr="00B97C36">
        <w:t xml:space="preserve">troškovi unovčenja u stvarnom iznosu ukupno </w:t>
      </w:r>
      <w:r w:rsidR="006C0B53" w:rsidRPr="00E25F81">
        <w:t xml:space="preserve">87.263,43 </w:t>
      </w:r>
      <w:r w:rsidRPr="00B97C36">
        <w:t>kn</w:t>
      </w:r>
      <w:r w:rsidR="0013670F">
        <w:t xml:space="preserve"> i</w:t>
      </w:r>
    </w:p>
    <w:p w:rsidRDefault="00402281" w:rsidP="0013670F" w:rsidR="00C14607">
      <w:pPr>
        <w:numPr>
          <w:ilvl w:val="1"/>
          <w:numId w:val="1"/>
        </w:numPr>
        <w:tabs>
          <w:tab w:pos="2490" w:val="clear"/>
          <w:tab w:pos="1701" w:val="num"/>
        </w:tabs>
        <w:ind w:hanging="283" w:left="1701"/>
        <w:jc w:val="both"/>
      </w:pPr>
      <w:r>
        <w:t>razlučni vjerovnik</w:t>
      </w:r>
      <w:r w:rsidR="00774021">
        <w:rPr>
          <w:bCs/>
        </w:rPr>
        <w:t xml:space="preserve"> </w:t>
      </w:r>
      <w:r w:rsidR="006C0B53" w:rsidRPr="00E25F81">
        <w:t xml:space="preserve">OTP </w:t>
      </w:r>
      <w:r w:rsidR="006C0B53">
        <w:t>BANKA</w:t>
      </w:r>
      <w:r w:rsidR="006C0B53" w:rsidRPr="00E25F81">
        <w:t xml:space="preserve"> d.d. Zadar</w:t>
      </w:r>
      <w:r w:rsidR="0013670F">
        <w:t>, Ulica Domovinskog rata 3, Zadar, OIB: 52508873833</w:t>
      </w:r>
      <w:r w:rsidR="0013670F" w:rsidRPr="0013670F">
        <w:rPr>
          <w:bCs/>
        </w:rPr>
        <w:t xml:space="preserve"> </w:t>
      </w:r>
      <w:r w:rsidR="00E51A14">
        <w:t xml:space="preserve">u iznosu od </w:t>
      </w:r>
      <w:r w:rsidR="0013670F" w:rsidRPr="0013670F">
        <w:t xml:space="preserve">205.330,08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C2774C" w:rsidR="00E3660B" w:rsidRPr="0087749D">
      <w:pPr>
        <w:numPr>
          <w:ilvl w:val="0"/>
          <w:numId w:val="1"/>
        </w:numPr>
        <w:tabs>
          <w:tab w:pos="709" w:val="left"/>
        </w:tabs>
        <w:ind w:hanging="283" w:left="709"/>
        <w:jc w:val="both"/>
      </w:pPr>
      <w:r w:rsidRPr="00E3660B">
        <w:rPr>
          <w:bCs/>
        </w:rPr>
        <w:lastRenderedPageBreak/>
        <w:t>Nakon pravomoćnosti ovog rješenja</w:t>
      </w:r>
      <w:r w:rsidR="008F584D" w:rsidRPr="00E3660B">
        <w:rPr>
          <w:bCs/>
        </w:rPr>
        <w:t xml:space="preserve"> ovosudno računovodstvo s predmeta broj 14 St-</w:t>
      </w:r>
      <w:r w:rsidR="0013670F">
        <w:rPr>
          <w:bCs/>
        </w:rPr>
        <w:t>2</w:t>
      </w:r>
      <w:r w:rsidR="00261776" w:rsidRPr="00E3660B">
        <w:rPr>
          <w:bCs/>
        </w:rPr>
        <w:t>3</w:t>
      </w:r>
      <w:r w:rsidR="0013670F">
        <w:rPr>
          <w:bCs/>
        </w:rPr>
        <w:t>1</w:t>
      </w:r>
      <w:r w:rsidR="008F584D" w:rsidRPr="00E3660B">
        <w:rPr>
          <w:bCs/>
        </w:rPr>
        <w:t>/1</w:t>
      </w:r>
      <w:r w:rsidR="0013670F">
        <w:rPr>
          <w:bCs/>
        </w:rPr>
        <w:t>5</w:t>
      </w:r>
      <w:r w:rsidR="008F584D" w:rsidRPr="00E3660B">
        <w:rPr>
          <w:bCs/>
        </w:rPr>
        <w:t xml:space="preserve"> isplatiti će iznose kako slijedi</w:t>
      </w:r>
      <w:r w:rsidR="00E01A78" w:rsidRPr="00E3660B">
        <w:rPr>
          <w:bCs/>
        </w:rPr>
        <w:t>:</w:t>
      </w:r>
      <w:r w:rsidRPr="00E3660B">
        <w:rPr>
          <w:bCs/>
        </w:rPr>
        <w:t xml:space="preserve"> </w:t>
      </w:r>
    </w:p>
    <w:p w:rsidRDefault="0087749D" w:rsidP="0087749D" w:rsidR="0087749D" w:rsidRPr="00E3660B">
      <w:pPr>
        <w:tabs>
          <w:tab w:pos="709" w:val="left"/>
        </w:tabs>
        <w:ind w:left="709"/>
        <w:jc w:val="both"/>
      </w:pPr>
    </w:p>
    <w:p w:rsidRDefault="00240F9A" w:rsidP="00E35786" w:rsidR="00FF10BE">
      <w:pPr>
        <w:pStyle w:val="Odlomakpopisa"/>
        <w:numPr>
          <w:ilvl w:val="0"/>
          <w:numId w:val="12"/>
        </w:numPr>
        <w:tabs>
          <w:tab w:pos="1418" w:val="left"/>
        </w:tabs>
        <w:jc w:val="both"/>
      </w:pPr>
      <w:r>
        <w:t xml:space="preserve">stečajnom dužniku </w:t>
      </w:r>
      <w:r w:rsidR="00E35786" w:rsidRPr="00E35786">
        <w:rPr>
          <w:bCs/>
        </w:rPr>
        <w:t xml:space="preserve">KAMENOLOM GRADAC, dioničko društvo za proizvodnju kamena u stečaju, Gradac Našički, N. Tesle 33, MBS 050017265, OIB 31674999329 </w:t>
      </w:r>
      <w:r>
        <w:t xml:space="preserve">– u iznosu od </w:t>
      </w:r>
      <w:r w:rsidR="00E35786" w:rsidRPr="00E35786">
        <w:rPr>
          <w:bCs/>
        </w:rPr>
        <w:t xml:space="preserve">87.263,43 </w:t>
      </w:r>
      <w:r w:rsidRPr="0080074B">
        <w:t>kn,</w:t>
      </w:r>
      <w:r>
        <w:t xml:space="preserve"> na žiro-račun broj </w:t>
      </w:r>
      <w:r w:rsidR="00E35786" w:rsidRPr="00E35786">
        <w:t>HR66 2412 0091 1330 0529 7, koji se vodi kod Slatinske banke d.d. Slatina</w:t>
      </w:r>
      <w:r w:rsidR="00322C34">
        <w:t>, te</w:t>
      </w:r>
    </w:p>
    <w:p w:rsidRDefault="00E3660B" w:rsidP="00186F6D" w:rsidR="007C7C60">
      <w:pPr>
        <w:pStyle w:val="Odlomakpopisa"/>
        <w:numPr>
          <w:ilvl w:val="0"/>
          <w:numId w:val="12"/>
        </w:numPr>
        <w:tabs>
          <w:tab w:pos="1418" w:val="left"/>
        </w:tabs>
        <w:jc w:val="both"/>
      </w:pPr>
      <w:r>
        <w:t>i</w:t>
      </w:r>
      <w:r w:rsidR="007C7C60" w:rsidRPr="00FF10BE">
        <w:rPr>
          <w:rFonts w:eastAsia="Lucida Sans Unicode"/>
          <w:kern w:val="3"/>
          <w:lang w:bidi="hi-IN" w:eastAsia="zh-CN"/>
        </w:rPr>
        <w:t xml:space="preserve">znos od </w:t>
      </w:r>
      <w:r w:rsidR="00186F6D" w:rsidRPr="00186F6D">
        <w:t xml:space="preserve">205.330,08 </w:t>
      </w:r>
      <w:r w:rsidR="007C7C60">
        <w:t>kn</w:t>
      </w:r>
      <w:r w:rsidR="007C7C60" w:rsidRPr="00FF10BE">
        <w:rPr>
          <w:rFonts w:eastAsia="Lucida Sans Unicode"/>
          <w:kern w:val="3"/>
          <w:lang w:bidi="hi-IN" w:eastAsia="zh-CN"/>
        </w:rPr>
        <w:t xml:space="preserve"> uplatiti na žiro račun razlučnog vjerovnika </w:t>
      </w:r>
      <w:r w:rsidR="00186F6D" w:rsidRPr="00186F6D">
        <w:rPr>
          <w:bCs/>
        </w:rPr>
        <w:t xml:space="preserve">OTP BANKA d.d. Zadar, Ulica Domovinskog rata 3, Zadar, OIB: 52508873833 </w:t>
      </w:r>
      <w:r w:rsidR="00D16404">
        <w:rPr>
          <w:bCs/>
        </w:rPr>
        <w:t xml:space="preserve">broj </w:t>
      </w:r>
      <w:r w:rsidR="00186F6D" w:rsidRPr="00186F6D">
        <w:rPr>
          <w:bCs/>
        </w:rPr>
        <w:t>HR53 2407 0001 0240 7000 3, poziv na broj HR17 500410179</w:t>
      </w:r>
      <w:r w:rsidRPr="00FF10BE">
        <w:rPr>
          <w:rFonts w:eastAsia="Lucida Sans Unicode"/>
          <w:bCs/>
          <w:kern w:val="3"/>
          <w:lang w:bidi="hi-IN" w:eastAsia="zh-CN"/>
        </w:rPr>
        <w:t>.</w:t>
      </w:r>
    </w:p>
    <w:p w:rsidRDefault="00E94660" w:rsidP="00BB7739" w:rsidR="00E94660">
      <w:pPr>
        <w:jc w:val="both"/>
      </w:pPr>
    </w:p>
    <w:p w:rsidRDefault="002C3B43" w:rsidP="00BB7739" w:rsidR="002C3B43" w:rsidRPr="00A753C4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236C6" w:rsidR="008236C6">
      <w:pPr>
        <w:pStyle w:val="Tijeloteksta"/>
      </w:pPr>
    </w:p>
    <w:p w:rsidRDefault="002C3B43" w:rsidR="002C3B43">
      <w:pPr>
        <w:pStyle w:val="Tijeloteksta"/>
      </w:pPr>
    </w:p>
    <w:p w:rsidRDefault="00AA7363" w:rsidP="00261776" w:rsidR="00332DB6">
      <w:pPr>
        <w:pStyle w:val="Tijeloteksta"/>
      </w:pPr>
      <w:r>
        <w:tab/>
      </w:r>
      <w:r w:rsidR="0080074B">
        <w:t>Nekretnin</w:t>
      </w:r>
      <w:r w:rsidR="00186F6D">
        <w:t>e</w:t>
      </w:r>
      <w:r w:rsidR="00EA5381">
        <w:t xml:space="preserve"> u vlasništvu </w:t>
      </w:r>
      <w:r w:rsidR="00332DB6">
        <w:t xml:space="preserve">stečajnog </w:t>
      </w:r>
      <w:r w:rsidR="00EA5381">
        <w:t>dužnika, iz izreke ovoga rješenja</w:t>
      </w:r>
      <w:r w:rsidR="00322C34">
        <w:t>,</w:t>
      </w:r>
      <w:r w:rsidR="00EA5381">
        <w:t xml:space="preserve"> prodan</w:t>
      </w:r>
      <w:r w:rsidR="00186F6D">
        <w:t>e</w:t>
      </w:r>
      <w:r w:rsidR="00EA5381">
        <w:t xml:space="preserve"> </w:t>
      </w:r>
      <w:r w:rsidR="00186F6D">
        <w:t>su</w:t>
      </w:r>
      <w:r w:rsidR="00EA5381">
        <w:t xml:space="preserve"> za iznos od </w:t>
      </w:r>
      <w:r w:rsidR="00D66500" w:rsidRPr="00D66500">
        <w:t xml:space="preserve">292.593,51 </w:t>
      </w:r>
      <w:r w:rsidR="00EA5381" w:rsidRPr="0080074B">
        <w:t>kn.</w:t>
      </w:r>
      <w:r w:rsidR="00EA5381">
        <w:t xml:space="preserve"> </w:t>
      </w:r>
    </w:p>
    <w:p w:rsidRDefault="00332DB6" w:rsidP="00332DB6" w:rsidR="00332DB6">
      <w:pPr>
        <w:pStyle w:val="Tijeloteksta"/>
      </w:pPr>
    </w:p>
    <w:p w:rsidRDefault="00AA7363" w:rsidP="00261776" w:rsidR="00AA7363">
      <w:pPr>
        <w:pStyle w:val="Tijeloteksta"/>
        <w:ind w:firstLine="708"/>
        <w:rPr>
          <w:bCs/>
        </w:rPr>
      </w:pPr>
      <w:r>
        <w:t>Razlučni vjerovni</w:t>
      </w:r>
      <w:r w:rsidR="00240F9A">
        <w:t>k</w:t>
      </w:r>
      <w:r>
        <w:t xml:space="preserve"> </w:t>
      </w:r>
      <w:r w:rsidR="00D66500">
        <w:rPr>
          <w:rFonts w:eastAsia="Lucida Sans Unicode"/>
          <w:kern w:val="3"/>
          <w:lang w:bidi="hi-IN" w:eastAsia="zh-CN"/>
        </w:rPr>
        <w:t>OTP</w:t>
      </w:r>
      <w:r w:rsidR="00715F5B" w:rsidRPr="00715F5B">
        <w:rPr>
          <w:rFonts w:eastAsia="Lucida Sans Unicode"/>
          <w:kern w:val="3"/>
          <w:lang w:bidi="hi-IN" w:eastAsia="zh-CN"/>
        </w:rPr>
        <w:t xml:space="preserve"> BANK</w:t>
      </w:r>
      <w:r w:rsidR="00D66500">
        <w:rPr>
          <w:rFonts w:eastAsia="Lucida Sans Unicode"/>
          <w:kern w:val="3"/>
          <w:lang w:bidi="hi-IN" w:eastAsia="zh-CN"/>
        </w:rPr>
        <w:t>A</w:t>
      </w:r>
      <w:r w:rsidR="00715F5B" w:rsidRPr="00715F5B">
        <w:rPr>
          <w:rFonts w:eastAsia="Lucida Sans Unicode"/>
          <w:kern w:val="3"/>
          <w:lang w:bidi="hi-IN" w:eastAsia="zh-CN"/>
        </w:rPr>
        <w:t xml:space="preserve"> d.d. Za</w:t>
      </w:r>
      <w:r w:rsidR="00D66500">
        <w:rPr>
          <w:rFonts w:eastAsia="Lucida Sans Unicode"/>
          <w:kern w:val="3"/>
          <w:lang w:bidi="hi-IN" w:eastAsia="zh-CN"/>
        </w:rPr>
        <w:t>dar</w:t>
      </w:r>
      <w:r w:rsidR="00715F5B" w:rsidRPr="00715F5B">
        <w:rPr>
          <w:rFonts w:eastAsia="Lucida Sans Unicode"/>
          <w:kern w:val="3"/>
          <w:lang w:bidi="hi-IN" w:eastAsia="zh-CN"/>
        </w:rPr>
        <w:t xml:space="preserve"> </w:t>
      </w:r>
      <w:r>
        <w:rPr>
          <w:bCs/>
        </w:rPr>
        <w:t>je bio upisan s pravom zaloga</w:t>
      </w:r>
      <w:r w:rsidR="00E02D46">
        <w:rPr>
          <w:bCs/>
        </w:rPr>
        <w:t xml:space="preserve"> </w:t>
      </w:r>
      <w:r>
        <w:rPr>
          <w:bCs/>
        </w:rPr>
        <w:t xml:space="preserve">u iznosu </w:t>
      </w:r>
      <w:r w:rsidRPr="001023E6">
        <w:rPr>
          <w:bCs/>
        </w:rPr>
        <w:t xml:space="preserve">od </w:t>
      </w:r>
      <w:r w:rsidR="00D66500" w:rsidRPr="00D66500">
        <w:rPr>
          <w:bCs/>
        </w:rPr>
        <w:t>20.855.741,93 kn</w:t>
      </w:r>
      <w:r w:rsidR="00715F5B">
        <w:rPr>
          <w:bCs/>
        </w:rPr>
        <w:t xml:space="preserve"> </w:t>
      </w:r>
      <w:r w:rsidRPr="001023E6">
        <w:rPr>
          <w:bCs/>
        </w:rPr>
        <w:t>na</w:t>
      </w:r>
      <w:r>
        <w:rPr>
          <w:bCs/>
        </w:rPr>
        <w:t xml:space="preserve"> predmetn</w:t>
      </w:r>
      <w:r w:rsidR="00D66500">
        <w:rPr>
          <w:bCs/>
        </w:rPr>
        <w:t>im</w:t>
      </w:r>
      <w:r>
        <w:rPr>
          <w:bCs/>
        </w:rPr>
        <w:t xml:space="preserve"> nekretnin</w:t>
      </w:r>
      <w:r w:rsidR="00D66500">
        <w:rPr>
          <w:bCs/>
        </w:rPr>
        <w:t>ama</w:t>
      </w:r>
      <w:r w:rsidR="00330B50">
        <w:rPr>
          <w:bCs/>
        </w:rPr>
        <w:t xml:space="preserve"> </w:t>
      </w:r>
      <w:r>
        <w:rPr>
          <w:bCs/>
        </w:rPr>
        <w:t>iz t. 1. izreke ovoga rješenja.</w:t>
      </w:r>
    </w:p>
    <w:p w:rsidRDefault="00AA7363" w:rsidR="00AA7363" w:rsidRPr="00FA0EF9">
      <w:pPr>
        <w:pStyle w:val="Tijeloteksta"/>
      </w:pPr>
    </w:p>
    <w:p w:rsidRDefault="007804EF" w:rsidP="002C1F9B" w:rsidR="00F73E76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E508FF">
        <w:t>k</w:t>
      </w:r>
      <w:r w:rsidR="0042222F">
        <w:t>e</w:t>
      </w:r>
      <w:r w:rsidR="00BF0363" w:rsidRPr="00FA0EF9">
        <w:t xml:space="preserve"> o određivanju prodaj</w:t>
      </w:r>
      <w:r w:rsidR="00962844">
        <w:t>e</w:t>
      </w:r>
      <w:r w:rsidR="00E508FF">
        <w:t xml:space="preserve">, </w:t>
      </w:r>
      <w:r w:rsidR="00BF0363" w:rsidRPr="00FA0EF9">
        <w:t>rješenj</w:t>
      </w:r>
      <w:r w:rsidR="0042222F">
        <w:t>a</w:t>
      </w:r>
      <w:r w:rsidR="00BF0363" w:rsidRPr="00FA0EF9">
        <w:t xml:space="preserve"> o prihvaćanju ponud</w:t>
      </w:r>
      <w:r w:rsidR="0042222F">
        <w:t>a</w:t>
      </w:r>
      <w:r w:rsidR="00BF0363" w:rsidRPr="00FA0EF9">
        <w:t xml:space="preserve"> i dosudi i </w:t>
      </w:r>
      <w:r w:rsidR="00E01A78">
        <w:t>zaključk</w:t>
      </w:r>
      <w:r w:rsidR="0042222F">
        <w:t>e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42222F">
        <w:t>19</w:t>
      </w:r>
      <w:r w:rsidR="00FB4771">
        <w:t>.</w:t>
      </w:r>
      <w:r w:rsidR="0042222F">
        <w:t>09</w:t>
      </w:r>
      <w:r w:rsidR="00FB4771">
        <w:t>.2017.</w:t>
      </w:r>
      <w:r w:rsidRPr="00FA0EF9">
        <w:t xml:space="preserve">, </w:t>
      </w:r>
      <w:r w:rsidR="008236C6">
        <w:t>utvrđen</w:t>
      </w:r>
      <w:r w:rsidR="00E02D46">
        <w:t xml:space="preserve"> je </w:t>
      </w:r>
      <w:r w:rsidR="008236C6">
        <w:t>slijedeći obračun troškova:</w:t>
      </w:r>
      <w:r w:rsidR="00E02D46">
        <w:t xml:space="preserve"> </w:t>
      </w:r>
    </w:p>
    <w:p w:rsidRDefault="00F73E76" w:rsidP="00F73E76" w:rsidR="00F73E76">
      <w:pPr>
        <w:pStyle w:val="Tijeloteksta"/>
        <w:tabs>
          <w:tab w:pos="720" w:val="num"/>
        </w:tabs>
      </w:pPr>
      <w:r>
        <w:tab/>
      </w:r>
    </w:p>
    <w:p w:rsidRDefault="00DD47B0" w:rsidP="00DD47B0" w:rsidR="00DD47B0" w:rsidRPr="00E25F81">
      <w:pPr>
        <w:pStyle w:val="Odlomakpopisa"/>
        <w:numPr>
          <w:ilvl w:val="0"/>
          <w:numId w:val="6"/>
        </w:numPr>
        <w:ind w:hanging="284" w:left="993"/>
        <w:jc w:val="both"/>
      </w:pPr>
      <w:r w:rsidRPr="00E25F81">
        <w:t>troškovi provedbe prodaje nekretnina pred FI</w:t>
      </w:r>
      <w:r>
        <w:t>NA-om u iznosu od 3.500,00 kn,</w:t>
      </w:r>
    </w:p>
    <w:p w:rsidRDefault="00DD47B0" w:rsidP="00DD47B0" w:rsidR="00DD47B0" w:rsidRPr="00E25F81">
      <w:pPr>
        <w:pStyle w:val="Odlomakpopisa"/>
        <w:numPr>
          <w:ilvl w:val="0"/>
          <w:numId w:val="6"/>
        </w:numPr>
        <w:ind w:hanging="284" w:left="993"/>
        <w:jc w:val="both"/>
      </w:pPr>
      <w:r w:rsidRPr="00E25F81">
        <w:t xml:space="preserve">troškovi procjene nekretnina u iznosu od 10.500,00 kn, </w:t>
      </w:r>
    </w:p>
    <w:p w:rsidRDefault="00DD47B0" w:rsidP="00DD47B0" w:rsidR="00DD47B0" w:rsidRPr="00E25F81">
      <w:pPr>
        <w:pStyle w:val="Odlomakpopisa"/>
        <w:numPr>
          <w:ilvl w:val="0"/>
          <w:numId w:val="6"/>
        </w:numPr>
        <w:ind w:hanging="284" w:left="993"/>
        <w:jc w:val="both"/>
      </w:pPr>
      <w:r w:rsidRPr="00E25F81">
        <w:t>bruto nagrada stečajnom upravitelju u iznosu od 12.600,00 kn (2,31% od ukupne bruto nagrade stečajnom upravitelju od 630.000,00 kn),</w:t>
      </w:r>
    </w:p>
    <w:p w:rsidRDefault="00DD47B0" w:rsidP="00DD47B0" w:rsidR="00DD47B0" w:rsidRPr="00E25F81">
      <w:pPr>
        <w:pStyle w:val="Odlomakpopisa"/>
        <w:numPr>
          <w:ilvl w:val="0"/>
          <w:numId w:val="6"/>
        </w:numPr>
        <w:ind w:hanging="284" w:left="993"/>
        <w:jc w:val="both"/>
      </w:pPr>
      <w:r w:rsidRPr="00E25F81">
        <w:t xml:space="preserve">troškovi električne energije u iznosu od 7.195,28 kn (od toga 5.581,06 kn za nekretninu pod točkom 1. i 1.614,22 kn za nekretninu pod točkom 2.),  </w:t>
      </w:r>
    </w:p>
    <w:p w:rsidRDefault="00DD47B0" w:rsidP="00DD47B0" w:rsidR="00DD47B0" w:rsidRPr="00E25F81">
      <w:pPr>
        <w:pStyle w:val="Odlomakpopisa"/>
        <w:numPr>
          <w:ilvl w:val="0"/>
          <w:numId w:val="6"/>
        </w:numPr>
        <w:ind w:hanging="284" w:left="993"/>
        <w:jc w:val="both"/>
      </w:pPr>
      <w:r w:rsidRPr="00E25F81">
        <w:t>troškovi komunalne naknade u iznosu od 46.314,80 kn (od toga 43.992,00 kn za nekretninu pod točkom 1. i 2.322,80 kn za nekretninu pod točkom 2.),</w:t>
      </w:r>
    </w:p>
    <w:p w:rsidRDefault="00DD47B0" w:rsidP="00DD47B0" w:rsidR="00DD47B0" w:rsidRPr="00E25F81">
      <w:pPr>
        <w:pStyle w:val="Odlomakpopisa"/>
        <w:numPr>
          <w:ilvl w:val="0"/>
          <w:numId w:val="6"/>
        </w:numPr>
        <w:ind w:hanging="284" w:left="993"/>
        <w:jc w:val="both"/>
      </w:pPr>
      <w:r w:rsidRPr="00E25F81">
        <w:t xml:space="preserve">troškovi odvoza smeća u iznosu od 2.073,80 kn (za nekretninu pod točkom 2.), </w:t>
      </w:r>
    </w:p>
    <w:p w:rsidRDefault="00DD47B0" w:rsidP="00DD47B0" w:rsidR="00DD47B0" w:rsidRPr="00E25F81">
      <w:pPr>
        <w:pStyle w:val="Odlomakpopisa"/>
        <w:numPr>
          <w:ilvl w:val="0"/>
          <w:numId w:val="6"/>
        </w:numPr>
        <w:ind w:hanging="284" w:left="993"/>
        <w:jc w:val="both"/>
      </w:pPr>
      <w:r w:rsidRPr="00E25F81">
        <w:t xml:space="preserve">troškovi pričuve u iznosu od 4.371,20 kn (za nekretninu pod točkom 2.) i </w:t>
      </w:r>
      <w:r w:rsidRPr="00E25F81">
        <w:tab/>
      </w:r>
    </w:p>
    <w:p w:rsidRDefault="00DD47B0" w:rsidP="00DD47B0" w:rsidR="00DD47B0" w:rsidRPr="00E25F81">
      <w:pPr>
        <w:pStyle w:val="Odlomakpopisa"/>
        <w:numPr>
          <w:ilvl w:val="0"/>
          <w:numId w:val="6"/>
        </w:numPr>
        <w:ind w:hanging="284" w:left="993"/>
        <w:jc w:val="both"/>
      </w:pPr>
      <w:r w:rsidRPr="00E25F81">
        <w:t>troškovi vode u iznosu od 708,36 kn (za nekretninu pod točkom 2.).</w:t>
      </w:r>
      <w:r w:rsidRPr="00E25F81">
        <w:tab/>
      </w:r>
    </w:p>
    <w:p w:rsidRDefault="00DD47B0" w:rsidP="00DD47B0" w:rsidR="00DD47B0">
      <w:pPr>
        <w:pStyle w:val="Odlomakpopisa"/>
        <w:ind w:left="1065"/>
        <w:jc w:val="both"/>
        <w:rPr>
          <w:i/>
        </w:rPr>
      </w:pPr>
    </w:p>
    <w:p w:rsidRDefault="00DD47B0" w:rsidP="00DD47B0" w:rsidR="00DD47B0" w:rsidRPr="00BD5A71">
      <w:pPr>
        <w:pStyle w:val="Odlomakpopisa"/>
        <w:ind w:firstLine="709" w:left="0"/>
        <w:jc w:val="both"/>
      </w:pPr>
      <w:r w:rsidRPr="00BD5A71">
        <w:t>Nagrada stečajnom upravitelju obračunata je sukladno odredbi</w:t>
      </w:r>
      <w:r>
        <w:t xml:space="preserve"> članka 94. u vezi članka 441. </w:t>
      </w:r>
      <w:r w:rsidRPr="00BD5A71">
        <w:t xml:space="preserve">Stečajnog zakona (NN 71/15) i članka 6., 7. i 15. Uredbe o kriterijima i načinu obračuna i plaćanja nagrada stečajnim upraviteljima (NN 105/15). Osnovica za utvrđivanje nagrade stečajnog upravitelja iznosi 12.612.398,60 kn te je nagrada obračunata kako slijedi: za iznos od 100.000,00 kn 16% što iznosi 16.000,00 kn, za iznos od 200.000,00 kn 12% što iznosi 24.000,00 kn, za daljnji iznos od 200.000,00 kn 10% što iznosi 20.000,00 kn, za daljnji iznos od 500.000,00 kn 8% što iznosi 40.000,00 kn, za daljnji iznos od 4.000.000,00 kn 7% što iznosi 280.000,00 kn, za daljnji iznos od 5.000.000,00 kn 6% što iznosi 300.000,00 kn, za daljnji iznos od 2.000.000,00 kn 5% što iznosi 100.000,00 kn, za daljnji iznos od 612.398,60 kn 1% što iznosi 6.123,98 kn, što ukupno iznosi 786.123,98 kn. Međutim, sukladno članku 6. Uredbe o kriterijima i načinu obračuna i plaćanja nagrada stečajnim upraviteljima (NN </w:t>
      </w:r>
      <w:r w:rsidRPr="00BD5A71">
        <w:lastRenderedPageBreak/>
        <w:t>105/15) nagrada stečajnom upravitelju iznosi najviše 795.000,00 kn od čega s osnove vrijednosti unovčene stečajne mase najviše 630.000,00 kn. Svi iznosi koji se primjenjuju u Uredbi su bruto iznosi, to jest iznosi prije odbitka pripadajućih doprinosa iz osnovice, poreza ili drugih naknada sukladno članku 15. Uredbe.</w:t>
      </w:r>
    </w:p>
    <w:p w:rsidRDefault="008236C6" w:rsidR="008236C6">
      <w:pPr>
        <w:pStyle w:val="Tijeloteksta"/>
      </w:pPr>
    </w:p>
    <w:p w:rsidRDefault="00B35ECA" w:rsidP="0075419C" w:rsidR="00774021">
      <w:pPr>
        <w:ind w:firstLine="708"/>
        <w:jc w:val="both"/>
      </w:pPr>
      <w:r>
        <w:t xml:space="preserve">Slijedom navedenog </w:t>
      </w:r>
      <w:r w:rsidR="007804EF" w:rsidRPr="00FA0EF9">
        <w:t xml:space="preserve">odlučeno je kao u izreci temeljem </w:t>
      </w:r>
      <w:r w:rsidR="00B45D6A" w:rsidRPr="00FA0EF9">
        <w:t xml:space="preserve">čl. </w:t>
      </w:r>
      <w:r w:rsidR="007804EF" w:rsidRPr="00FA0EF9">
        <w:t>1</w:t>
      </w:r>
      <w:r w:rsidR="00652442">
        <w:t>24</w:t>
      </w:r>
      <w:r w:rsidR="007804EF" w:rsidRPr="00FA0EF9">
        <w:t>. i 1</w:t>
      </w:r>
      <w:r w:rsidR="00652442">
        <w:t>25</w:t>
      </w:r>
      <w:r w:rsidR="007804EF" w:rsidRPr="00FA0EF9">
        <w:t xml:space="preserve">. </w:t>
      </w:r>
      <w:r w:rsidR="00E33ACF" w:rsidRPr="00FA0EF9">
        <w:t>OZ-a</w:t>
      </w:r>
      <w:r w:rsidR="00225DD1" w:rsidRPr="00FA0EF9">
        <w:t xml:space="preserve">, kao i čl. </w:t>
      </w:r>
      <w:r w:rsidR="002C569B">
        <w:t>247., 248. i 254</w:t>
      </w:r>
      <w:r w:rsidR="00225DD1" w:rsidRPr="00FA0EF9">
        <w:t xml:space="preserve">. </w:t>
      </w:r>
      <w:r w:rsidR="00E75412" w:rsidRPr="00E75412">
        <w:t>Stečajnog zakona (NN 71/15)</w:t>
      </w:r>
      <w:r w:rsidR="00EA5381">
        <w:t xml:space="preserve">, te je određena uplata iznosa </w:t>
      </w:r>
      <w:r w:rsidR="00EA5381" w:rsidRPr="0094108A">
        <w:t xml:space="preserve">od </w:t>
      </w:r>
      <w:r w:rsidR="00DD47B0" w:rsidRPr="00DD47B0">
        <w:t xml:space="preserve">87.263,43 </w:t>
      </w:r>
      <w:r w:rsidR="00652442" w:rsidRPr="0094108A">
        <w:t xml:space="preserve">kn </w:t>
      </w:r>
      <w:r w:rsidR="00322C34" w:rsidRPr="0094108A">
        <w:t xml:space="preserve">na račun stečajnog dužnika, a iznos od </w:t>
      </w:r>
      <w:r w:rsidR="00033B98" w:rsidRPr="00033B98">
        <w:t xml:space="preserve">205.330,08 </w:t>
      </w:r>
      <w:r w:rsidR="0075419C" w:rsidRPr="0075419C">
        <w:t xml:space="preserve"> </w:t>
      </w:r>
      <w:r w:rsidR="00322C34" w:rsidRPr="0094108A">
        <w:t>kn</w:t>
      </w:r>
      <w:r w:rsidR="00322C34">
        <w:t xml:space="preserve"> razlučnom </w:t>
      </w:r>
      <w:r w:rsidR="002C3B43">
        <w:t xml:space="preserve">vjerovniku </w:t>
      </w:r>
      <w:r w:rsidR="00033B98" w:rsidRPr="00033B98">
        <w:rPr>
          <w:bCs/>
        </w:rPr>
        <w:t>OTP BANKA d.d. Zadar</w:t>
      </w:r>
      <w:r w:rsidR="002C3B43">
        <w:rPr>
          <w:bCs/>
        </w:rPr>
        <w:t>.</w:t>
      </w:r>
    </w:p>
    <w:p w:rsidRDefault="008236C6" w:rsidR="008236C6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033B98">
        <w:t>19</w:t>
      </w:r>
      <w:r w:rsidR="00141E25">
        <w:t xml:space="preserve">. </w:t>
      </w:r>
      <w:r w:rsidR="00033B98">
        <w:t>rujn</w:t>
      </w:r>
      <w:r w:rsidR="002C3B43">
        <w:t>a</w:t>
      </w:r>
      <w:r w:rsidR="00141E25">
        <w:t xml:space="preserve"> 2017.</w:t>
      </w:r>
      <w:r w:rsidRPr="00691600">
        <w:t xml:space="preserve"> </w:t>
      </w:r>
    </w:p>
    <w:p w:rsidRDefault="00774021" w:rsidP="00636415" w:rsidR="00774021">
      <w:pPr>
        <w:pStyle w:val="Tijeloteksta"/>
        <w:jc w:val="center"/>
      </w:pP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774021" w:rsidR="00774021">
      <w:pPr>
        <w:pStyle w:val="Tijeloteksta"/>
        <w:rPr>
          <w:b/>
          <w:bCs/>
        </w:rPr>
      </w:pPr>
    </w:p>
    <w:p w:rsidRDefault="00713126" w:rsidP="00713126" w:rsidR="00713126">
      <w:pPr>
        <w:jc w:val="both"/>
      </w:pPr>
      <w:r>
        <w:t>POUKA O PRAVNOM LIJEKU:</w:t>
      </w:r>
    </w:p>
    <w:p w:rsidRDefault="00713126" w:rsidP="00713126" w:rsidR="00713126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DD51A7" w:rsidR="00DD51A7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912EEF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033B98">
        <w:rPr>
          <w:bCs/>
        </w:rPr>
        <w:t>a</w:t>
      </w:r>
      <w:r w:rsidR="00DB3622">
        <w:rPr>
          <w:bCs/>
        </w:rPr>
        <w:t xml:space="preserve"> upravitelj</w:t>
      </w:r>
      <w:r w:rsidR="00033B98">
        <w:rPr>
          <w:bCs/>
        </w:rPr>
        <w:t>ica</w:t>
      </w:r>
      <w:r w:rsidR="00167F6B">
        <w:rPr>
          <w:bCs/>
        </w:rPr>
        <w:t xml:space="preserve"> </w:t>
      </w:r>
      <w:r w:rsidR="00033B98">
        <w:rPr>
          <w:bCs/>
        </w:rPr>
        <w:t>Snježana Sudarević</w:t>
      </w:r>
    </w:p>
    <w:p w:rsidRDefault="00033B98" w:rsidP="00033B98" w:rsidR="00033B98">
      <w:pPr>
        <w:pStyle w:val="Tijeloteksta"/>
        <w:numPr>
          <w:ilvl w:val="0"/>
          <w:numId w:val="2"/>
        </w:numPr>
        <w:rPr>
          <w:bCs/>
        </w:rPr>
      </w:pPr>
      <w:r w:rsidRPr="00033B98">
        <w:rPr>
          <w:bCs/>
        </w:rPr>
        <w:t xml:space="preserve">OTP BANKA d.d. Zadar </w:t>
      </w:r>
      <w:r w:rsidR="00713126">
        <w:rPr>
          <w:bCs/>
        </w:rPr>
        <w:t>po OD Žurić i Partneri, Zagreb</w:t>
      </w:r>
    </w:p>
    <w:p w:rsidRDefault="00DD51A7" w:rsidP="00DD51A7" w:rsidR="00DD51A7">
      <w:pPr>
        <w:pStyle w:val="Odlomakpopisa"/>
        <w:numPr>
          <w:ilvl w:val="0"/>
          <w:numId w:val="2"/>
        </w:numPr>
        <w:jc w:val="both"/>
      </w:pPr>
      <w:r>
        <w:t>mrežna stranica e-Oglasna ploča sudova</w:t>
      </w:r>
    </w:p>
    <w:p w:rsidRDefault="00B97C36" w:rsidP="00B97C36" w:rsidR="00B97C36">
      <w:pPr>
        <w:pStyle w:val="Tijeloteksta"/>
        <w:rPr>
          <w:bCs/>
        </w:rPr>
      </w:pPr>
    </w:p>
    <w:p w:rsidRDefault="00B97C36" w:rsidP="00B97C36" w:rsidR="00B97C36">
      <w:pPr>
        <w:ind w:firstLine="720"/>
        <w:jc w:val="both"/>
      </w:pPr>
    </w:p>
    <w:p w:rsidRDefault="00B97C36" w:rsidP="002C3B43" w:rsidR="00B97C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7C36" w:rsidP="00B97C36" w:rsidR="00B97C36"/>
    <w:p w:rsidRDefault="00B97C36" w:rsidP="00B97C36" w:rsidR="00B97C36" w:rsidRPr="00DB3622">
      <w:pPr>
        <w:pStyle w:val="Tijeloteksta"/>
        <w:rPr>
          <w:bCs/>
        </w:rPr>
      </w:pPr>
    </w:p>
    <w:sectPr w:rsidR="00B97C36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7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</w:t>
    </w:r>
    <w:r w:rsidR="00195EE5" w:rsidRPr="00195EE5">
      <w:t>231/15-208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07947926"/>
    <w:multiLevelType w:val="hybridMultilevel"/>
    <w:tmpl w:val="18F005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1FCD438C"/>
    <w:multiLevelType w:val="hybridMultilevel"/>
    <w:tmpl w:val="18224AA8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9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8"/>
  </w:num>
  <w:num w:numId="5">
    <w:abstractNumId w:val="1"/>
  </w:num>
  <w:num w:numId="6">
    <w:abstractNumId w:val="4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33B98"/>
    <w:rsid w:val="00066118"/>
    <w:rsid w:val="000742C1"/>
    <w:rsid w:val="0008529E"/>
    <w:rsid w:val="000A3223"/>
    <w:rsid w:val="000B4962"/>
    <w:rsid w:val="000D306D"/>
    <w:rsid w:val="000F6B24"/>
    <w:rsid w:val="00101B99"/>
    <w:rsid w:val="001023E6"/>
    <w:rsid w:val="001234D1"/>
    <w:rsid w:val="0012682E"/>
    <w:rsid w:val="0013670F"/>
    <w:rsid w:val="00141488"/>
    <w:rsid w:val="00141E25"/>
    <w:rsid w:val="001448A5"/>
    <w:rsid w:val="00155FBF"/>
    <w:rsid w:val="00167F6B"/>
    <w:rsid w:val="00186F6D"/>
    <w:rsid w:val="00195EE5"/>
    <w:rsid w:val="001961DD"/>
    <w:rsid w:val="00197B14"/>
    <w:rsid w:val="001A5A8C"/>
    <w:rsid w:val="001C0E77"/>
    <w:rsid w:val="001C2018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98D"/>
    <w:rsid w:val="00256536"/>
    <w:rsid w:val="00261776"/>
    <w:rsid w:val="00274077"/>
    <w:rsid w:val="002B3CF8"/>
    <w:rsid w:val="002B6A28"/>
    <w:rsid w:val="002C1F9B"/>
    <w:rsid w:val="002C3B43"/>
    <w:rsid w:val="002C569B"/>
    <w:rsid w:val="002D1EB7"/>
    <w:rsid w:val="002F52CF"/>
    <w:rsid w:val="00322C34"/>
    <w:rsid w:val="00327873"/>
    <w:rsid w:val="00330B50"/>
    <w:rsid w:val="00332DB6"/>
    <w:rsid w:val="003842A6"/>
    <w:rsid w:val="00393F4B"/>
    <w:rsid w:val="003A31A4"/>
    <w:rsid w:val="003E6EEC"/>
    <w:rsid w:val="003F4FB9"/>
    <w:rsid w:val="00402281"/>
    <w:rsid w:val="00410694"/>
    <w:rsid w:val="004114BE"/>
    <w:rsid w:val="004130E8"/>
    <w:rsid w:val="0042222F"/>
    <w:rsid w:val="00426229"/>
    <w:rsid w:val="00481F4A"/>
    <w:rsid w:val="004910B6"/>
    <w:rsid w:val="004A27F4"/>
    <w:rsid w:val="004C3316"/>
    <w:rsid w:val="00505BA6"/>
    <w:rsid w:val="005211E5"/>
    <w:rsid w:val="00531849"/>
    <w:rsid w:val="00555B66"/>
    <w:rsid w:val="005648E8"/>
    <w:rsid w:val="00570B93"/>
    <w:rsid w:val="00573678"/>
    <w:rsid w:val="00581DFB"/>
    <w:rsid w:val="005A10EF"/>
    <w:rsid w:val="005B48A9"/>
    <w:rsid w:val="005C0C57"/>
    <w:rsid w:val="005C422E"/>
    <w:rsid w:val="005D63E7"/>
    <w:rsid w:val="006050CF"/>
    <w:rsid w:val="0060747A"/>
    <w:rsid w:val="00611474"/>
    <w:rsid w:val="00636415"/>
    <w:rsid w:val="00637D06"/>
    <w:rsid w:val="0064095E"/>
    <w:rsid w:val="00652442"/>
    <w:rsid w:val="00656B83"/>
    <w:rsid w:val="00661F50"/>
    <w:rsid w:val="00691600"/>
    <w:rsid w:val="006A0C2A"/>
    <w:rsid w:val="006C0B53"/>
    <w:rsid w:val="006C52D4"/>
    <w:rsid w:val="006C6A17"/>
    <w:rsid w:val="006F1DC1"/>
    <w:rsid w:val="00713126"/>
    <w:rsid w:val="00715F5B"/>
    <w:rsid w:val="007179EE"/>
    <w:rsid w:val="007279B7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3C4"/>
    <w:rsid w:val="007B24FA"/>
    <w:rsid w:val="007C53FD"/>
    <w:rsid w:val="007C7C60"/>
    <w:rsid w:val="007E3A83"/>
    <w:rsid w:val="007F257A"/>
    <w:rsid w:val="0080074B"/>
    <w:rsid w:val="008236C6"/>
    <w:rsid w:val="00826839"/>
    <w:rsid w:val="00867914"/>
    <w:rsid w:val="0087749D"/>
    <w:rsid w:val="008857AA"/>
    <w:rsid w:val="0089592F"/>
    <w:rsid w:val="008960CD"/>
    <w:rsid w:val="008C1038"/>
    <w:rsid w:val="008C4B7E"/>
    <w:rsid w:val="008D651C"/>
    <w:rsid w:val="008F3DED"/>
    <w:rsid w:val="008F584D"/>
    <w:rsid w:val="008F5CC9"/>
    <w:rsid w:val="00901EE4"/>
    <w:rsid w:val="00906F0E"/>
    <w:rsid w:val="0090706F"/>
    <w:rsid w:val="00912EEF"/>
    <w:rsid w:val="00917215"/>
    <w:rsid w:val="0094108A"/>
    <w:rsid w:val="00954D56"/>
    <w:rsid w:val="0096011B"/>
    <w:rsid w:val="00962844"/>
    <w:rsid w:val="0096489A"/>
    <w:rsid w:val="009927BD"/>
    <w:rsid w:val="009C72D3"/>
    <w:rsid w:val="009E160B"/>
    <w:rsid w:val="00A41E6E"/>
    <w:rsid w:val="00A42CD3"/>
    <w:rsid w:val="00A753C4"/>
    <w:rsid w:val="00A863B6"/>
    <w:rsid w:val="00AA3C59"/>
    <w:rsid w:val="00AA7363"/>
    <w:rsid w:val="00AD0C29"/>
    <w:rsid w:val="00AE6296"/>
    <w:rsid w:val="00AF040A"/>
    <w:rsid w:val="00B35ECA"/>
    <w:rsid w:val="00B404E8"/>
    <w:rsid w:val="00B45D6A"/>
    <w:rsid w:val="00B462D9"/>
    <w:rsid w:val="00B63533"/>
    <w:rsid w:val="00B83ADA"/>
    <w:rsid w:val="00B8413A"/>
    <w:rsid w:val="00B97C36"/>
    <w:rsid w:val="00B97E11"/>
    <w:rsid w:val="00BB7739"/>
    <w:rsid w:val="00BF0363"/>
    <w:rsid w:val="00BF71E0"/>
    <w:rsid w:val="00C14607"/>
    <w:rsid w:val="00C21D42"/>
    <w:rsid w:val="00C2774C"/>
    <w:rsid w:val="00C407EB"/>
    <w:rsid w:val="00C44911"/>
    <w:rsid w:val="00C63BEA"/>
    <w:rsid w:val="00C701CD"/>
    <w:rsid w:val="00C9309C"/>
    <w:rsid w:val="00CE37A7"/>
    <w:rsid w:val="00D1452D"/>
    <w:rsid w:val="00D16404"/>
    <w:rsid w:val="00D44DB0"/>
    <w:rsid w:val="00D66500"/>
    <w:rsid w:val="00D86AC7"/>
    <w:rsid w:val="00D923A0"/>
    <w:rsid w:val="00D93C43"/>
    <w:rsid w:val="00D94332"/>
    <w:rsid w:val="00DB3622"/>
    <w:rsid w:val="00DB6E0A"/>
    <w:rsid w:val="00DC231A"/>
    <w:rsid w:val="00DD47B0"/>
    <w:rsid w:val="00DD51A7"/>
    <w:rsid w:val="00DD6230"/>
    <w:rsid w:val="00DE7088"/>
    <w:rsid w:val="00E01A78"/>
    <w:rsid w:val="00E02D46"/>
    <w:rsid w:val="00E33ACF"/>
    <w:rsid w:val="00E35786"/>
    <w:rsid w:val="00E3660B"/>
    <w:rsid w:val="00E506AF"/>
    <w:rsid w:val="00E508FF"/>
    <w:rsid w:val="00E51A14"/>
    <w:rsid w:val="00E52B83"/>
    <w:rsid w:val="00E550D7"/>
    <w:rsid w:val="00E61F97"/>
    <w:rsid w:val="00E75412"/>
    <w:rsid w:val="00E81E7D"/>
    <w:rsid w:val="00E93DCB"/>
    <w:rsid w:val="00E94660"/>
    <w:rsid w:val="00EA5381"/>
    <w:rsid w:val="00F1587B"/>
    <w:rsid w:val="00F2236E"/>
    <w:rsid w:val="00F305C9"/>
    <w:rsid w:val="00F31092"/>
    <w:rsid w:val="00F3505B"/>
    <w:rsid w:val="00F73E76"/>
    <w:rsid w:val="00F85699"/>
    <w:rsid w:val="00FA0EF9"/>
    <w:rsid w:val="00FA1C58"/>
    <w:rsid w:val="00FA600A"/>
    <w:rsid w:val="00FB4771"/>
    <w:rsid w:val="00FC4280"/>
    <w:rsid w:val="00FC7BF4"/>
    <w:rsid w:val="00FE7EB2"/>
    <w:rsid w:val="00FF10B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5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7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7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7A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7A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5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7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7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7A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7A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19.09.  U 9,30</izvorni_sadrzaj>
    <derivirana_varijabla naziv="DomainObject.Predmet.PrimjedbaSuca_1">ROČ. 19.09.  U 9,30</derivirana_varijabla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kolovoza 2017.</izvorni_sadrzaj>
    <derivirana_varijabla naziv="DomainObject.Predmet.SpisIzvanSuda.DatumIzlazaSpisa_1">25.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CC852-F7EE-4CC2-9E4A-37F2AA53F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854</properties:Words>
  <properties:Characters>4417</properties:Characters>
  <properties:Lines>122</properties:Lines>
  <properties:Paragraphs>45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2017-04-20T07:56:00Z</dcterms:created>
  <dc:creator>banka</dc:creator>
  <cp:lastModifiedBy>Elizabeta Đeke</cp:lastModifiedBy>
  <cp:lastPrinted>2017-09-19T08:58:00Z</cp:lastPrinted>
  <dcterms:modified xmlns:xsi="http://www.w3.org/2001/XMLSchema-instance" xsi:type="dcterms:W3CDTF">2017-09-19T11:45:00Z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