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0104" w14:paraId="0330104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23.St-610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410C03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 w:rsidRPr="00410C03">
        <w:rPr>
          <w:rFonts w:hAnsi="Times New Roman" w:ascii="Times New Roman"/>
          <w:szCs w:val="24"/>
          <w:lang w:val="hr-HR"/>
        </w:rPr>
        <w:t xml:space="preserve">U   I M E   R E P U B L I K E    H R V A T S K E 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714DB">
        <w:rPr>
          <w:rFonts w:hAnsi="Times New Roman" w:ascii="Times New Roman"/>
          <w:szCs w:val="24"/>
          <w:lang w:val="hr-HR"/>
        </w:rPr>
        <w:t>MEDIA VOLUNTAS  d.o.o., Trogir, Gradska Vrata 2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1714DB">
        <w:rPr>
          <w:rFonts w:hAnsi="Times New Roman" w:ascii="Times New Roman"/>
          <w:szCs w:val="24"/>
          <w:lang w:val="hr-HR"/>
        </w:rPr>
        <w:t>65135565140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A95FE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1714DB" w:rsidRPr="001714DB">
        <w:rPr>
          <w:rFonts w:hAnsi="Times New Roman" w:ascii="Times New Roman"/>
          <w:szCs w:val="24"/>
          <w:lang w:val="en-GB"/>
        </w:rPr>
        <w:t xml:space="preserve">MEDIA VOLUNTAS  </w:t>
      </w:r>
      <w:proofErr w:type="spellStart"/>
      <w:r w:rsidR="001714DB" w:rsidRPr="001714DB">
        <w:rPr>
          <w:rFonts w:hAnsi="Times New Roman" w:ascii="Times New Roman"/>
          <w:szCs w:val="24"/>
          <w:lang w:val="en-GB"/>
        </w:rPr>
        <w:t>d.o.o</w:t>
      </w:r>
      <w:proofErr w:type="spellEnd"/>
      <w:r w:rsidR="001714DB" w:rsidRPr="001714DB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1714DB" w:rsidRPr="001714DB">
        <w:rPr>
          <w:rFonts w:hAnsi="Times New Roman" w:ascii="Times New Roman"/>
          <w:szCs w:val="24"/>
          <w:lang w:val="en-GB"/>
        </w:rPr>
        <w:t>Trogir</w:t>
      </w:r>
      <w:proofErr w:type="spellEnd"/>
      <w:r w:rsidR="001714DB" w:rsidRPr="001714DB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1714DB" w:rsidRPr="001714DB">
        <w:rPr>
          <w:rFonts w:hAnsi="Times New Roman" w:ascii="Times New Roman"/>
          <w:szCs w:val="24"/>
          <w:lang w:val="en-GB"/>
        </w:rPr>
        <w:t>Gradska</w:t>
      </w:r>
      <w:proofErr w:type="spellEnd"/>
      <w:r w:rsidR="001714DB" w:rsidRPr="001714DB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1714DB" w:rsidRPr="001714DB">
        <w:rPr>
          <w:rFonts w:hAnsi="Times New Roman" w:ascii="Times New Roman"/>
          <w:szCs w:val="24"/>
          <w:lang w:val="en-GB"/>
        </w:rPr>
        <w:t>Vrata</w:t>
      </w:r>
      <w:proofErr w:type="spellEnd"/>
      <w:r w:rsidR="001714DB" w:rsidRPr="001714DB">
        <w:rPr>
          <w:rFonts w:hAnsi="Times New Roman" w:ascii="Times New Roman"/>
          <w:szCs w:val="24"/>
          <w:lang w:val="en-GB"/>
        </w:rPr>
        <w:t xml:space="preserve"> 2, OIB: 65135565140</w:t>
      </w:r>
      <w:r w:rsidR="001714DB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1D1C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6E7483">
        <w:rPr>
          <w:rFonts w:hAnsi="Times New Roman" w:ascii="Times New Roman"/>
          <w:szCs w:val="24"/>
          <w:highlight w:val="green"/>
        </w:rPr>
        <w:t>08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6E7483">
        <w:rPr>
          <w:rFonts w:hAnsi="Times New Roman" w:ascii="Times New Roman"/>
          <w:szCs w:val="24"/>
          <w:highlight w:val="green"/>
        </w:rPr>
        <w:t>42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Za stečajnog upravitelja imenuje se</w:t>
      </w:r>
      <w:r w:rsidR="006E7483" w:rsidRPr="006E7483">
        <w:t xml:space="preserve"> </w:t>
      </w:r>
      <w:r w:rsidR="006E7483" w:rsidRPr="006E7483">
        <w:rPr>
          <w:sz w:val="20"/>
        </w:rPr>
        <w:t>Renato Sabljić, dipl. ing. elektrotehnike iz Zagreba, Zdenački zavoj 14, OIB: 74644810692</w:t>
      </w:r>
      <w:r w:rsidR="006E7483">
        <w:rPr>
          <w:sz w:val="20"/>
        </w:rPr>
        <w:t>.</w:t>
      </w:r>
      <w:r>
        <w:rPr>
          <w:rFonts w:hAnsi="Times New Roman" w:ascii="Times New Roman"/>
          <w:szCs w:val="24"/>
        </w:rPr>
        <w:t xml:space="preserve"> 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714DB">
        <w:rPr>
          <w:rFonts w:hAnsi="Times New Roman" w:ascii="Times New Roman"/>
          <w:szCs w:val="24"/>
          <w:lang w:val="hr-HR"/>
        </w:rPr>
        <w:t xml:space="preserve">Zaključuje se </w:t>
      </w:r>
      <w:r w:rsidR="00A95FED">
        <w:rPr>
          <w:rFonts w:hAnsi="Times New Roman" w:ascii="Times New Roman"/>
          <w:szCs w:val="24"/>
          <w:lang w:val="hr-HR"/>
        </w:rPr>
        <w:t xml:space="preserve">skraćeni </w:t>
      </w:r>
      <w:r w:rsidRPr="001714DB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1714DB">
        <w:rPr>
          <w:rFonts w:hAnsi="Times New Roman" w:ascii="Times New Roman"/>
          <w:szCs w:val="24"/>
        </w:rPr>
        <w:t xml:space="preserve"> MEDIA VOLUNTAS  </w:t>
      </w:r>
      <w:proofErr w:type="spellStart"/>
      <w:r w:rsidR="001714DB" w:rsidRPr="001714DB">
        <w:rPr>
          <w:rFonts w:hAnsi="Times New Roman" w:ascii="Times New Roman"/>
          <w:szCs w:val="24"/>
        </w:rPr>
        <w:t>d.o.o</w:t>
      </w:r>
      <w:proofErr w:type="spellEnd"/>
      <w:r w:rsidR="001714DB" w:rsidRPr="001714DB">
        <w:rPr>
          <w:rFonts w:hAnsi="Times New Roman" w:ascii="Times New Roman"/>
          <w:szCs w:val="24"/>
        </w:rPr>
        <w:t xml:space="preserve">., </w:t>
      </w:r>
      <w:proofErr w:type="spellStart"/>
      <w:r w:rsidR="001714DB" w:rsidRPr="001714DB">
        <w:rPr>
          <w:rFonts w:hAnsi="Times New Roman" w:ascii="Times New Roman"/>
          <w:szCs w:val="24"/>
        </w:rPr>
        <w:t>Trogir</w:t>
      </w:r>
      <w:proofErr w:type="spellEnd"/>
      <w:r w:rsidR="001714DB" w:rsidRPr="001714DB">
        <w:rPr>
          <w:rFonts w:hAnsi="Times New Roman" w:ascii="Times New Roman"/>
          <w:szCs w:val="24"/>
        </w:rPr>
        <w:t xml:space="preserve">, </w:t>
      </w:r>
      <w:proofErr w:type="spellStart"/>
      <w:r w:rsidR="001714DB" w:rsidRPr="001714DB">
        <w:rPr>
          <w:rFonts w:hAnsi="Times New Roman" w:ascii="Times New Roman"/>
          <w:szCs w:val="24"/>
        </w:rPr>
        <w:t>Gradska</w:t>
      </w:r>
      <w:proofErr w:type="spellEnd"/>
      <w:r w:rsidR="001714DB" w:rsidRPr="001714DB">
        <w:rPr>
          <w:rFonts w:hAnsi="Times New Roman" w:ascii="Times New Roman"/>
          <w:szCs w:val="24"/>
        </w:rPr>
        <w:t xml:space="preserve"> </w:t>
      </w:r>
      <w:proofErr w:type="spellStart"/>
      <w:r w:rsidR="001714DB" w:rsidRPr="001714DB">
        <w:rPr>
          <w:rFonts w:hAnsi="Times New Roman" w:ascii="Times New Roman"/>
          <w:szCs w:val="24"/>
        </w:rPr>
        <w:t>Vrata</w:t>
      </w:r>
      <w:proofErr w:type="spellEnd"/>
      <w:r w:rsidR="001714DB" w:rsidRPr="001714DB">
        <w:rPr>
          <w:rFonts w:hAnsi="Times New Roman" w:ascii="Times New Roman"/>
          <w:szCs w:val="24"/>
        </w:rPr>
        <w:t xml:space="preserve"> 2, OIB: 65135565140. </w:t>
      </w:r>
      <w:r w:rsidR="005329EF" w:rsidRPr="001714DB">
        <w:rPr>
          <w:rFonts w:hAnsi="Times New Roman" w:ascii="Times New Roman"/>
          <w:szCs w:val="24"/>
          <w:lang w:val="hr-HR"/>
        </w:rPr>
        <w:t xml:space="preserve"> </w:t>
      </w:r>
    </w:p>
    <w:p w:rsidRDefault="001714DB" w:rsidP="001714DB" w:rsidR="001714DB" w:rsidRPr="001714DB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F400D4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 ploča suda, nitko od ovlaštenih osoba za zastupanje dužnika nije u propisanom roku od 15 dana </w:t>
      </w:r>
      <w:r w:rsidR="00225BA0">
        <w:rPr>
          <w:rFonts w:hAnsi="Times New Roman" w:ascii="Times New Roman"/>
          <w:lang w:val="hr-HR"/>
        </w:rPr>
        <w:t>podnio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10C03" w:rsidP="00410C03" w:rsidR="00410C03" w:rsidRPr="00410C03">
      <w:pPr>
        <w:jc w:val="both"/>
        <w:rPr>
          <w:rFonts w:hAnsi="Times New Roman" w:ascii="Times New Roman"/>
          <w:szCs w:val="24"/>
          <w:lang w:val="hr-HR"/>
        </w:rPr>
      </w:pPr>
      <w:r w:rsidRPr="00410C03">
        <w:rPr>
          <w:rFonts w:hAnsi="Times New Roman" w:ascii="Times New Roman"/>
          <w:szCs w:val="24"/>
          <w:lang w:val="hr-HR"/>
        </w:rPr>
        <w:t>DNA:</w:t>
      </w:r>
    </w:p>
    <w:p w:rsidRDefault="00410C03" w:rsidP="00410C03" w:rsidR="00410C03" w:rsidRPr="00410C03">
      <w:pPr>
        <w:jc w:val="both"/>
        <w:rPr>
          <w:rFonts w:hAnsi="Times New Roman" w:ascii="Times New Roman"/>
          <w:szCs w:val="24"/>
          <w:lang w:val="hr-HR"/>
        </w:rPr>
      </w:pPr>
      <w:r w:rsidRPr="00410C0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410C03" w:rsidP="00410C03" w:rsidR="00410C03" w:rsidRPr="00410C03">
      <w:pPr>
        <w:jc w:val="both"/>
        <w:rPr>
          <w:rFonts w:hAnsi="Times New Roman" w:ascii="Times New Roman"/>
          <w:szCs w:val="24"/>
          <w:lang w:val="hr-HR"/>
        </w:rPr>
      </w:pPr>
      <w:r w:rsidRPr="00410C03">
        <w:rPr>
          <w:rFonts w:hAnsi="Times New Roman" w:ascii="Times New Roman"/>
          <w:szCs w:val="24"/>
          <w:lang w:val="hr-HR"/>
        </w:rPr>
        <w:t xml:space="preserve">2.) Dužnik </w:t>
      </w:r>
    </w:p>
    <w:p w:rsidRDefault="00410C03" w:rsidP="00410C03" w:rsidR="00410C03" w:rsidRPr="00410C03">
      <w:pPr>
        <w:jc w:val="both"/>
        <w:rPr>
          <w:rFonts w:hAnsi="Times New Roman" w:ascii="Times New Roman"/>
          <w:szCs w:val="24"/>
          <w:lang w:val="hr-HR"/>
        </w:rPr>
      </w:pPr>
      <w:r w:rsidRPr="00410C03">
        <w:rPr>
          <w:rFonts w:hAnsi="Times New Roman" w:ascii="Times New Roman"/>
          <w:szCs w:val="24"/>
          <w:lang w:val="hr-HR"/>
        </w:rPr>
        <w:t>3.) ŽDO Split</w:t>
      </w:r>
    </w:p>
    <w:p w:rsidRDefault="00410C03" w:rsidP="00410C03" w:rsidR="00410C03" w:rsidRPr="00410C03">
      <w:pPr>
        <w:jc w:val="both"/>
        <w:rPr>
          <w:rFonts w:hAnsi="Times New Roman" w:ascii="Times New Roman"/>
          <w:szCs w:val="24"/>
          <w:lang w:val="hr-HR"/>
        </w:rPr>
      </w:pPr>
      <w:r w:rsidRPr="00410C03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410C03" w:rsidP="00410C03" w:rsidR="00410C03" w:rsidRPr="00410C03">
      <w:pPr>
        <w:jc w:val="both"/>
        <w:rPr>
          <w:rFonts w:hAnsi="Times New Roman" w:ascii="Times New Roman"/>
          <w:szCs w:val="24"/>
          <w:lang w:val="hr-HR"/>
        </w:rPr>
      </w:pPr>
      <w:r w:rsidRPr="00410C03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410C03" w:rsidP="00410C03" w:rsidR="00410C03" w:rsidRPr="00410C03">
      <w:pPr>
        <w:jc w:val="both"/>
        <w:rPr>
          <w:rFonts w:hAnsi="Times New Roman" w:ascii="Times New Roman"/>
          <w:szCs w:val="24"/>
          <w:lang w:val="hr-HR"/>
        </w:rPr>
      </w:pPr>
      <w:r w:rsidRPr="00410C03">
        <w:rPr>
          <w:rFonts w:hAnsi="Times New Roman" w:ascii="Times New Roman"/>
          <w:szCs w:val="24"/>
          <w:lang w:val="hr-HR"/>
        </w:rPr>
        <w:t>6.) Porezna uprava</w:t>
      </w:r>
    </w:p>
    <w:p w:rsidRDefault="00410C03" w:rsidP="00410C03" w:rsidR="00410C03" w:rsidRPr="00410C03">
      <w:pPr>
        <w:jc w:val="both"/>
        <w:rPr>
          <w:rFonts w:hAnsi="Times New Roman" w:ascii="Times New Roman"/>
          <w:szCs w:val="24"/>
          <w:lang w:val="hr-HR"/>
        </w:rPr>
      </w:pPr>
      <w:r w:rsidRPr="00410C03">
        <w:rPr>
          <w:rFonts w:hAnsi="Times New Roman" w:ascii="Times New Roman"/>
          <w:szCs w:val="24"/>
          <w:lang w:val="hr-HR"/>
        </w:rPr>
        <w:t>7.) Stečajnom upravitelju</w:t>
      </w:r>
    </w:p>
    <w:p w:rsidRDefault="00410C03" w:rsidP="00410C03" w:rsidR="00410C03" w:rsidRPr="00410C03">
      <w:pPr>
        <w:jc w:val="both"/>
        <w:rPr>
          <w:rFonts w:hAnsi="Times New Roman" w:ascii="Times New Roman"/>
          <w:szCs w:val="24"/>
          <w:lang w:val="hr-HR"/>
        </w:rPr>
      </w:pPr>
      <w:r w:rsidRPr="00410C03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153FD0"/>
    <w:rsid w:val="001714DB"/>
    <w:rsid w:val="001D1CE1"/>
    <w:rsid w:val="0022432A"/>
    <w:rsid w:val="00225BA0"/>
    <w:rsid w:val="00410C03"/>
    <w:rsid w:val="005329EF"/>
    <w:rsid w:val="006E7483"/>
    <w:rsid w:val="0090154F"/>
    <w:rsid w:val="00960A34"/>
    <w:rsid w:val="00981D8E"/>
    <w:rsid w:val="009F4622"/>
    <w:rsid w:val="00A70E88"/>
    <w:rsid w:val="00A95FED"/>
    <w:rsid w:val="00AD5BE5"/>
    <w:rsid w:val="00B436EE"/>
    <w:rsid w:val="00C04EB1"/>
    <w:rsid w:val="00DD67A1"/>
    <w:rsid w:val="00E82219"/>
    <w:rsid w:val="00F4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04E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E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EB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E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E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04E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E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EB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E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E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St-610/2015</izvorni_sadrzaj>
    <derivirana_varijabla naziv="DomainObject.Predmet.OznakaBroj_1">St-610/2015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VOLUNTAS d.o.o za poslovanje nekretninama i turizam</izvorni_sadrzaj>
    <derivirana_varijabla naziv="DomainObject.Predmet.ProtustrankaFormated_1">  MEDIA VOLUNTAS d.o.o za poslovanje nekretninama i turizam</derivirana_varijabla>
  </DomainObject.Predmet.ProtustrankaFormated>
  <DomainObject.Predmet.ProtustrankaFormatedOIB>
    <izvorni_sadrzaj>  MEDIA VOLUNTAS d.o.o za poslovanje nekretninama i turizam, OIB 65135565140</izvorni_sadrzaj>
    <derivirana_varijabla naziv="DomainObject.Predmet.ProtustrankaFormatedOIB_1">  MEDIA VOLUNTAS d.o.o za poslovanje nekretninama i turizam, OIB 65135565140</derivirana_varijabla>
  </DomainObject.Predmet.ProtustrankaFormatedOIB>
  <DomainObject.Predmet.ProtustrankaFormatedWithAdress>
    <izvorni_sadrzaj> MEDIA VOLUNTAS d.o.o za poslovanje nekretninama i turizam, Gradska Vrata 2, 21220 Trogir</izvorni_sadrzaj>
    <derivirana_varijabla naziv="DomainObject.Predmet.ProtustrankaFormatedWithAdress_1"> MEDIA VOLUNTAS d.o.o za poslovanje nekretninama i turizam, Gradska Vrata 2, 21220 Trogir</derivirana_varijabla>
  </DomainObject.Predmet.ProtustrankaFormatedWithAdress>
  <DomainObject.Predmet.ProtustrankaFormatedWithAdressOIB>
    <izvorni_sadrzaj> MEDIA VOLUNTAS d.o.o za poslovanje nekretninama i turizam, OIB 65135565140, Gradska Vrata 2, 21220 Trogir</izvorni_sadrzaj>
    <derivirana_varijabla naziv="DomainObject.Predmet.ProtustrankaFormatedWithAdressOIB_1"> MEDIA VOLUNTAS d.o.o za poslovanje nekretninama i turizam, OIB 65135565140, Gradska Vrata 2, 21220 Trogir</derivirana_varijabla>
  </DomainObject.Predmet.ProtustrankaFormatedWithAdressOIB>
  <DomainObject.Predmet.ProtustrankaWithAdress>
    <izvorni_sadrzaj>MEDIA VOLUNTAS d.o.o za poslovanje nekretninama i turizam Gradska Vrata 2, 21220 Trogir</izvorni_sadrzaj>
    <derivirana_varijabla naziv="DomainObject.Predmet.ProtustrankaWithAdress_1">MEDIA VOLUNTAS d.o.o za poslovanje nekretninama i turizam Gradska Vrata 2, 21220 Trogir</derivirana_varijabla>
  </DomainObject.Predmet.ProtustrankaWithAdress>
  <DomainObject.Predmet.ProtustrankaWithAdressOIB>
    <izvorni_sadrzaj>MEDIA VOLUNTAS d.o.o za poslovanje nekretninama i turizam, OIB 65135565140, Gradska Vrata 2, 21220 Trogir</izvorni_sadrzaj>
    <derivirana_varijabla naziv="DomainObject.Predmet.ProtustrankaWithAdressOIB_1">MEDIA VOLUNTAS d.o.o za poslovanje nekretninama i turizam, OIB 65135565140, Gradska Vrata 2, 21220 Trogir</derivirana_varijabla>
  </DomainObject.Predmet.ProtustrankaWithAdressOIB>
  <DomainObject.Predmet.ProtustrankaNazivFormated>
    <izvorni_sadrzaj>MEDIA VOLUNTAS d.o.o za poslovanje nekretninama i turizam</izvorni_sadrzaj>
    <derivirana_varijabla naziv="DomainObject.Predmet.ProtustrankaNazivFormated_1">MEDIA VOLUNTAS d.o.o za poslovanje nekretninama i turizam</derivirana_varijabla>
  </DomainObject.Predmet.ProtustrankaNazivFormated>
  <DomainObject.Predmet.ProtustrankaNazivFormatedOIB>
    <izvorni_sadrzaj>MEDIA VOLUNTAS d.o.o za poslovanje nekretninama i turizam, OIB 65135565140</izvorni_sadrzaj>
    <derivirana_varijabla naziv="DomainObject.Predmet.ProtustrankaNazivFormatedOIB_1">MEDIA VOLUNTAS d.o.o za poslovanje nekretninama i turizam, OIB 65135565140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</izvorni_sadrzaj>
    <derivirana_varijabla naziv="DomainObject.Predmet.StrankaFormatedOIB_1">  FINA, REGIONALNI CENTAR SPLIT</derivirana_varijabla>
  </DomainObject.Predmet.StrankaFormatedOIB>
  <DomainObject.Predmet.StrankaFormatedWithAdress>
    <izvorni_sadrzaj> FINA, REGIONALNI CENTAR SPLIT, Mažuranićevo šetalište 24 b, 21000 Split</izvorni_sadrzaj>
    <derivirana_varijabla naziv="DomainObject.Predmet.StrankaFormatedWithAdress_1"> FINA, REGIONALNI CENTAR SPLIT, Mažuranićevo šetalište 24 b, 21000 Split</derivirana_varijabla>
  </DomainObject.Predmet.StrankaFormatedWithAdress>
  <DomainObject.Predmet.StrankaFormatedWithAdressOIB>
    <izvorni_sadrzaj> FINA, REGIONALNI CENTAR SPLIT, Mažuranićevo šetalište 24 b, 21000 Split</izvorni_sadrzaj>
    <derivirana_varijabla naziv="DomainObject.Predmet.StrankaFormatedWithAdressOIB_1"> FINA, REGIONALNI CENTAR SPLIT, Mažuranićevo šetalište 24 b, 21000 Split</derivirana_varijabla>
  </DomainObject.Predmet.StrankaFormatedWithAdressOIB>
  <DomainObject.Predmet.StrankaWithAdress>
    <izvorni_sadrzaj>FINA, REGIONALNI CENTAR SPLIT Mažuranićevo šetalište 24 b,21000 Split</izvorni_sadrzaj>
    <derivirana_varijabla naziv="DomainObject.Predmet.StrankaWithAdress_1">FINA, REGIONALNI CENTAR SPLIT Mažuranićevo šetalište 24 b,21000 Split</derivirana_varijabla>
  </DomainObject.Predmet.StrankaWithAdress>
  <DomainObject.Predmet.StrankaWithAdressOIB>
    <izvorni_sadrzaj>FINA, REGIONALNI CENTAR SPLIT, Mažuranićevo šetalište 24 b,21000 Split</izvorni_sadrzaj>
    <derivirana_varijabla naziv="DomainObject.Predmet.StrankaWithAdressOIB_1">FINA, REGIONALNI CENTAR SPLIT, Mažuranićevo šetalište 24 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</izvorni_sadrzaj>
    <derivirana_varijabla naziv="DomainObject.Predmet.StrankaNazivFormatedOIB_1">FINA, REGIONALNI CENTAR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4146.72</izvorni_sadrzaj>
    <derivirana_varijabla naziv="DomainObject.Predmet.TrenutnaVrijednost_1">4146.72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</item>
    </izvorni_sadrzaj>
    <derivirana_varijabla naziv="DomainObject.Predmet.StrankaListFormatedOIB_1">
      <item>FINA, REGIONALNI CENTAR SPLIT</item>
    </derivirana_varijabla>
  </DomainObject.Predmet.StrankaListFormatedOIB>
  <DomainObject.Predmet.StrankaListFormatedWithAdress>
    <izvorni_sadrzaj>
      <item>FINA, REGIONALNI CENTAR SPLIT, Mažuranićevo šetalište 24 b, 21000 Split</item>
    </izvorni_sadrzaj>
    <derivirana_varijabla naziv="DomainObject.Predmet.StrankaListFormatedWithAdress_1">
      <item>FINA, REGIONALNI CENTAR SPLIT, Mažuranićevo šetalište 24 b, 21000 Split</item>
    </derivirana_varijabla>
  </DomainObject.Predmet.StrankaListFormatedWithAdress>
  <DomainObject.Predmet.StrankaListFormatedWithAdressOIB>
    <izvorni_sadrzaj>
      <item>FINA, REGIONALNI CENTAR SPLIT, Mažuranićevo šetalište 24 b, 21000 Split</item>
    </izvorni_sadrzaj>
    <derivirana_varijabla naziv="DomainObject.Predmet.StrankaListFormatedWithAdressOIB_1">
      <item>FINA, REGIONALNI CENTAR SPLIT, Mažuranićevo šetalište 24 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</item>
    </izvorni_sadrzaj>
    <derivirana_varijabla naziv="DomainObject.Predmet.StrankaListNazivFormatedOIB_1">
      <item>FINA, REGIONALNI CENTAR SPLIT</item>
    </derivirana_varijabla>
  </DomainObject.Predmet.StrankaListNazivFormatedOIB>
  <DomainObject.Predmet.ProtuStrankaListFormated>
    <izvorni_sadrzaj>
      <item>MEDIA VOLUNTAS d.o.o za poslovanje nekretninama i turizam</item>
    </izvorni_sadrzaj>
    <derivirana_varijabla naziv="DomainObject.Predmet.ProtuStrankaListFormated_1">
      <item>MEDIA VOLUNTAS d.o.o za poslovanje nekretninama i turizam</item>
    </derivirana_varijabla>
  </DomainObject.Predmet.ProtuStrankaListFormated>
  <DomainObject.Predmet.ProtuStrankaListFormatedOIB>
    <izvorni_sadrzaj>
      <item>MEDIA VOLUNTAS d.o.o za poslovanje nekretninama i turizam, OIB 65135565140</item>
    </izvorni_sadrzaj>
    <derivirana_varijabla naziv="DomainObject.Predmet.ProtuStrankaListFormatedOIB_1">
      <item>MEDIA VOLUNTAS d.o.o za poslovanje nekretninama i turizam, OIB 65135565140</item>
    </derivirana_varijabla>
  </DomainObject.Predmet.ProtuStrankaListFormatedOIB>
  <DomainObject.Predmet.ProtuStrankaListFormatedWithAdress>
    <izvorni_sadrzaj>
      <item>MEDIA VOLUNTAS d.o.o za poslovanje nekretninama i turizam, Gradska Vrata 2, 21220 Trogir</item>
    </izvorni_sadrzaj>
    <derivirana_varijabla naziv="DomainObject.Predmet.ProtuStrankaListFormatedWithAdress_1">
      <item>MEDIA VOLUNTAS d.o.o za poslovanje nekretninama i turizam, Gradska Vrata 2, 21220 Trogir</item>
    </derivirana_varijabla>
  </DomainObject.Predmet.ProtuStrankaListFormatedWithAdress>
  <DomainObject.Predmet.ProtuStrankaListFormatedWithAdressOIB>
    <izvorni_sadrzaj>
      <item>MEDIA VOLUNTAS d.o.o za poslovanje nekretninama i turizam, OIB 65135565140, Gradska Vrata 2, 21220 Trogir</item>
    </izvorni_sadrzaj>
    <derivirana_varijabla naziv="DomainObject.Predmet.ProtuStrankaListFormatedWithAdressOIB_1">
      <item>MEDIA VOLUNTAS d.o.o za poslovanje nekretninama i turizam, OIB 65135565140, Gradska Vrata 2, 21220 Trogir</item>
    </derivirana_varijabla>
  </DomainObject.Predmet.ProtuStrankaListFormatedWithAdressOIB>
  <DomainObject.Predmet.ProtuStrankaListNazivFormated>
    <izvorni_sadrzaj>
      <item>MEDIA VOLUNTAS d.o.o za poslovanje nekretninama i turizam</item>
    </izvorni_sadrzaj>
    <derivirana_varijabla naziv="DomainObject.Predmet.ProtuStrankaListNazivFormated_1">
      <item>MEDIA VOLUNTAS d.o.o za poslovanje nekretninama i turizam</item>
    </derivirana_varijabla>
  </DomainObject.Predmet.ProtuStrankaListNazivFormated>
  <DomainObject.Predmet.ProtuStrankaListNazivFormatedOIB>
    <izvorni_sadrzaj>
      <item>MEDIA VOLUNTAS d.o.o za poslovanje nekretninama i turizam, OIB 65135565140</item>
    </izvorni_sadrzaj>
    <derivirana_varijabla naziv="DomainObject.Predmet.ProtuStrankaListNazivFormatedOIB_1">
      <item>MEDIA VOLUNTAS d.o.o za poslovanje nekretninama i turizam, OIB 65135565140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MEDIA VOLUNTAS d.o.o za poslovanje nekretninama i turizam</izvorni_sadrzaj>
    <derivirana_varijabla naziv="DomainObject.Predmet.ProtustrankaIDrugi_1">MEDIA VOLUNTAS d.o.o za poslovanje nekretninama i turizam</derivirana_varijabla>
  </DomainObject.Predmet.ProtustrankaIDrugi>
  <DomainObject.Predmet.StrankaIDrugiAdressOIB>
    <izvorni_sadrzaj>FINA, REGIONALNI CENTAR SPLIT, Mažuranićevo šetalište 24 b, 21000 Split</izvorni_sadrzaj>
    <derivirana_varijabla naziv="DomainObject.Predmet.StrankaIDrugiAdressOIB_1">FINA, REGIONALNI CENTAR SPLIT, Mažuranićevo šetalište 24 b, 21000 Split</derivirana_varijabla>
  </DomainObject.Predmet.StrankaIDrugiAdressOIB>
  <DomainObject.Predmet.ProtustrankaIDrugiAdressOIB>
    <izvorni_sadrzaj>MEDIA VOLUNTAS d.o.o za poslovanje nekretninama i turizam, OIB 65135565140, Gradska Vrata 2, 21220 Trogir</izvorni_sadrzaj>
    <derivirana_varijabla naziv="DomainObject.Predmet.ProtustrankaIDrugiAdressOIB_1">MEDIA VOLUNTAS d.o.o za poslovanje nekretninama i turizam, OIB 65135565140, Gradska Vrata 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</item>
      <item>MEDIA VOLUNTAS d.o.o za poslovanje nekretninama i turizam</item>
    </izvorni_sadrzaj>
    <derivirana_varijabla naziv="DomainObject.Predmet.SudioniciListNaziv_1">
      <item>FINA, REGIONALNI CENTAR SPLIT</item>
      <item>MEDIA VOLUNTAS d.o.o za poslovanje nekretninama i turizam</item>
    </derivirana_varijabla>
  </DomainObject.Predmet.SudioniciListNaziv>
  <DomainObject.Predmet.SudioniciListAdressOIB>
    <izvorni_sadrzaj>
      <item>FINA, REGIONALNI CENTAR SPLIT, Mažuranićevo šetalište 24 b,21000 Split</item>
      <item>MEDIA VOLUNTAS d.o.o za poslovanje nekretninama i turizam, OIB 65135565140, Gradska Vrata 2,21220 Trogir</item>
    </izvorni_sadrzaj>
    <derivirana_varijabla naziv="DomainObject.Predmet.SudioniciListAdressOIB_1">
      <item>FINA, REGIONALNI CENTAR SPLIT, Mažuranićevo šetalište 24 b,21000 Split</item>
      <item>MEDIA VOLUNTAS d.o.o za poslovanje nekretninama i turizam, OIB 65135565140, Gradska Vrata 2,21220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65135565140</item>
    </izvorni_sadrzaj>
    <derivirana_varijabla naziv="DomainObject.Predmet.SudioniciListNazivOIB_1">
      <item>, OIB null</item>
      <item>, OIB 65135565140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593</properties:Words>
  <properties:Characters>3198</properties:Characters>
  <properties:Lines>100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2015-12-30T07:44:00Z</dcterms:created>
  <dc:creator>Lari Glavaš</dc:creator>
  <cp:lastModifiedBy>Lari Glavaš</cp:lastModifiedBy>
  <cp:lastPrinted>2015-12-30T07:44:00Z</cp:lastPrinted>
  <dcterms:modified xmlns:xsi="http://www.w3.org/2001/XMLSchema-instance" xsi:type="dcterms:W3CDTF">2015-12-30T07:45:00Z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