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762FE" w:rsidR="00AE7BE3" w:rsidP="00AE7BE3" w:rsidRDefault="00AE7BE3" w14:paraId="4eb9101" w14:textId="4eb9101">
      <w:pPr>
        <w:jc w:val="right"/>
        <w15:collapsed w:val="false"/>
        <w:rPr>
          <w:rFonts w:ascii="Arial" w:hAnsi="Arial" w:cs="Arial"/>
        </w:rPr>
      </w:pPr>
      <w:bookmarkStart w:name="_GoBack" w:id="0"/>
      <w:bookmarkEnd w:id="0"/>
      <w:r w:rsidRPr="004762FE">
        <w:rPr>
          <w:rFonts w:ascii="Arial" w:hAnsi="Arial" w:cs="Arial"/>
        </w:rPr>
        <w:tab/>
      </w:r>
      <w:r w:rsidRPr="004762FE">
        <w:rPr>
          <w:rFonts w:ascii="Arial" w:hAnsi="Arial" w:cs="Arial"/>
        </w:rPr>
        <w:tab/>
      </w:r>
      <w:r w:rsidRPr="004762FE">
        <w:rPr>
          <w:rFonts w:ascii="Arial" w:hAnsi="Arial" w:cs="Arial"/>
        </w:rPr>
        <w:tab/>
      </w:r>
      <w:r w:rsidRPr="004762FE">
        <w:rPr>
          <w:rFonts w:ascii="Arial" w:hAnsi="Arial" w:cs="Arial"/>
        </w:rPr>
        <w:tab/>
      </w:r>
      <w:r w:rsidRPr="004762FE">
        <w:rPr>
          <w:rFonts w:ascii="Arial" w:hAnsi="Arial" w:cs="Arial"/>
        </w:rPr>
        <w:tab/>
      </w:r>
      <w:r w:rsidRPr="004762FE">
        <w:rPr>
          <w:rFonts w:ascii="Arial" w:hAnsi="Arial" w:cs="Arial"/>
        </w:rPr>
        <w:tab/>
      </w:r>
      <w:r w:rsidRPr="004762FE">
        <w:rPr>
          <w:rFonts w:ascii="Arial" w:hAnsi="Arial" w:cs="Arial"/>
        </w:rPr>
        <w:tab/>
      </w:r>
      <w:r w:rsidRPr="004762FE">
        <w:rPr>
          <w:rFonts w:ascii="Arial" w:hAnsi="Arial" w:cs="Arial"/>
        </w:rPr>
        <w:tab/>
      </w:r>
      <w:r w:rsidRPr="004762FE">
        <w:rPr>
          <w:rFonts w:ascii="Arial" w:hAnsi="Arial" w:cs="Arial"/>
        </w:rPr>
        <w:tab/>
      </w:r>
      <w:r w:rsidRPr="004762FE">
        <w:rPr>
          <w:rFonts w:ascii="Arial" w:hAnsi="Arial" w:cs="Arial"/>
        </w:rPr>
        <w:tab/>
      </w:r>
    </w:p>
    <w:p w:rsidRPr="004762FE" w:rsidR="00AE7BE3" w:rsidP="00AE7BE3" w:rsidRDefault="00AE7BE3">
      <w:pPr>
        <w:rPr>
          <w:rFonts w:ascii="Arial" w:hAnsi="Arial" w:cs="Arial"/>
        </w:rPr>
      </w:pPr>
      <w:r w:rsidRPr="004762FE">
        <w:rPr>
          <w:rFonts w:ascii="Arial" w:hAnsi="Arial" w:cs="Arial"/>
          <w:noProof/>
        </w:rPr>
        <w:drawing>
          <wp:inline distT="0" distB="0" distL="0" distR="0">
            <wp:extent cx="717550" cy="960120"/>
            <wp:effectExtent l="0" t="0" r="6350" b="0"/>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7550" cy="960120"/>
                    </a:xfrm>
                    <a:prstGeom prst="rect">
                      <a:avLst/>
                    </a:prstGeom>
                    <a:noFill/>
                    <a:ln>
                      <a:noFill/>
                    </a:ln>
                  </pic:spPr>
                </pic:pic>
              </a:graphicData>
            </a:graphic>
          </wp:inline>
        </w:drawing>
      </w:r>
    </w:p>
    <w:p w:rsidRPr="004762FE" w:rsidR="00AE7BE3" w:rsidP="00AE7BE3" w:rsidRDefault="00AE7BE3">
      <w:pPr>
        <w:rPr>
          <w:rFonts w:ascii="Arial" w:hAnsi="Arial" w:cs="Arial"/>
        </w:rPr>
      </w:pPr>
    </w:p>
    <w:p w:rsidRPr="004762FE" w:rsidR="00AE7BE3" w:rsidP="00AE7BE3" w:rsidRDefault="00AE7BE3">
      <w:pPr>
        <w:rPr>
          <w:rFonts w:ascii="Arial" w:hAnsi="Arial" w:cs="Arial"/>
        </w:rPr>
      </w:pPr>
      <w:r w:rsidRPr="004762FE">
        <w:rPr>
          <w:rFonts w:ascii="Arial" w:hAnsi="Arial" w:cs="Arial"/>
        </w:rPr>
        <w:t>REPUBLIKA HRVATSKA</w:t>
      </w:r>
    </w:p>
    <w:p w:rsidRPr="002B380A" w:rsidR="00AE7BE3" w:rsidP="00AE7BE3" w:rsidRDefault="00AE7BE3">
      <w:pPr>
        <w:rPr>
          <w:rFonts w:ascii="Arial" w:hAnsi="Arial" w:cs="Arial"/>
        </w:rPr>
      </w:pPr>
      <w:r w:rsidRPr="002B380A">
        <w:rPr>
          <w:rFonts w:ascii="Arial" w:hAnsi="Arial" w:cs="Arial"/>
        </w:rPr>
        <w:t>TRGOVAČKI SUD U ZAGREBU                                                      2 St-</w:t>
      </w:r>
      <w:r>
        <w:rPr>
          <w:rFonts w:ascii="Arial" w:hAnsi="Arial" w:cs="Arial"/>
        </w:rPr>
        <w:t>2918</w:t>
      </w:r>
      <w:r w:rsidRPr="002B380A">
        <w:rPr>
          <w:rFonts w:ascii="Arial" w:hAnsi="Arial" w:cs="Arial"/>
        </w:rPr>
        <w:t>/202</w:t>
      </w:r>
      <w:r>
        <w:rPr>
          <w:rFonts w:ascii="Arial" w:hAnsi="Arial" w:cs="Arial"/>
        </w:rPr>
        <w:t>3</w:t>
      </w:r>
      <w:r w:rsidRPr="002B380A">
        <w:rPr>
          <w:rFonts w:ascii="Arial" w:hAnsi="Arial" w:cs="Arial"/>
        </w:rPr>
        <w:t>-</w:t>
      </w:r>
      <w:r w:rsidR="00A703F4">
        <w:rPr>
          <w:rFonts w:ascii="Arial" w:hAnsi="Arial" w:cs="Arial"/>
        </w:rPr>
        <w:t>16</w:t>
      </w:r>
    </w:p>
    <w:p w:rsidRPr="002B380A" w:rsidR="00AE7BE3" w:rsidP="00AE7BE3" w:rsidRDefault="00AE7BE3">
      <w:pPr>
        <w:rPr>
          <w:rFonts w:ascii="Arial" w:hAnsi="Arial" w:cs="Arial"/>
        </w:rPr>
      </w:pPr>
      <w:r w:rsidRPr="002B380A">
        <w:rPr>
          <w:rFonts w:ascii="Arial" w:hAnsi="Arial" w:cs="Arial"/>
        </w:rPr>
        <w:t>STALNA SLUŽBA U KARLOVCU</w:t>
      </w:r>
    </w:p>
    <w:p w:rsidRPr="004762FE" w:rsidR="00AE7BE3" w:rsidP="00AE7BE3" w:rsidRDefault="00AE7BE3">
      <w:pPr>
        <w:rPr>
          <w:rFonts w:ascii="Arial" w:hAnsi="Arial" w:cs="Arial"/>
        </w:rPr>
      </w:pPr>
      <w:r w:rsidRPr="002B380A">
        <w:rPr>
          <w:rFonts w:ascii="Arial" w:hAnsi="Arial" w:cs="Arial"/>
        </w:rPr>
        <w:t>Karlovac, Trg hrvatskih branitelja</w:t>
      </w:r>
      <w:r w:rsidRPr="004762FE">
        <w:rPr>
          <w:rFonts w:ascii="Arial" w:hAnsi="Arial" w:cs="Arial"/>
        </w:rPr>
        <w:t xml:space="preserve"> </w:t>
      </w:r>
    </w:p>
    <w:p w:rsidRPr="004762FE" w:rsidR="00AE7BE3" w:rsidP="00AE7BE3" w:rsidRDefault="00AE7BE3">
      <w:pPr>
        <w:rPr>
          <w:rFonts w:ascii="Arial" w:hAnsi="Arial" w:cs="Arial"/>
        </w:rPr>
      </w:pPr>
    </w:p>
    <w:p w:rsidRPr="004762FE" w:rsidR="00AE7BE3" w:rsidP="00AE7BE3" w:rsidRDefault="00AE7BE3">
      <w:pPr>
        <w:rPr>
          <w:rFonts w:ascii="Arial" w:hAnsi="Arial" w:cs="Arial"/>
        </w:rPr>
      </w:pPr>
    </w:p>
    <w:p w:rsidRPr="004762FE" w:rsidR="00AE7BE3" w:rsidP="00AE7BE3" w:rsidRDefault="00AE7BE3">
      <w:pPr>
        <w:jc w:val="center"/>
        <w:rPr>
          <w:rFonts w:ascii="Arial" w:hAnsi="Arial" w:cs="Arial"/>
        </w:rPr>
      </w:pPr>
      <w:r w:rsidRPr="004762FE">
        <w:rPr>
          <w:rFonts w:ascii="Arial" w:hAnsi="Arial" w:cs="Arial"/>
        </w:rPr>
        <w:t>R E P U B L I K A   H R V A T S K A</w:t>
      </w:r>
    </w:p>
    <w:p w:rsidRPr="004762FE" w:rsidR="00AE7BE3" w:rsidP="00AE7BE3" w:rsidRDefault="00AE7BE3">
      <w:pPr>
        <w:jc w:val="center"/>
        <w:rPr>
          <w:rFonts w:ascii="Arial" w:hAnsi="Arial" w:cs="Arial"/>
        </w:rPr>
      </w:pPr>
    </w:p>
    <w:p w:rsidRPr="004762FE" w:rsidR="00AE7BE3" w:rsidP="00AE7BE3" w:rsidRDefault="00AE7BE3">
      <w:pPr>
        <w:tabs>
          <w:tab w:val="left" w:pos="4050"/>
        </w:tabs>
        <w:jc w:val="center"/>
        <w:rPr>
          <w:rFonts w:ascii="Arial" w:hAnsi="Arial" w:cs="Arial"/>
        </w:rPr>
      </w:pPr>
      <w:r w:rsidRPr="004762FE">
        <w:rPr>
          <w:rFonts w:ascii="Arial" w:hAnsi="Arial" w:cs="Arial"/>
        </w:rPr>
        <w:t>R J E Š E N J E</w:t>
      </w:r>
    </w:p>
    <w:p w:rsidRPr="004762FE" w:rsidR="00AE7BE3" w:rsidP="00AE7BE3" w:rsidRDefault="00AE7BE3">
      <w:pPr>
        <w:tabs>
          <w:tab w:val="left" w:pos="4050"/>
        </w:tabs>
        <w:jc w:val="center"/>
        <w:rPr>
          <w:rFonts w:ascii="Arial" w:hAnsi="Arial" w:cs="Arial"/>
        </w:rPr>
      </w:pPr>
    </w:p>
    <w:p w:rsidRPr="004762FE" w:rsidR="00AE7BE3" w:rsidP="00AE7BE3" w:rsidRDefault="00AE7BE3">
      <w:pPr>
        <w:jc w:val="center"/>
        <w:rPr>
          <w:rFonts w:ascii="Arial" w:hAnsi="Arial" w:cs="Arial"/>
        </w:rPr>
      </w:pPr>
    </w:p>
    <w:p w:rsidRPr="004762FE" w:rsidR="00AE7BE3" w:rsidP="00AE7BE3" w:rsidRDefault="00AE7BE3">
      <w:pPr>
        <w:jc w:val="both"/>
        <w:rPr>
          <w:rFonts w:ascii="Arial" w:hAnsi="Arial" w:cs="Arial"/>
        </w:rPr>
      </w:pPr>
      <w:r w:rsidRPr="004762FE">
        <w:rPr>
          <w:rFonts w:ascii="Arial" w:hAnsi="Arial" w:cs="Arial"/>
        </w:rPr>
        <w:tab/>
        <w:t xml:space="preserve">Trgovački sud u Zagrebu, Stalna služba u Karlovcu, po sucu Suzani Ivanović, u predstečajnom postupku nad dužnikom </w:t>
      </w:r>
      <w:r w:rsidRPr="00270F5F" w:rsidR="00E64240">
        <w:rPr>
          <w:rFonts w:ascii="Arial" w:hAnsi="Arial" w:cs="Arial"/>
        </w:rPr>
        <w:t>MARINAC TRANSPORTI d.o.o., OIB</w:t>
      </w:r>
      <w:r w:rsidR="00E64240">
        <w:rPr>
          <w:rFonts w:ascii="Arial" w:hAnsi="Arial" w:cs="Arial"/>
        </w:rPr>
        <w:t xml:space="preserve"> </w:t>
      </w:r>
      <w:r w:rsidRPr="00270F5F" w:rsidR="00E64240">
        <w:rPr>
          <w:rFonts w:ascii="Arial" w:hAnsi="Arial" w:cs="Arial"/>
        </w:rPr>
        <w:t>79397990401, Zagreb, Trg Petra Preradovića 5</w:t>
      </w:r>
      <w:r w:rsidR="00E64240">
        <w:rPr>
          <w:rFonts w:ascii="Arial" w:hAnsi="Arial" w:cs="Arial"/>
          <w:szCs w:val="20"/>
          <w:lang w:val="pt-BR"/>
        </w:rPr>
        <w:t xml:space="preserve">, kojeg zastupa punomoćnik </w:t>
      </w:r>
      <w:r w:rsidRPr="008805AA" w:rsidR="00E64240">
        <w:rPr>
          <w:rFonts w:ascii="Arial" w:hAnsi="Arial" w:cs="Arial"/>
          <w:noProof/>
        </w:rPr>
        <w:t>Marko Plavetić, odvjetnik u Karlovcu, Ivana Gorana Kovačića 3</w:t>
      </w:r>
      <w:r w:rsidRPr="002B380A">
        <w:rPr>
          <w:rFonts w:ascii="Arial" w:hAnsi="Arial" w:cs="Arial"/>
        </w:rPr>
        <w:t xml:space="preserve">, </w:t>
      </w:r>
      <w:r w:rsidR="00E1285F">
        <w:rPr>
          <w:rFonts w:ascii="Arial" w:hAnsi="Arial" w:cs="Arial"/>
        </w:rPr>
        <w:t>8</w:t>
      </w:r>
      <w:r w:rsidRPr="002B380A">
        <w:rPr>
          <w:rFonts w:ascii="Arial" w:hAnsi="Arial" w:cs="Arial"/>
        </w:rPr>
        <w:t xml:space="preserve">. </w:t>
      </w:r>
      <w:r w:rsidR="00C52102">
        <w:rPr>
          <w:rFonts w:ascii="Arial" w:hAnsi="Arial" w:cs="Arial"/>
        </w:rPr>
        <w:t>svibnj</w:t>
      </w:r>
      <w:r w:rsidRPr="002B380A">
        <w:rPr>
          <w:rFonts w:ascii="Arial" w:hAnsi="Arial" w:cs="Arial"/>
        </w:rPr>
        <w:t>a</w:t>
      </w:r>
      <w:r w:rsidR="00C52102">
        <w:rPr>
          <w:rFonts w:ascii="Arial" w:hAnsi="Arial" w:cs="Arial"/>
        </w:rPr>
        <w:t xml:space="preserve"> 2024</w:t>
      </w:r>
      <w:r w:rsidRPr="002B380A">
        <w:rPr>
          <w:rFonts w:ascii="Arial" w:hAnsi="Arial" w:cs="Arial"/>
        </w:rPr>
        <w:t>.</w:t>
      </w:r>
    </w:p>
    <w:p w:rsidRPr="004762FE" w:rsidR="00AE7BE3" w:rsidP="00AE7BE3" w:rsidRDefault="00AE7BE3">
      <w:pPr>
        <w:rPr>
          <w:rFonts w:ascii="Arial" w:hAnsi="Arial" w:cs="Arial"/>
        </w:rPr>
      </w:pPr>
    </w:p>
    <w:p w:rsidRPr="004762FE" w:rsidR="00AE7BE3" w:rsidP="00AE7BE3" w:rsidRDefault="00AE7BE3">
      <w:pPr>
        <w:rPr>
          <w:rFonts w:ascii="Arial" w:hAnsi="Arial" w:cs="Arial"/>
        </w:rPr>
      </w:pPr>
    </w:p>
    <w:p w:rsidRPr="004762FE" w:rsidR="00AE7BE3" w:rsidP="00AE7BE3" w:rsidRDefault="00AE7BE3">
      <w:pPr>
        <w:jc w:val="center"/>
        <w:rPr>
          <w:rFonts w:ascii="Arial" w:hAnsi="Arial" w:cs="Arial"/>
        </w:rPr>
      </w:pPr>
      <w:r w:rsidRPr="004762FE">
        <w:rPr>
          <w:rFonts w:ascii="Arial" w:hAnsi="Arial" w:cs="Arial"/>
        </w:rPr>
        <w:t>r i j e š i o   j e</w:t>
      </w:r>
    </w:p>
    <w:p w:rsidRPr="004762FE" w:rsidR="00AE7BE3" w:rsidP="00AE7BE3" w:rsidRDefault="00AE7BE3">
      <w:pPr>
        <w:jc w:val="center"/>
        <w:rPr>
          <w:rFonts w:ascii="Arial" w:hAnsi="Arial" w:cs="Arial"/>
        </w:rPr>
      </w:pPr>
    </w:p>
    <w:p w:rsidRPr="001646F2" w:rsidR="00AE7BE3" w:rsidP="00AE7BE3" w:rsidRDefault="00AE7BE3">
      <w:pPr>
        <w:jc w:val="both"/>
        <w:rPr>
          <w:rFonts w:ascii="Arial" w:hAnsi="Arial" w:cs="Arial"/>
          <w:b/>
        </w:rPr>
      </w:pPr>
    </w:p>
    <w:p w:rsidRPr="00880CD2" w:rsidR="00AE7BE3" w:rsidP="00AE7BE3" w:rsidRDefault="00AE7BE3">
      <w:pPr>
        <w:ind w:firstLine="708"/>
        <w:jc w:val="both"/>
        <w:rPr>
          <w:rStyle w:val="fontstyle01"/>
          <w:rFonts w:ascii="Arial" w:hAnsi="Arial" w:cs="Arial"/>
          <w:sz w:val="24"/>
          <w:szCs w:val="24"/>
        </w:rPr>
      </w:pPr>
      <w:r w:rsidRPr="00705DBD">
        <w:rPr>
          <w:rFonts w:ascii="Arial" w:hAnsi="Arial" w:cs="Arial"/>
        </w:rPr>
        <w:t xml:space="preserve">Nalaže se računovodstvu ovog suda da iz predujma troškova stečajnog postupka za </w:t>
      </w:r>
      <w:r w:rsidRPr="001646F2">
        <w:rPr>
          <w:rFonts w:ascii="Arial" w:hAnsi="Arial" w:cs="Arial"/>
        </w:rPr>
        <w:t>dužnik</w:t>
      </w:r>
      <w:r>
        <w:rPr>
          <w:rFonts w:ascii="Arial" w:hAnsi="Arial" w:cs="Arial"/>
        </w:rPr>
        <w:t>a</w:t>
      </w:r>
      <w:r w:rsidRPr="001646F2">
        <w:rPr>
          <w:rFonts w:ascii="Arial" w:hAnsi="Arial" w:cs="Arial"/>
        </w:rPr>
        <w:t xml:space="preserve"> </w:t>
      </w:r>
      <w:r w:rsidRPr="00270F5F" w:rsidR="00880CD2">
        <w:rPr>
          <w:rFonts w:ascii="Arial" w:hAnsi="Arial" w:cs="Arial"/>
        </w:rPr>
        <w:t>MARINAC TRANSPORTI d.o.o., OIB</w:t>
      </w:r>
      <w:r w:rsidR="00880CD2">
        <w:rPr>
          <w:rFonts w:ascii="Arial" w:hAnsi="Arial" w:cs="Arial"/>
        </w:rPr>
        <w:t xml:space="preserve"> </w:t>
      </w:r>
      <w:r w:rsidRPr="00270F5F" w:rsidR="00880CD2">
        <w:rPr>
          <w:rFonts w:ascii="Arial" w:hAnsi="Arial" w:cs="Arial"/>
        </w:rPr>
        <w:t>79397990401, Zagreb, Trg Petra Preradovića 5</w:t>
      </w:r>
      <w:r w:rsidRPr="00880CD2">
        <w:rPr>
          <w:rFonts w:ascii="Arial" w:hAnsi="Arial" w:cs="Arial"/>
        </w:rPr>
        <w:t xml:space="preserve">, </w:t>
      </w:r>
      <w:r w:rsidRPr="00880CD2">
        <w:rPr>
          <w:rStyle w:val="fontstyle01"/>
          <w:rFonts w:ascii="Arial" w:hAnsi="Arial" w:cs="Arial"/>
          <w:sz w:val="24"/>
          <w:szCs w:val="24"/>
        </w:rPr>
        <w:t xml:space="preserve">plati Financijskoj agenciji iznos od </w:t>
      </w:r>
      <w:r w:rsidR="00880CD2">
        <w:rPr>
          <w:rStyle w:val="fontstyle01"/>
          <w:rFonts w:ascii="Arial" w:hAnsi="Arial" w:cs="Arial"/>
          <w:sz w:val="24"/>
          <w:szCs w:val="24"/>
        </w:rPr>
        <w:t>93,75</w:t>
      </w:r>
      <w:r w:rsidRPr="00880CD2">
        <w:rPr>
          <w:rFonts w:ascii="Arial" w:hAnsi="Arial" w:cs="Arial"/>
          <w:bCs/>
          <w:color w:val="000000"/>
        </w:rPr>
        <w:t xml:space="preserve"> EUR na </w:t>
      </w:r>
      <w:r w:rsidRPr="00F75F03">
        <w:rPr>
          <w:rFonts w:ascii="Arial" w:hAnsi="Arial" w:cs="Arial"/>
          <w:bCs/>
          <w:color w:val="000000"/>
        </w:rPr>
        <w:t>žiro račun HR4223900011100017042, model HR05, poziv na broj 7524005-</w:t>
      </w:r>
      <w:r w:rsidRPr="00F75F03" w:rsidR="00F75F03">
        <w:rPr>
          <w:rFonts w:ascii="Arial" w:hAnsi="Arial" w:cs="Arial" w:eastAsiaTheme="minorHAnsi"/>
          <w:bCs/>
          <w:lang w:eastAsia="en-US"/>
        </w:rPr>
        <w:t>7524005-79397990401</w:t>
      </w:r>
      <w:r w:rsidRPr="00880CD2">
        <w:rPr>
          <w:rStyle w:val="fontstyle01"/>
          <w:rFonts w:ascii="Arial" w:hAnsi="Arial" w:cs="Arial"/>
          <w:sz w:val="24"/>
          <w:szCs w:val="24"/>
        </w:rPr>
        <w:t xml:space="preserve">, sve u roku od 8 dana od dana dostave ovog rješenja putem e-Oglasne ploče sudova, sa zakonskom zateznom kamatom na određene iznose po stopi propisanoj odredbom čl. 29. st. 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sidR="00E1285F">
        <w:rPr>
          <w:rFonts w:ascii="Arial" w:hAnsi="Arial" w:cs="Arial"/>
        </w:rPr>
        <w:t>8</w:t>
      </w:r>
      <w:r w:rsidRPr="002B380A" w:rsidR="00E1285F">
        <w:rPr>
          <w:rFonts w:ascii="Arial" w:hAnsi="Arial" w:cs="Arial"/>
        </w:rPr>
        <w:t xml:space="preserve">. </w:t>
      </w:r>
      <w:r w:rsidR="00E1285F">
        <w:rPr>
          <w:rFonts w:ascii="Arial" w:hAnsi="Arial" w:cs="Arial"/>
        </w:rPr>
        <w:t>svibnj</w:t>
      </w:r>
      <w:r w:rsidRPr="002B380A" w:rsidR="00E1285F">
        <w:rPr>
          <w:rFonts w:ascii="Arial" w:hAnsi="Arial" w:cs="Arial"/>
        </w:rPr>
        <w:t>a</w:t>
      </w:r>
      <w:r w:rsidR="00E1285F">
        <w:rPr>
          <w:rFonts w:ascii="Arial" w:hAnsi="Arial" w:cs="Arial"/>
        </w:rPr>
        <w:t xml:space="preserve"> 2024</w:t>
      </w:r>
      <w:r w:rsidRPr="00880CD2">
        <w:rPr>
          <w:rStyle w:val="fontstyle01"/>
          <w:rFonts w:ascii="Arial" w:hAnsi="Arial" w:cs="Arial"/>
          <w:sz w:val="24"/>
          <w:szCs w:val="24"/>
        </w:rPr>
        <w:t>. pa do isplate.</w:t>
      </w:r>
    </w:p>
    <w:p w:rsidRPr="00225215" w:rsidR="00AE7BE3" w:rsidP="00AE7BE3" w:rsidRDefault="00AE7BE3">
      <w:pPr>
        <w:ind w:firstLine="708"/>
        <w:jc w:val="both"/>
        <w:rPr>
          <w:rFonts w:ascii="Arial" w:hAnsi="Arial" w:cs="Arial"/>
        </w:rPr>
      </w:pPr>
    </w:p>
    <w:p w:rsidRPr="004762FE" w:rsidR="00AE7BE3" w:rsidP="00AE7BE3" w:rsidRDefault="00AE7BE3">
      <w:pPr>
        <w:ind w:left="1608"/>
        <w:jc w:val="both"/>
        <w:rPr>
          <w:rFonts w:ascii="Arial" w:hAnsi="Arial" w:cs="Arial"/>
        </w:rPr>
      </w:pPr>
    </w:p>
    <w:p w:rsidRPr="004762FE" w:rsidR="00AE7BE3" w:rsidP="00AE7BE3" w:rsidRDefault="00AE7BE3">
      <w:pPr>
        <w:jc w:val="center"/>
        <w:rPr>
          <w:rFonts w:ascii="Arial" w:hAnsi="Arial" w:cs="Arial"/>
        </w:rPr>
      </w:pPr>
      <w:r w:rsidRPr="004762FE">
        <w:rPr>
          <w:rFonts w:ascii="Arial" w:hAnsi="Arial" w:cs="Arial"/>
        </w:rPr>
        <w:t>Obrazloženje</w:t>
      </w:r>
    </w:p>
    <w:p w:rsidRPr="004762FE" w:rsidR="00AE7BE3" w:rsidP="00AE7BE3" w:rsidRDefault="00AE7BE3">
      <w:pPr>
        <w:ind w:firstLine="708"/>
        <w:jc w:val="center"/>
        <w:rPr>
          <w:rFonts w:ascii="Arial" w:hAnsi="Arial" w:cs="Arial"/>
          <w:b/>
        </w:rPr>
      </w:pPr>
    </w:p>
    <w:p w:rsidRPr="004762FE" w:rsidR="00AE7BE3" w:rsidP="00AE7BE3" w:rsidRDefault="00AE7BE3">
      <w:pPr>
        <w:ind w:firstLine="708"/>
        <w:jc w:val="center"/>
        <w:rPr>
          <w:rFonts w:ascii="Arial" w:hAnsi="Arial" w:cs="Arial"/>
          <w:b/>
        </w:rPr>
      </w:pPr>
    </w:p>
    <w:p w:rsidRPr="004762FE" w:rsidR="00AE7BE3" w:rsidP="00AE7BE3" w:rsidRDefault="00AE7BE3">
      <w:pPr>
        <w:ind w:firstLine="708"/>
        <w:jc w:val="both"/>
        <w:rPr>
          <w:rFonts w:ascii="Arial" w:hAnsi="Arial" w:cs="Arial"/>
        </w:rPr>
      </w:pPr>
      <w:r>
        <w:rPr>
          <w:rFonts w:ascii="Arial" w:hAnsi="Arial" w:cs="Arial"/>
        </w:rPr>
        <w:t xml:space="preserve">1. </w:t>
      </w:r>
      <w:r w:rsidRPr="004762FE">
        <w:rPr>
          <w:rFonts w:ascii="Arial" w:hAnsi="Arial" w:cs="Arial"/>
        </w:rPr>
        <w:t xml:space="preserve">FINA je </w:t>
      </w:r>
      <w:r>
        <w:rPr>
          <w:rFonts w:ascii="Arial" w:hAnsi="Arial" w:cs="Arial"/>
        </w:rPr>
        <w:t xml:space="preserve">pozivom na odredbu čl. 40. </w:t>
      </w:r>
      <w:r w:rsidRPr="004762FE">
        <w:rPr>
          <w:rFonts w:ascii="Arial" w:hAnsi="Arial" w:cs="Arial"/>
        </w:rPr>
        <w:t>Stečajnog zakona (Narodne novine broj 71/15</w:t>
      </w:r>
      <w:r>
        <w:rPr>
          <w:rFonts w:ascii="Arial" w:hAnsi="Arial" w:cs="Arial"/>
        </w:rPr>
        <w:t>,</w:t>
      </w:r>
      <w:r w:rsidRPr="004762FE">
        <w:rPr>
          <w:rFonts w:ascii="Arial" w:hAnsi="Arial" w:cs="Arial"/>
        </w:rPr>
        <w:t xml:space="preserve">104/17; dalje: SZ), podneskom od </w:t>
      </w:r>
      <w:r w:rsidR="00E1285F">
        <w:rPr>
          <w:rFonts w:ascii="Arial" w:hAnsi="Arial" w:cs="Arial"/>
        </w:rPr>
        <w:t>26</w:t>
      </w:r>
      <w:r w:rsidRPr="004762FE">
        <w:rPr>
          <w:rFonts w:ascii="Arial" w:hAnsi="Arial" w:cs="Arial"/>
        </w:rPr>
        <w:t xml:space="preserve">. </w:t>
      </w:r>
      <w:r w:rsidR="00E1285F">
        <w:rPr>
          <w:rFonts w:ascii="Arial" w:hAnsi="Arial" w:cs="Arial"/>
        </w:rPr>
        <w:t>travnja</w:t>
      </w:r>
      <w:r w:rsidRPr="004762FE">
        <w:rPr>
          <w:rFonts w:ascii="Arial" w:hAnsi="Arial" w:cs="Arial"/>
        </w:rPr>
        <w:t xml:space="preserve"> 202</w:t>
      </w:r>
      <w:r w:rsidR="00E1285F">
        <w:rPr>
          <w:rFonts w:ascii="Arial" w:hAnsi="Arial" w:cs="Arial"/>
        </w:rPr>
        <w:t>4</w:t>
      </w:r>
      <w:r w:rsidRPr="004762FE">
        <w:rPr>
          <w:rFonts w:ascii="Arial" w:hAnsi="Arial" w:cs="Arial"/>
        </w:rPr>
        <w:t xml:space="preserve">. obavijestila sud da </w:t>
      </w:r>
      <w:r>
        <w:rPr>
          <w:rFonts w:ascii="Arial" w:hAnsi="Arial" w:cs="Arial"/>
        </w:rPr>
        <w:t xml:space="preserve">je dužnik </w:t>
      </w:r>
      <w:r w:rsidRPr="004762FE">
        <w:rPr>
          <w:rFonts w:ascii="Arial" w:hAnsi="Arial" w:cs="Arial"/>
        </w:rPr>
        <w:t>duž</w:t>
      </w:r>
      <w:r>
        <w:rPr>
          <w:rFonts w:ascii="Arial" w:hAnsi="Arial" w:cs="Arial"/>
        </w:rPr>
        <w:t>a</w:t>
      </w:r>
      <w:r w:rsidRPr="004762FE">
        <w:rPr>
          <w:rFonts w:ascii="Arial" w:hAnsi="Arial" w:cs="Arial"/>
        </w:rPr>
        <w:t xml:space="preserve">n platiti naknadu </w:t>
      </w:r>
      <w:r>
        <w:rPr>
          <w:rFonts w:ascii="Arial" w:hAnsi="Arial" w:cs="Arial"/>
        </w:rPr>
        <w:t>za prijavljene</w:t>
      </w:r>
      <w:r w:rsidRPr="004762FE">
        <w:rPr>
          <w:rFonts w:ascii="Arial" w:hAnsi="Arial" w:cs="Arial"/>
        </w:rPr>
        <w:t xml:space="preserve"> tražbin</w:t>
      </w:r>
      <w:r>
        <w:rPr>
          <w:rFonts w:ascii="Arial" w:hAnsi="Arial" w:cs="Arial"/>
        </w:rPr>
        <w:t>e</w:t>
      </w:r>
      <w:r w:rsidRPr="004762FE">
        <w:rPr>
          <w:rFonts w:ascii="Arial" w:hAnsi="Arial" w:cs="Arial"/>
        </w:rPr>
        <w:t xml:space="preserve">. </w:t>
      </w:r>
    </w:p>
    <w:p w:rsidRPr="004762FE" w:rsidR="00AE7BE3" w:rsidP="00AE7BE3" w:rsidRDefault="00AE7BE3">
      <w:pPr>
        <w:ind w:firstLine="708"/>
        <w:jc w:val="both"/>
        <w:rPr>
          <w:rFonts w:ascii="Arial" w:hAnsi="Arial" w:cs="Arial"/>
        </w:rPr>
      </w:pPr>
    </w:p>
    <w:p w:rsidR="00AE7BE3" w:rsidP="00AE7BE3" w:rsidRDefault="00AE7BE3">
      <w:pPr>
        <w:ind w:firstLine="708"/>
        <w:jc w:val="both"/>
        <w:rPr>
          <w:rFonts w:ascii="Arial" w:hAnsi="Arial" w:cs="Arial"/>
        </w:rPr>
      </w:pPr>
      <w:r>
        <w:rPr>
          <w:rFonts w:ascii="Arial" w:hAnsi="Arial" w:cs="Arial"/>
        </w:rPr>
        <w:t xml:space="preserve">2. </w:t>
      </w:r>
      <w:r w:rsidRPr="004762FE">
        <w:rPr>
          <w:rFonts w:ascii="Arial" w:hAnsi="Arial" w:cs="Arial"/>
        </w:rPr>
        <w:t xml:space="preserve">Ako je pojedina prijavljena tražbina navedena u prijedlogu za otvaranje predstečajnog postupka i bude osporena, podnositelj prijave dužan je za prijavu svake pojedine tražbine platiti naknadu Financijskoj agenciji u iznosu od 2 %  od iznosa </w:t>
      </w:r>
      <w:r w:rsidRPr="004762FE">
        <w:rPr>
          <w:rFonts w:ascii="Arial" w:hAnsi="Arial" w:cs="Arial"/>
        </w:rPr>
        <w:lastRenderedPageBreak/>
        <w:t>tražbine, ali ne više od 200,00 kn  (čl. 40. st. 1. SZ-a)</w:t>
      </w:r>
      <w:r>
        <w:rPr>
          <w:rFonts w:ascii="Arial" w:hAnsi="Arial" w:cs="Arial"/>
        </w:rPr>
        <w:t xml:space="preserve">, uz </w:t>
      </w:r>
      <w:r w:rsidRPr="00010204">
        <w:rPr>
          <w:rFonts w:ascii="Arial" w:hAnsi="Arial" w:cs="Arial"/>
          <w:color w:val="000000"/>
        </w:rPr>
        <w:t>porez na dodanu vrijednost sukladno odredbama Zakona o porezu na dodanu vrijednost</w:t>
      </w:r>
      <w:r w:rsidRPr="004762FE">
        <w:rPr>
          <w:rFonts w:ascii="Arial" w:hAnsi="Arial" w:cs="Arial"/>
        </w:rPr>
        <w:t>.</w:t>
      </w:r>
    </w:p>
    <w:p w:rsidR="00AE7BE3" w:rsidP="00AE7BE3" w:rsidRDefault="00AE7BE3">
      <w:pPr>
        <w:ind w:firstLine="708"/>
        <w:jc w:val="both"/>
        <w:rPr>
          <w:rFonts w:ascii="Arial" w:hAnsi="Arial" w:cs="Arial"/>
        </w:rPr>
      </w:pPr>
    </w:p>
    <w:p w:rsidRPr="00C454A6" w:rsidR="00AE7BE3" w:rsidP="00AE7BE3" w:rsidRDefault="00AE7BE3">
      <w:pPr>
        <w:ind w:firstLine="708"/>
        <w:jc w:val="both"/>
        <w:rPr>
          <w:rFonts w:ascii="Arial" w:hAnsi="Arial" w:cs="Arial"/>
        </w:rPr>
      </w:pPr>
      <w:r w:rsidRPr="00C454A6">
        <w:rPr>
          <w:rFonts w:ascii="Arial" w:hAnsi="Arial" w:cs="Arial"/>
        </w:rPr>
        <w:t xml:space="preserve">3. </w:t>
      </w:r>
      <w:r w:rsidRPr="00C454A6">
        <w:rPr>
          <w:rFonts w:ascii="Arial" w:hAnsi="Arial" w:cs="Arial"/>
          <w:color w:val="000000"/>
        </w:rPr>
        <w:t>Odredbom članka 40. st. 2. Zakona propisano je da ako pojedina prijavljena tražbina nije navedena u prijedlogu za otvaranje predstečajnog postupka i nije osporena, naknadu za prijavu tražbine dužan je platiti dužnik. Na iznos naknade dužnik je dužan platiti i porez na dodanu vrijednost sukladno odredbama Zakona o porezu na dodanu vrijednost.</w:t>
      </w:r>
    </w:p>
    <w:p w:rsidRPr="001E1DBD" w:rsidR="00AE7BE3" w:rsidP="00AE7BE3" w:rsidRDefault="00AE7BE3">
      <w:pPr>
        <w:ind w:firstLine="708"/>
        <w:jc w:val="both"/>
        <w:rPr>
          <w:rFonts w:ascii="Arial" w:hAnsi="Arial" w:cs="Arial"/>
        </w:rPr>
      </w:pPr>
    </w:p>
    <w:p w:rsidR="00AE7BE3" w:rsidP="00AE7BE3" w:rsidRDefault="00AE7BE3">
      <w:pPr>
        <w:ind w:firstLine="708"/>
        <w:jc w:val="both"/>
        <w:rPr>
          <w:rFonts w:ascii="Helvetica" w:hAnsi="Helvetica" w:cs="Helvetica"/>
          <w:color w:val="000000"/>
          <w:sz w:val="20"/>
          <w:szCs w:val="20"/>
        </w:rPr>
      </w:pPr>
      <w:r w:rsidRPr="001E1DBD">
        <w:rPr>
          <w:rFonts w:ascii="Arial" w:hAnsi="Arial" w:cs="Arial"/>
        </w:rPr>
        <w:t xml:space="preserve">4. </w:t>
      </w:r>
      <w:r w:rsidRPr="00E4427F">
        <w:rPr>
          <w:rFonts w:ascii="Arial" w:hAnsi="Arial" w:cs="Arial"/>
        </w:rPr>
        <w:t>S obzirom na to da dužnik nije naveo u prijedlogu za otvaranje predstečajnog postupka</w:t>
      </w:r>
      <w:r>
        <w:rPr>
          <w:rFonts w:ascii="Arial" w:hAnsi="Arial" w:cs="Arial"/>
        </w:rPr>
        <w:t xml:space="preserve"> </w:t>
      </w:r>
      <w:r w:rsidRPr="00E4427F">
        <w:rPr>
          <w:rFonts w:ascii="Arial" w:hAnsi="Arial" w:cs="Arial"/>
        </w:rPr>
        <w:t>prijavljen</w:t>
      </w:r>
      <w:r>
        <w:rPr>
          <w:rFonts w:ascii="Arial" w:hAnsi="Arial" w:cs="Arial"/>
        </w:rPr>
        <w:t>e</w:t>
      </w:r>
      <w:r w:rsidRPr="00E4427F">
        <w:rPr>
          <w:rFonts w:ascii="Arial" w:hAnsi="Arial" w:cs="Arial"/>
        </w:rPr>
        <w:t xml:space="preserve"> tražbin</w:t>
      </w:r>
      <w:r>
        <w:rPr>
          <w:rFonts w:ascii="Arial" w:hAnsi="Arial" w:cs="Arial"/>
        </w:rPr>
        <w:t>e</w:t>
      </w:r>
      <w:r w:rsidRPr="00E4427F">
        <w:rPr>
          <w:rFonts w:ascii="Arial" w:hAnsi="Arial" w:cs="Arial"/>
        </w:rPr>
        <w:t xml:space="preserve"> vjerovnika</w:t>
      </w:r>
      <w:r w:rsidRPr="001E1DBD">
        <w:rPr>
          <w:rFonts w:ascii="Helvetica" w:hAnsi="Helvetica" w:cs="Helvetica"/>
          <w:color w:val="000000"/>
          <w:sz w:val="20"/>
          <w:szCs w:val="20"/>
        </w:rPr>
        <w:t>:</w:t>
      </w:r>
    </w:p>
    <w:p w:rsidR="00AE6D09" w:rsidP="00AE6D09" w:rsidRDefault="00AE7BE3">
      <w:pPr>
        <w:autoSpaceDE w:val="false"/>
        <w:autoSpaceDN w:val="false"/>
        <w:adjustRightInd w:val="false"/>
        <w:rPr>
          <w:rFonts w:ascii="Helvetica" w:hAnsi="Helvetica" w:cs="Helvetica" w:eastAsiaTheme="minorHAnsi"/>
          <w:sz w:val="22"/>
          <w:szCs w:val="22"/>
          <w:lang w:eastAsia="en-US"/>
        </w:rPr>
      </w:pPr>
      <w:r>
        <w:rPr>
          <w:rFonts w:ascii="Arial" w:hAnsi="Arial" w:cs="Arial"/>
          <w:color w:val="000000"/>
        </w:rPr>
        <w:t xml:space="preserve"> -</w:t>
      </w:r>
      <w:r w:rsidRPr="001E1DBD">
        <w:rPr>
          <w:rFonts w:ascii="Arial" w:hAnsi="Arial" w:cs="Arial"/>
          <w:color w:val="000000"/>
        </w:rPr>
        <w:t xml:space="preserve"> </w:t>
      </w:r>
      <w:r w:rsidR="00301FEE">
        <w:rPr>
          <w:rFonts w:ascii="Arial" w:hAnsi="Arial" w:cs="Arial"/>
          <w:color w:val="000000"/>
        </w:rPr>
        <w:t xml:space="preserve">       </w:t>
      </w:r>
      <w:r w:rsidR="00AE6D09">
        <w:rPr>
          <w:rFonts w:ascii="Helvetica" w:hAnsi="Helvetica" w:cs="Helvetica" w:eastAsiaTheme="minorHAnsi"/>
          <w:sz w:val="22"/>
          <w:szCs w:val="22"/>
          <w:lang w:eastAsia="en-US"/>
        </w:rPr>
        <w:t>AUTOMEHANIKA d.d., OIB 52233171260, Kovinska 4, 10000 Zagreb prijavljenu u</w:t>
      </w:r>
    </w:p>
    <w:p w:rsidR="00926D10" w:rsidP="00926D10" w:rsidRDefault="00926D10">
      <w:pPr>
        <w:autoSpaceDE w:val="false"/>
        <w:autoSpaceDN w:val="false"/>
        <w:adjustRightInd w:val="false"/>
        <w:rPr>
          <w:rFonts w:ascii="Helvetica" w:hAnsi="Helvetica" w:cs="Helvetica" w:eastAsiaTheme="minorHAnsi"/>
          <w:sz w:val="22"/>
          <w:szCs w:val="22"/>
          <w:lang w:eastAsia="en-US"/>
        </w:rPr>
      </w:pPr>
      <w:r>
        <w:rPr>
          <w:rFonts w:ascii="Helvetica" w:hAnsi="Helvetica" w:cs="Helvetica" w:eastAsiaTheme="minorHAnsi"/>
          <w:sz w:val="22"/>
          <w:szCs w:val="22"/>
          <w:lang w:eastAsia="en-US"/>
        </w:rPr>
        <w:t xml:space="preserve">iznosu od 2.732,81 EUR, </w:t>
      </w:r>
      <w:r w:rsidR="00AE7BE3">
        <w:rPr>
          <w:rFonts w:ascii="Arial" w:hAnsi="Arial" w:cs="Arial"/>
          <w:color w:val="000000"/>
        </w:rPr>
        <w:t>dužnik je dužan n</w:t>
      </w:r>
      <w:r w:rsidRPr="00427961" w:rsidR="00AE7BE3">
        <w:rPr>
          <w:rFonts w:ascii="Arial" w:hAnsi="Arial" w:cs="Arial"/>
          <w:color w:val="000000"/>
        </w:rPr>
        <w:t xml:space="preserve">aknadu u iznosu </w:t>
      </w:r>
      <w:r>
        <w:rPr>
          <w:rFonts w:ascii="Helvetica" w:hAnsi="Helvetica" w:cs="Helvetica" w:eastAsiaTheme="minorHAnsi"/>
          <w:sz w:val="22"/>
          <w:szCs w:val="22"/>
          <w:lang w:eastAsia="en-US"/>
        </w:rPr>
        <w:t>31,25 EUR (25,00 EUR + PDV)</w:t>
      </w:r>
    </w:p>
    <w:p w:rsidRPr="00301FEE" w:rsidR="00926D10" w:rsidP="00301FEE" w:rsidRDefault="00926D10">
      <w:pPr>
        <w:pStyle w:val="Odlomakpopisa"/>
        <w:numPr>
          <w:ilvl w:val="0"/>
          <w:numId w:val="2"/>
        </w:numPr>
        <w:autoSpaceDE w:val="false"/>
        <w:autoSpaceDN w:val="false"/>
        <w:adjustRightInd w:val="false"/>
        <w:rPr>
          <w:rFonts w:ascii="Helvetica" w:hAnsi="Helvetica" w:cs="Helvetica" w:eastAsiaTheme="minorHAnsi"/>
          <w:sz w:val="22"/>
          <w:szCs w:val="22"/>
          <w:lang w:eastAsia="en-US"/>
        </w:rPr>
      </w:pPr>
      <w:r w:rsidRPr="00301FEE">
        <w:rPr>
          <w:rFonts w:ascii="Helvetica" w:hAnsi="Helvetica" w:cs="Helvetica" w:eastAsiaTheme="minorHAnsi"/>
          <w:sz w:val="22"/>
          <w:szCs w:val="22"/>
          <w:lang w:eastAsia="en-US"/>
        </w:rPr>
        <w:t>TRUCK d.o.o., OIB 78969071801, Jelkove</w:t>
      </w:r>
      <w:r w:rsidRPr="00301FEE">
        <w:rPr>
          <w:rFonts w:ascii="Arial" w:hAnsi="Arial" w:cs="Arial" w:eastAsiaTheme="minorHAnsi"/>
          <w:sz w:val="22"/>
          <w:szCs w:val="22"/>
          <w:lang w:eastAsia="en-US"/>
        </w:rPr>
        <w:t>č</w:t>
      </w:r>
      <w:r w:rsidRPr="00301FEE">
        <w:rPr>
          <w:rFonts w:ascii="Helvetica" w:hAnsi="Helvetica" w:cs="Helvetica" w:eastAsiaTheme="minorHAnsi"/>
          <w:sz w:val="22"/>
          <w:szCs w:val="22"/>
          <w:lang w:eastAsia="en-US"/>
        </w:rPr>
        <w:t>ka ulica 5, 10360 Sesvete, prijavljenu u</w:t>
      </w:r>
    </w:p>
    <w:p w:rsidRPr="00427961" w:rsidR="00AE7BE3" w:rsidP="00926D10" w:rsidRDefault="00926D10">
      <w:pPr>
        <w:jc w:val="both"/>
        <w:rPr>
          <w:rFonts w:ascii="Arial" w:hAnsi="Arial" w:cs="Arial"/>
        </w:rPr>
      </w:pPr>
      <w:r>
        <w:rPr>
          <w:rFonts w:ascii="Helvetica" w:hAnsi="Helvetica" w:cs="Helvetica" w:eastAsiaTheme="minorHAnsi"/>
          <w:sz w:val="22"/>
          <w:szCs w:val="22"/>
          <w:lang w:eastAsia="en-US"/>
        </w:rPr>
        <w:t xml:space="preserve">iznosu od 1.256,42 EUR, </w:t>
      </w:r>
      <w:r w:rsidRPr="001D370B" w:rsidR="00AE7BE3">
        <w:rPr>
          <w:rFonts w:ascii="Arial" w:hAnsi="Arial" w:cs="Arial"/>
          <w:color w:val="000000"/>
        </w:rPr>
        <w:t>dužnik je dužan naknadu u iznosu</w:t>
      </w:r>
      <w:r w:rsidR="00AE7BE3">
        <w:rPr>
          <w:rFonts w:ascii="Arial" w:hAnsi="Arial" w:cs="Arial"/>
          <w:color w:val="000000"/>
        </w:rPr>
        <w:t xml:space="preserve"> </w:t>
      </w:r>
      <w:r w:rsidR="00301FEE">
        <w:rPr>
          <w:rFonts w:ascii="Helvetica" w:hAnsi="Helvetica" w:cs="Helvetica" w:eastAsiaTheme="minorHAnsi"/>
          <w:sz w:val="22"/>
          <w:szCs w:val="22"/>
          <w:lang w:eastAsia="en-US"/>
        </w:rPr>
        <w:t>31,25 EUR (25,00 EUR + PDV)</w:t>
      </w:r>
    </w:p>
    <w:p w:rsidR="00AE7BE3" w:rsidP="00AE7BE3" w:rsidRDefault="00AE7BE3">
      <w:pPr>
        <w:ind w:firstLine="708"/>
        <w:jc w:val="both"/>
      </w:pPr>
    </w:p>
    <w:p w:rsidRPr="004762FE" w:rsidR="00AE7BE3" w:rsidP="00AE7BE3" w:rsidRDefault="00AE7BE3">
      <w:pPr>
        <w:ind w:firstLine="708"/>
        <w:jc w:val="both"/>
        <w:rPr>
          <w:rFonts w:ascii="Arial" w:hAnsi="Arial" w:cs="Arial"/>
        </w:rPr>
      </w:pPr>
      <w:r w:rsidRPr="00D5608F">
        <w:rPr>
          <w:rFonts w:ascii="Arial" w:hAnsi="Arial" w:cs="Arial"/>
        </w:rPr>
        <w:t xml:space="preserve"> 5. Slijedom navedenog, na temelju odredbe čl. 40. st. 2. SZ-a riješeno kao u izreci</w:t>
      </w:r>
      <w:r>
        <w:rPr>
          <w:rFonts w:ascii="Arial" w:hAnsi="Arial" w:cs="Arial"/>
        </w:rPr>
        <w:t>, a s obzirom na činjenicu da je dužnik predujmio sredstva za troškove predstečajnog postupka</w:t>
      </w:r>
      <w:r w:rsidRPr="00D5608F">
        <w:rPr>
          <w:rFonts w:ascii="Arial" w:hAnsi="Arial" w:cs="Arial"/>
        </w:rPr>
        <w:t>.</w:t>
      </w:r>
    </w:p>
    <w:p w:rsidRPr="004762FE" w:rsidR="00AE7BE3" w:rsidP="00AE7BE3" w:rsidRDefault="00AE7BE3">
      <w:pPr>
        <w:ind w:firstLine="708"/>
        <w:jc w:val="both"/>
        <w:rPr>
          <w:rFonts w:ascii="Arial" w:hAnsi="Arial" w:cs="Arial"/>
        </w:rPr>
      </w:pPr>
    </w:p>
    <w:p w:rsidRPr="004762FE" w:rsidR="00AE7BE3" w:rsidP="00AE7BE3" w:rsidRDefault="00AE7BE3">
      <w:pPr>
        <w:jc w:val="both"/>
        <w:rPr>
          <w:rFonts w:ascii="Arial" w:hAnsi="Arial" w:cs="Arial"/>
        </w:rPr>
      </w:pPr>
    </w:p>
    <w:p w:rsidRPr="004762FE" w:rsidR="00AE7BE3" w:rsidP="00AE7BE3" w:rsidRDefault="00AE7BE3">
      <w:pPr>
        <w:jc w:val="center"/>
        <w:rPr>
          <w:rFonts w:ascii="Arial" w:hAnsi="Arial" w:cs="Arial"/>
        </w:rPr>
      </w:pPr>
      <w:r w:rsidRPr="002B380A">
        <w:rPr>
          <w:rFonts w:ascii="Arial" w:hAnsi="Arial" w:cs="Arial"/>
        </w:rPr>
        <w:t xml:space="preserve">U Karlovcu </w:t>
      </w:r>
      <w:r w:rsidR="00301FEE">
        <w:rPr>
          <w:rFonts w:ascii="Arial" w:hAnsi="Arial" w:cs="Arial"/>
        </w:rPr>
        <w:t>8</w:t>
      </w:r>
      <w:r w:rsidRPr="002B380A" w:rsidR="00301FEE">
        <w:rPr>
          <w:rFonts w:ascii="Arial" w:hAnsi="Arial" w:cs="Arial"/>
        </w:rPr>
        <w:t xml:space="preserve">. </w:t>
      </w:r>
      <w:r w:rsidR="00301FEE">
        <w:rPr>
          <w:rFonts w:ascii="Arial" w:hAnsi="Arial" w:cs="Arial"/>
        </w:rPr>
        <w:t>svibnj</w:t>
      </w:r>
      <w:r w:rsidRPr="002B380A" w:rsidR="00301FEE">
        <w:rPr>
          <w:rFonts w:ascii="Arial" w:hAnsi="Arial" w:cs="Arial"/>
        </w:rPr>
        <w:t>a</w:t>
      </w:r>
      <w:r w:rsidR="00301FEE">
        <w:rPr>
          <w:rFonts w:ascii="Arial" w:hAnsi="Arial" w:cs="Arial"/>
        </w:rPr>
        <w:t xml:space="preserve"> 2024</w:t>
      </w:r>
      <w:r w:rsidRPr="002B380A">
        <w:rPr>
          <w:rFonts w:ascii="Arial" w:hAnsi="Arial" w:cs="Arial"/>
        </w:rPr>
        <w:t>.</w:t>
      </w:r>
    </w:p>
    <w:p w:rsidRPr="004762FE" w:rsidR="00AE7BE3" w:rsidP="00AE7BE3" w:rsidRDefault="00AE7BE3">
      <w:pPr>
        <w:jc w:val="both"/>
        <w:rPr>
          <w:rFonts w:ascii="Arial" w:hAnsi="Arial" w:cs="Arial"/>
        </w:rPr>
      </w:pPr>
    </w:p>
    <w:p w:rsidRPr="004762FE" w:rsidR="00AE7BE3" w:rsidP="00AE7BE3" w:rsidRDefault="00AE7BE3">
      <w:pPr>
        <w:jc w:val="both"/>
        <w:rPr>
          <w:rFonts w:ascii="Arial" w:hAnsi="Arial" w:cs="Arial"/>
        </w:rPr>
      </w:pPr>
    </w:p>
    <w:p w:rsidRPr="004762FE" w:rsidR="00AE7BE3" w:rsidP="00AE7BE3" w:rsidRDefault="00AE7BE3">
      <w:pPr>
        <w:tabs>
          <w:tab w:val="left" w:pos="6375"/>
        </w:tabs>
        <w:jc w:val="both"/>
        <w:rPr>
          <w:rFonts w:ascii="Arial" w:hAnsi="Arial" w:cs="Arial"/>
        </w:rPr>
      </w:pPr>
      <w:r w:rsidRPr="004762FE">
        <w:rPr>
          <w:rFonts w:ascii="Arial" w:hAnsi="Arial" w:cs="Arial"/>
        </w:rPr>
        <w:tab/>
        <w:t xml:space="preserve">       </w:t>
      </w:r>
      <w:r w:rsidR="00301FEE">
        <w:rPr>
          <w:rFonts w:ascii="Arial" w:hAnsi="Arial" w:cs="Arial"/>
        </w:rPr>
        <w:t xml:space="preserve"> </w:t>
      </w:r>
      <w:r w:rsidRPr="004762FE">
        <w:rPr>
          <w:rFonts w:ascii="Arial" w:hAnsi="Arial" w:cs="Arial"/>
        </w:rPr>
        <w:t>Stečajni sudac</w:t>
      </w:r>
    </w:p>
    <w:p w:rsidRPr="004762FE" w:rsidR="00AE7BE3" w:rsidP="00AE7BE3" w:rsidRDefault="00AE7BE3">
      <w:pPr>
        <w:tabs>
          <w:tab w:val="left" w:pos="6375"/>
        </w:tabs>
        <w:rPr>
          <w:rFonts w:ascii="Arial" w:hAnsi="Arial" w:cs="Arial"/>
        </w:rPr>
      </w:pPr>
      <w:r w:rsidRPr="004762FE">
        <w:rPr>
          <w:rFonts w:ascii="Arial" w:hAnsi="Arial" w:cs="Arial"/>
        </w:rPr>
        <w:t xml:space="preserve">                                                                       </w:t>
      </w:r>
      <w:r w:rsidRPr="004762FE">
        <w:rPr>
          <w:rFonts w:ascii="Arial" w:hAnsi="Arial" w:cs="Arial"/>
        </w:rPr>
        <w:tab/>
        <w:t xml:space="preserve">       Suzana Ivanović</w:t>
      </w:r>
    </w:p>
    <w:p w:rsidRPr="004762FE" w:rsidR="00AE7BE3" w:rsidP="00AE7BE3" w:rsidRDefault="00AE7BE3">
      <w:pPr>
        <w:tabs>
          <w:tab w:val="left" w:pos="6375"/>
        </w:tabs>
        <w:rPr>
          <w:rFonts w:ascii="Arial" w:hAnsi="Arial" w:cs="Arial"/>
        </w:rPr>
      </w:pPr>
    </w:p>
    <w:p w:rsidRPr="004762FE" w:rsidR="00AE7BE3" w:rsidP="00AE7BE3" w:rsidRDefault="00AE7BE3">
      <w:pPr>
        <w:tabs>
          <w:tab w:val="left" w:pos="6375"/>
        </w:tabs>
        <w:rPr>
          <w:rFonts w:ascii="Arial" w:hAnsi="Arial" w:cs="Arial"/>
        </w:rPr>
      </w:pPr>
    </w:p>
    <w:p w:rsidRPr="004762FE" w:rsidR="00AE7BE3" w:rsidP="00AE7BE3" w:rsidRDefault="00AE7BE3">
      <w:pPr>
        <w:tabs>
          <w:tab w:val="left" w:pos="6375"/>
        </w:tabs>
        <w:rPr>
          <w:rFonts w:ascii="Arial" w:hAnsi="Arial" w:cs="Arial"/>
        </w:rPr>
      </w:pPr>
    </w:p>
    <w:p w:rsidRPr="004762FE" w:rsidR="00AE7BE3" w:rsidP="00AE7BE3" w:rsidRDefault="00AE7BE3">
      <w:pPr>
        <w:tabs>
          <w:tab w:val="left" w:pos="6375"/>
        </w:tabs>
        <w:rPr>
          <w:rFonts w:ascii="Arial" w:hAnsi="Arial" w:cs="Arial"/>
        </w:rPr>
      </w:pPr>
    </w:p>
    <w:p w:rsidRPr="004762FE" w:rsidR="00AE7BE3" w:rsidP="00AE7BE3" w:rsidRDefault="00AE7BE3">
      <w:pPr>
        <w:tabs>
          <w:tab w:val="left" w:pos="6375"/>
        </w:tabs>
        <w:jc w:val="center"/>
        <w:rPr>
          <w:rFonts w:ascii="Arial" w:hAnsi="Arial" w:cs="Arial"/>
        </w:rPr>
      </w:pPr>
    </w:p>
    <w:p w:rsidRPr="004762FE" w:rsidR="00AE7BE3" w:rsidP="00AE7BE3" w:rsidRDefault="00AE7BE3">
      <w:pPr>
        <w:tabs>
          <w:tab w:val="left" w:pos="6375"/>
        </w:tabs>
        <w:rPr>
          <w:rFonts w:ascii="Arial" w:hAnsi="Arial" w:cs="Arial"/>
        </w:rPr>
      </w:pPr>
      <w:r w:rsidRPr="004762FE">
        <w:rPr>
          <w:rFonts w:ascii="Arial" w:hAnsi="Arial" w:cs="Arial"/>
        </w:rPr>
        <w:t xml:space="preserve">      </w:t>
      </w:r>
    </w:p>
    <w:p w:rsidRPr="004762FE" w:rsidR="00AE7BE3" w:rsidP="00AE7BE3" w:rsidRDefault="00AE7BE3">
      <w:pPr>
        <w:tabs>
          <w:tab w:val="left" w:pos="6375"/>
        </w:tabs>
        <w:rPr>
          <w:rFonts w:ascii="Arial" w:hAnsi="Arial" w:cs="Arial"/>
        </w:rPr>
      </w:pPr>
      <w:r w:rsidRPr="004762FE">
        <w:rPr>
          <w:rFonts w:ascii="Arial" w:hAnsi="Arial" w:cs="Arial"/>
        </w:rPr>
        <w:t>UPUTA O PRAVNOM LIJEKU:</w:t>
      </w:r>
    </w:p>
    <w:p w:rsidRPr="004762FE" w:rsidR="00AE7BE3" w:rsidP="00AE7BE3" w:rsidRDefault="00AE7BE3">
      <w:pPr>
        <w:tabs>
          <w:tab w:val="left" w:pos="6375"/>
        </w:tabs>
        <w:jc w:val="both"/>
        <w:rPr>
          <w:rFonts w:ascii="Arial" w:hAnsi="Arial" w:cs="Arial"/>
        </w:rPr>
      </w:pPr>
      <w:r w:rsidRPr="004762FE">
        <w:rPr>
          <w:rFonts w:ascii="Arial" w:hAnsi="Arial" w:cs="Arial"/>
        </w:rPr>
        <w:t>Protiv ovog rješenja dopuštena je žalba. Žalba se podnosi ovom sudu u tri primjerka na Visoki trgovački sud RH u roku 8 dana od dana dostave rješenja.</w:t>
      </w:r>
    </w:p>
    <w:p w:rsidRPr="004762FE" w:rsidR="00AE7BE3" w:rsidP="00AE7BE3" w:rsidRDefault="00AE7BE3">
      <w:pPr>
        <w:tabs>
          <w:tab w:val="left" w:pos="6375"/>
        </w:tabs>
        <w:rPr>
          <w:rFonts w:ascii="Arial" w:hAnsi="Arial" w:cs="Arial"/>
        </w:rPr>
      </w:pPr>
    </w:p>
    <w:p w:rsidRPr="004762FE" w:rsidR="00AE7BE3" w:rsidP="00AE7BE3" w:rsidRDefault="00AE7BE3">
      <w:pPr>
        <w:tabs>
          <w:tab w:val="left" w:pos="6375"/>
        </w:tabs>
        <w:rPr>
          <w:rFonts w:ascii="Arial" w:hAnsi="Arial" w:cs="Arial"/>
        </w:rPr>
      </w:pPr>
      <w:r w:rsidRPr="004762FE">
        <w:rPr>
          <w:rFonts w:ascii="Arial" w:hAnsi="Arial" w:cs="Arial"/>
        </w:rPr>
        <w:t xml:space="preserve">                                                                   </w:t>
      </w:r>
    </w:p>
    <w:p w:rsidRPr="00D5608F" w:rsidR="00AE7BE3" w:rsidP="00AE7BE3" w:rsidRDefault="00AE7BE3">
      <w:pPr>
        <w:tabs>
          <w:tab w:val="left" w:pos="6375"/>
        </w:tabs>
        <w:rPr>
          <w:rFonts w:ascii="Arial" w:hAnsi="Arial" w:cs="Arial"/>
        </w:rPr>
      </w:pPr>
      <w:r w:rsidRPr="004762FE">
        <w:rPr>
          <w:rFonts w:ascii="Arial" w:hAnsi="Arial" w:cs="Arial"/>
        </w:rPr>
        <w:t>Dna</w:t>
      </w:r>
      <w:r w:rsidRPr="00D5608F">
        <w:rPr>
          <w:rFonts w:ascii="Arial" w:hAnsi="Arial" w:cs="Arial"/>
        </w:rPr>
        <w:t xml:space="preserve">:                                   </w:t>
      </w:r>
    </w:p>
    <w:p w:rsidRPr="00D5608F" w:rsidR="00AE7BE3" w:rsidP="00AE7BE3" w:rsidRDefault="00AE7BE3">
      <w:pPr>
        <w:numPr>
          <w:ilvl w:val="0"/>
          <w:numId w:val="1"/>
        </w:numPr>
        <w:tabs>
          <w:tab w:val="left" w:pos="6885"/>
        </w:tabs>
        <w:rPr>
          <w:rFonts w:ascii="Arial" w:hAnsi="Arial" w:cs="Arial"/>
        </w:rPr>
      </w:pPr>
      <w:r w:rsidRPr="00D5608F">
        <w:rPr>
          <w:rFonts w:ascii="Arial" w:hAnsi="Arial" w:cs="Arial"/>
        </w:rPr>
        <w:t xml:space="preserve">Dužniku po pun. </w:t>
      </w:r>
    </w:p>
    <w:p w:rsidRPr="00D5608F" w:rsidR="00AE7BE3" w:rsidP="00AE7BE3" w:rsidRDefault="00AE7BE3">
      <w:pPr>
        <w:numPr>
          <w:ilvl w:val="0"/>
          <w:numId w:val="1"/>
        </w:numPr>
        <w:tabs>
          <w:tab w:val="left" w:pos="6885"/>
        </w:tabs>
        <w:rPr>
          <w:rFonts w:ascii="Arial" w:hAnsi="Arial" w:cs="Arial"/>
        </w:rPr>
      </w:pPr>
      <w:r w:rsidRPr="00D5608F">
        <w:rPr>
          <w:rFonts w:ascii="Arial" w:hAnsi="Arial" w:cs="Arial"/>
        </w:rPr>
        <w:t>Financijska agencija</w:t>
      </w:r>
    </w:p>
    <w:p w:rsidR="00AE7BE3" w:rsidP="00AE7BE3" w:rsidRDefault="00AE7BE3">
      <w:pPr>
        <w:numPr>
          <w:ilvl w:val="0"/>
          <w:numId w:val="1"/>
        </w:numPr>
        <w:tabs>
          <w:tab w:val="left" w:pos="6885"/>
        </w:tabs>
      </w:pPr>
      <w:r w:rsidRPr="001E7424">
        <w:rPr>
          <w:rFonts w:ascii="Arial" w:hAnsi="Arial" w:cs="Arial"/>
        </w:rPr>
        <w:t>e-Oglasna ploča suda</w:t>
      </w:r>
    </w:p>
    <w:p w:rsidR="00294C99" w:rsidRDefault="00294C99"/>
    <w:sectPr w:rsidR="00294C99" w:rsidSect="00F036B8">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16BAD" w:rsidRDefault="007C7D7C">
      <w:r>
        <w:separator/>
      </w:r>
    </w:p>
  </w:endnote>
  <w:endnote w:type="continuationSeparator" w:id="0">
    <w:p w:rsidR="00416BAD" w:rsidRDefault="007C7D7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16BAD" w:rsidRDefault="007C7D7C">
      <w:r>
        <w:separator/>
      </w:r>
    </w:p>
  </w:footnote>
  <w:footnote w:type="continuationSeparator" w:id="0">
    <w:p w:rsidR="00416BAD" w:rsidRDefault="007C7D7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036B8" w:rsidP="00724CAA" w:rsidRDefault="00C5210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036B8" w:rsidRDefault="003D3C4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1484858"/>
      <w:docPartObj>
        <w:docPartGallery w:val="Page Numbers (Top of Page)"/>
        <w:docPartUnique/>
      </w:docPartObj>
    </w:sdtPr>
    <w:sdtEndPr>
      <w:rPr>
        <w:rFonts w:ascii="Arial" w:hAnsi="Arial" w:cs="Arial"/>
      </w:rPr>
    </w:sdtEndPr>
    <w:sdtContent>
      <w:p w:rsidRPr="005675B2" w:rsidR="0043485B" w:rsidRDefault="00C52102">
        <w:pPr>
          <w:pStyle w:val="Zaglavlje"/>
          <w:jc w:val="center"/>
          <w:rPr>
            <w:rFonts w:ascii="Arial" w:hAnsi="Arial" w:cs="Arial"/>
          </w:rPr>
        </w:pPr>
        <w:r w:rsidRPr="005675B2">
          <w:rPr>
            <w:rFonts w:ascii="Arial" w:hAnsi="Arial" w:cs="Arial"/>
          </w:rPr>
          <w:fldChar w:fldCharType="begin"/>
        </w:r>
        <w:r w:rsidRPr="005675B2">
          <w:rPr>
            <w:rFonts w:ascii="Arial" w:hAnsi="Arial" w:cs="Arial"/>
          </w:rPr>
          <w:instrText>PAGE   \* MERGEFORMAT</w:instrText>
        </w:r>
        <w:r w:rsidRPr="005675B2">
          <w:rPr>
            <w:rFonts w:ascii="Arial" w:hAnsi="Arial" w:cs="Arial"/>
          </w:rPr>
          <w:fldChar w:fldCharType="separate"/>
        </w:r>
        <w:r w:rsidR="003D3C48">
          <w:rPr>
            <w:rFonts w:ascii="Arial" w:hAnsi="Arial" w:cs="Arial"/>
            <w:noProof/>
          </w:rPr>
          <w:t>2</w:t>
        </w:r>
        <w:r w:rsidRPr="005675B2">
          <w:rPr>
            <w:rFonts w:ascii="Arial" w:hAnsi="Arial" w:cs="Arial"/>
          </w:rPr>
          <w:fldChar w:fldCharType="end"/>
        </w:r>
      </w:p>
      <w:p w:rsidRPr="005675B2" w:rsidR="0043485B" w:rsidRDefault="00C52102">
        <w:pPr>
          <w:pStyle w:val="Zaglavlje"/>
          <w:jc w:val="center"/>
          <w:rPr>
            <w:rFonts w:ascii="Arial" w:hAnsi="Arial" w:cs="Arial"/>
          </w:rPr>
        </w:pPr>
        <w:r w:rsidRPr="005675B2">
          <w:rPr>
            <w:rFonts w:ascii="Arial" w:hAnsi="Arial" w:cs="Arial"/>
          </w:rPr>
          <w:t xml:space="preserve">                                                                            </w:t>
        </w:r>
        <w:r>
          <w:rPr>
            <w:rFonts w:ascii="Arial" w:hAnsi="Arial" w:cs="Arial"/>
          </w:rPr>
          <w:t xml:space="preserve">                          2 St-</w:t>
        </w:r>
        <w:r w:rsidR="00A703F4">
          <w:rPr>
            <w:rFonts w:ascii="Arial" w:hAnsi="Arial" w:cs="Arial"/>
          </w:rPr>
          <w:t>2918</w:t>
        </w:r>
        <w:r w:rsidRPr="005675B2">
          <w:rPr>
            <w:rFonts w:ascii="Arial" w:hAnsi="Arial" w:cs="Arial"/>
          </w:rPr>
          <w:t>/202</w:t>
        </w:r>
        <w:r w:rsidR="00A703F4">
          <w:rPr>
            <w:rFonts w:ascii="Arial" w:hAnsi="Arial" w:cs="Arial"/>
          </w:rPr>
          <w:t>3</w:t>
        </w:r>
        <w:r w:rsidRPr="005675B2">
          <w:rPr>
            <w:rFonts w:ascii="Arial" w:hAnsi="Arial" w:cs="Arial"/>
          </w:rPr>
          <w:t>-</w:t>
        </w:r>
        <w:r w:rsidR="00A703F4">
          <w:rPr>
            <w:rFonts w:ascii="Arial" w:hAnsi="Arial" w:cs="Arial"/>
          </w:rPr>
          <w:t>16</w:t>
        </w:r>
      </w:p>
    </w:sdtContent>
  </w:sdt>
  <w:p w:rsidR="00F036B8" w:rsidP="0043485B" w:rsidRDefault="003D3C48">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5A1CD3"/>
    <w:multiLevelType w:val="hybridMultilevel"/>
    <w:tmpl w:val="5E3EE798"/>
    <w:lvl w:ilvl="0" w:tplc="EBD02B7A">
      <w:start w:val="1"/>
      <w:numFmt w:val="bullet"/>
      <w:lvlText w:val="-"/>
      <w:lvlJc w:val="left"/>
      <w:pPr>
        <w:ind w:left="720" w:hanging="360"/>
      </w:pPr>
      <w:rPr>
        <w:rFonts w:hint="default" w:ascii="Helvetica" w:hAnsi="Helvetica" w:cs="Helvetica"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61537927"/>
    <w:multiLevelType w:val="hybridMultilevel"/>
    <w:tmpl w:val="83EA4E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ECF"/>
    <w:rsid w:val="00065F35"/>
    <w:rsid w:val="00294C99"/>
    <w:rsid w:val="00301FEE"/>
    <w:rsid w:val="003D3C48"/>
    <w:rsid w:val="003E1ECF"/>
    <w:rsid w:val="00416BAD"/>
    <w:rsid w:val="007C7D7C"/>
    <w:rsid w:val="00880CD2"/>
    <w:rsid w:val="008D14B4"/>
    <w:rsid w:val="00926D10"/>
    <w:rsid w:val="00A6467A"/>
    <w:rsid w:val="00A703F4"/>
    <w:rsid w:val="00AE6D09"/>
    <w:rsid w:val="00AE7BE3"/>
    <w:rsid w:val="00C52102"/>
    <w:rsid w:val="00E1285F"/>
    <w:rsid w:val="00E64240"/>
    <w:rsid w:val="00F75F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1F2B8191-9F39-426A-83D9-FFA81BAB7EC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E7BE3"/>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AE7BE3"/>
    <w:pPr>
      <w:tabs>
        <w:tab w:val="center" w:pos="4536"/>
        <w:tab w:val="right" w:pos="9072"/>
      </w:tabs>
    </w:pPr>
  </w:style>
  <w:style w:type="character" w:styleId="ZaglavljeChar" w:customStyle="true">
    <w:name w:val="Zaglavlje Char"/>
    <w:basedOn w:val="Zadanifontodlomka"/>
    <w:link w:val="Zaglavlje"/>
    <w:uiPriority w:val="99"/>
    <w:rsid w:val="00AE7BE3"/>
    <w:rPr>
      <w:rFonts w:eastAsia="Times New Roman" w:cs="Times New Roman"/>
      <w:szCs w:val="24"/>
      <w:lang w:eastAsia="hr-HR"/>
    </w:rPr>
  </w:style>
  <w:style w:type="character" w:styleId="Brojstranice">
    <w:name w:val="page number"/>
    <w:basedOn w:val="Zadanifontodlomka"/>
    <w:rsid w:val="00AE7BE3"/>
  </w:style>
  <w:style w:type="character" w:styleId="fontstyle01" w:customStyle="true">
    <w:name w:val="fontstyle01"/>
    <w:basedOn w:val="Zadanifontodlomka"/>
    <w:rsid w:val="00AE7BE3"/>
    <w:rPr>
      <w:rFonts w:hint="default" w:ascii="CIDFont+F3" w:hAnsi="CIDFont+F3"/>
      <w:b w:val="false"/>
      <w:bCs w:val="false"/>
      <w:i w:val="false"/>
      <w:iCs w:val="false"/>
      <w:color w:val="000000"/>
      <w:sz w:val="18"/>
      <w:szCs w:val="18"/>
    </w:rPr>
  </w:style>
  <w:style w:type="character" w:styleId="Referencafusnote">
    <w:name w:val="footnote reference"/>
    <w:basedOn w:val="Zadanifontodlomka"/>
    <w:uiPriority w:val="99"/>
    <w:semiHidden/>
    <w:unhideWhenUsed/>
    <w:rsid w:val="00AE7BE3"/>
    <w:rPr>
      <w:vertAlign w:val="superscript"/>
    </w:rPr>
  </w:style>
  <w:style w:type="paragraph" w:styleId="Podnoje">
    <w:name w:val="footer"/>
    <w:basedOn w:val="Normal"/>
    <w:link w:val="PodnojeChar"/>
    <w:uiPriority w:val="99"/>
    <w:unhideWhenUsed/>
    <w:rsid w:val="00AE7BE3"/>
    <w:pPr>
      <w:tabs>
        <w:tab w:val="center" w:pos="4536"/>
        <w:tab w:val="right" w:pos="9072"/>
      </w:tabs>
    </w:pPr>
  </w:style>
  <w:style w:type="character" w:styleId="PodnojeChar" w:customStyle="true">
    <w:name w:val="Podnožje Char"/>
    <w:basedOn w:val="Zadanifontodlomka"/>
    <w:link w:val="Podnoje"/>
    <w:uiPriority w:val="99"/>
    <w:rsid w:val="00AE7BE3"/>
    <w:rPr>
      <w:rFonts w:eastAsia="Times New Roman" w:cs="Times New Roman"/>
      <w:szCs w:val="24"/>
      <w:lang w:eastAsia="hr-HR"/>
    </w:rPr>
  </w:style>
  <w:style w:type="paragraph" w:styleId="Odlomakpopisa">
    <w:name w:val="List Paragraph"/>
    <w:basedOn w:val="Normal"/>
    <w:uiPriority w:val="34"/>
    <w:qFormat/>
    <w:rsid w:val="00301FEE"/>
    <w:pPr>
      <w:ind w:left="720"/>
      <w:contextualSpacing/>
    </w:pPr>
  </w:style>
  <w:style w:type="paragraph" w:styleId="Tekstbalonia">
    <w:name w:val="Balloon Text"/>
    <w:basedOn w:val="Normal"/>
    <w:link w:val="TekstbaloniaChar"/>
    <w:uiPriority w:val="99"/>
    <w:semiHidden/>
    <w:unhideWhenUsed/>
    <w:rsid w:val="00F75F03"/>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F75F03"/>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3D3C48"/>
    <w:rPr>
      <w:color w:val="808080"/>
      <w:bdr w:val="none" w:color="auto" w:sz="0" w:space="0"/>
      <w:shd w:val="clear" w:color="auto" w:fill="auto"/>
    </w:rPr>
  </w:style>
  <w:style w:type="character" w:styleId="eSPISCCParagraphDefaultFont" w:customStyle="true">
    <w:name w:val="eSPIS_CC_Paragraph Default Font"/>
    <w:basedOn w:val="Zadanifontodlomka"/>
    <w:rsid w:val="003D3C4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D3C4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3D3C4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D3C48"/>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8. svibnja 2024.</izvorni_sadrzaj>
    <derivirana_varijabla naziv="DomainObject.DatumDonosenjaOdluke_1">8. svibnja 2024.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2918</izvorni_sadrzaj>
    <derivirana_varijabla naziv="DomainObject.Predmet.Broj_1">2918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2023.</izvorni_sadrzaj>
    <derivirana_varijabla naziv="DomainObject.Predmet.DatumOsnivanja_1">8. prosinca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St-2918/2023</izvorni_sadrzaj>
    <derivirana_varijabla naziv="DomainObject.Predmet.OznakaBroj_1">St-2918/2023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MARINAC TRANSPORTI d.o.o. zastupanog po punomoćniku Marko Plavetić</izvorni_sadrzaj>
    <derivirana_varijabla naziv="DomainObject.Predmet.ProtustrankaFormated_1">  MARINAC TRANSPORTI d.o.o. zastupanog po punomoćniku Marko Plavetić</derivirana_varijabla>
  </DomainObject.Predmet.ProtustrankaFormated>
  <DomainObject.Predmet.ProtustrankaFormatedOIB>
    <izvorni_sadrzaj>  MARINAC TRANSPORTI d.o.o., OIB 79397990401 zastupanog po punomoćniku Marko Plavetić</izvorni_sadrzaj>
    <derivirana_varijabla naziv="DomainObject.Predmet.ProtustrankaFormatedOIB_1">  MARINAC TRANSPORTI d.o.o., OIB 79397990401 zastupanog po punomoćniku Marko Plavetić</derivirana_varijabla>
  </DomainObject.Predmet.ProtustrankaFormatedOIB>
  <DomainObject.Predmet.ProtustrankaFormatedWithAdress>
    <izvorni_sadrzaj> MARINAC TRANSPORTI d.o.o., Škalinova ulica 31, 10000 Zagreb zastupanog po punomoćniku Marko Plavetić</izvorni_sadrzaj>
    <derivirana_varijabla naziv="DomainObject.Predmet.ProtustrankaFormatedWithAdress_1"> MARINAC TRANSPORTI d.o.o., Škalinova ulica 31, 10000 Zagreb zastupanog po punomoćniku Marko Plavetić</derivirana_varijabla>
  </DomainObject.Predmet.ProtustrankaFormatedWithAdress>
  <DomainObject.Predmet.ProtustrankaFormatedWithAdressOIB>
    <izvorni_sadrzaj> MARINAC TRANSPORTI d.o.o., OIB 79397990401, Škalinova ulica 31, 10000 Zagreb zastupanog po punomoćniku Marko Plavetić</izvorni_sadrzaj>
    <derivirana_varijabla naziv="DomainObject.Predmet.ProtustrankaFormatedWithAdressOIB_1"> MARINAC TRANSPORTI d.o.o., OIB 79397990401, Škalinova ulica 31, 10000 Zagreb zastupanog po punomoćniku Marko Plavetić</derivirana_varijabla>
  </DomainObject.Predmet.ProtustrankaFormatedWithAdressOIB>
  <DomainObject.Predmet.ProtustrankaWithAdress>
    <izvorni_sadrzaj>MARINAC TRANSPORTI d.o.o. Škalinova ulica 31, 10000 Zagreb</izvorni_sadrzaj>
    <derivirana_varijabla naziv="DomainObject.Predmet.ProtustrankaWithAdress_1">MARINAC TRANSPORTI d.o.o. Škalinova ulica 31, 10000 Zagreb</derivirana_varijabla>
  </DomainObject.Predmet.ProtustrankaWithAdress>
  <DomainObject.Predmet.ProtustrankaWithAdressOIB>
    <izvorni_sadrzaj>MARINAC TRANSPORTI d.o.o., OIB 79397990401, Škalinova ulica 31, 10000 Zagreb</izvorni_sadrzaj>
    <derivirana_varijabla naziv="DomainObject.Predmet.ProtustrankaWithAdressOIB_1">MARINAC TRANSPORTI d.o.o., OIB 79397990401, Škalinova ulica 31, 10000 Zagreb</derivirana_varijabla>
  </DomainObject.Predmet.ProtustrankaWithAdressOIB>
  <DomainObject.Predmet.ProtustrankaNazivFormated>
    <izvorni_sadrzaj>MARINAC TRANSPORTI d.o.o.</izvorni_sadrzaj>
    <derivirana_varijabla naziv="DomainObject.Predmet.ProtustrankaNazivFormated_1">MARINAC TRANSPORTI d.o.o.</derivirana_varijabla>
  </DomainObject.Predmet.ProtustrankaNazivFormated>
  <DomainObject.Predmet.ProtustrankaNazivFormatedOIB>
    <izvorni_sadrzaj>MARINAC TRANSPORTI d.o.o., OIB 79397990401</izvorni_sadrzaj>
    <derivirana_varijabla naziv="DomainObject.Predmet.ProtustrankaNazivFormatedOIB_1">MARINAC TRANSPORTI d.o.o., OIB 79397990401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SSKa - S. Ivanović</izvorni_sadrzaj>
    <derivirana_varijabla naziv="DomainObject.Predmet.Referada.Naziv_1">2. SSKa - S. Ivanović</derivirana_varijabla>
  </DomainObject.Predmet.Referada.Naziv>
  <DomainObject.Predmet.Referada.Oznaka>
    <izvorni_sadrzaj>2. SSKa</izvorni_sadrzaj>
    <derivirana_varijabla naziv="DomainObject.Predmet.Referada.Oznaka_1">2. SSKa</derivirana_varijabla>
  </DomainObject.Predmet.Referada.Oznaka>
  <DomainObject.Predmet.Referada.Prostorija.Naziv>
    <izvorni_sadrzaj>soba 206, Trg hrvatskih branitelja 1/II</izvorni_sadrzaj>
    <derivirana_varijabla naziv="DomainObject.Predmet.Referada.Prostorija.Naziv_1">soba 206, Trg hrvatskih branitelja 1/II</derivirana_varijabla>
  </DomainObject.Predmet.Referada.Prostorija.Naziv>
  <DomainObject.Predmet.Referada.Prostorija.Oznaka>
    <izvorni_sadrzaj>soba 206</izvorni_sadrzaj>
    <derivirana_varijabla naziv="DomainObject.Predmet.Referada.Prostorija.Oznaka_1">soba 206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MARINAC TRANSPORTI d.o.o.; Ana Marinac</izvorni_sadrzaj>
    <derivirana_varijabla naziv="DomainObject.Predmet.StrankaFormated_1">  MARINAC TRANSPORTI d.o.o.; Ana Marinac</derivirana_varijabla>
  </DomainObject.Predmet.StrankaFormated>
  <DomainObject.Predmet.StrankaFormatedOIB>
    <izvorni_sadrzaj>  MARINAC TRANSPORTI d.o.o., OIB 79397990401; Ana Marinac, OIB 52567030674</izvorni_sadrzaj>
    <derivirana_varijabla naziv="DomainObject.Predmet.StrankaFormatedOIB_1">  MARINAC TRANSPORTI d.o.o., OIB 79397990401; Ana Marinac, OIB 52567030674</derivirana_varijabla>
  </DomainObject.Predmet.StrankaFormatedOIB>
  <DomainObject.Predmet.StrankaFormatedWithAdress>
    <izvorni_sadrzaj> MARINAC TRANSPORTI d.o.o., Škalinova ulica 31, 10000 Zagreb; Ana Marinac, Škalinova Ulica 31, 10000 Zagreb</izvorni_sadrzaj>
    <derivirana_varijabla naziv="DomainObject.Predmet.StrankaFormatedWithAdress_1"> MARINAC TRANSPORTI d.o.o., Škalinova ulica 31, 10000 Zagreb; Ana Marinac, Škalinova Ulica 31, 10000 Zagreb</derivirana_varijabla>
  </DomainObject.Predmet.StrankaFormatedWithAdress>
  <DomainObject.Predmet.StrankaFormatedWithAdressOIB>
    <izvorni_sadrzaj> MARINAC TRANSPORTI d.o.o., OIB 79397990401, Škalinova ulica 31, 10000 Zagreb; Ana Marinac, OIB 52567030674, Škalinova Ulica 31, 10000 Zagreb</izvorni_sadrzaj>
    <derivirana_varijabla naziv="DomainObject.Predmet.StrankaFormatedWithAdressOIB_1"> MARINAC TRANSPORTI d.o.o., OIB 79397990401, Škalinova ulica 31, 10000 Zagreb; Ana Marinac, OIB 52567030674, Škalinova Ulica 31, 10000 Zagreb</derivirana_varijabla>
  </DomainObject.Predmet.StrankaFormatedWithAdressOIB>
  <DomainObject.Predmet.StrankaWithAdress>
    <izvorni_sadrzaj>MARINAC TRANSPORTI d.o.o. Škalinova ulica 31,10000 Zagreb,Ana Marinac Škalinova Ulica 31,10000 Zagreb</izvorni_sadrzaj>
    <derivirana_varijabla naziv="DomainObject.Predmet.StrankaWithAdress_1">MARINAC TRANSPORTI d.o.o. Škalinova ulica 31,10000 Zagreb,Ana Marinac Škalinova Ulica 31,10000 Zagreb</derivirana_varijabla>
  </DomainObject.Predmet.StrankaWithAdress>
  <DomainObject.Predmet.StrankaWithAdressOIB>
    <izvorni_sadrzaj>MARINAC TRANSPORTI d.o.o., OIB 79397990401, Škalinova ulica 31,10000 Zagreb,Ana Marinac, OIB 52567030674, Škalinova Ulica 31,10000 Zagreb</izvorni_sadrzaj>
    <derivirana_varijabla naziv="DomainObject.Predmet.StrankaWithAdressOIB_1">MARINAC TRANSPORTI d.o.o., OIB 79397990401, Škalinova ulica 31,10000 Zagreb,Ana Marinac, OIB 52567030674, Škalinova Ulica 31,10000 Zagreb</derivirana_varijabla>
  </DomainObject.Predmet.StrankaWithAdressOIB>
  <DomainObject.Predmet.StrankaNazivFormated>
    <izvorni_sadrzaj>MARINAC TRANSPORTI d.o.o.,Ana Marinac</izvorni_sadrzaj>
    <derivirana_varijabla naziv="DomainObject.Predmet.StrankaNazivFormated_1">MARINAC TRANSPORTI d.o.o.,Ana Marinac</derivirana_varijabla>
  </DomainObject.Predmet.StrankaNazivFormated>
  <DomainObject.Predmet.StrankaNazivFormatedOIB>
    <izvorni_sadrzaj>MARINAC TRANSPORTI d.o.o., OIB 79397990401,Ana Marinac, OIB 52567030674</izvorni_sadrzaj>
    <derivirana_varijabla naziv="DomainObject.Predmet.StrankaNazivFormatedOIB_1">MARINAC TRANSPORTI d.o.o., OIB 79397990401,Ana Marinac, OIB 52567030674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 SSKa - S. Ivanović</izvorni_sadrzaj>
    <derivirana_varijabla naziv="DomainObject.Predmet.TrenutnaLokacijaSpisa.Naziv_1">2.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MARINAC TRANSPORTI d.o.o.</item>
      <item>Ana Marinac</item>
    </izvorni_sadrzaj>
    <derivirana_varijabla naziv="DomainObject.Predmet.StrankaListFormated_1">
      <item>MARINAC TRANSPORTI d.o.o.</item>
      <item>Ana Marinac</item>
    </derivirana_varijabla>
  </DomainObject.Predmet.StrankaListFormated>
  <DomainObject.Predmet.StrankaListFormatedOIB>
    <izvorni_sadrzaj>
      <item>MARINAC TRANSPORTI d.o.o., OIB 79397990401</item>
      <item>Ana Marinac, OIB 52567030674</item>
    </izvorni_sadrzaj>
    <derivirana_varijabla naziv="DomainObject.Predmet.StrankaListFormatedOIB_1">
      <item>MARINAC TRANSPORTI d.o.o., OIB 79397990401</item>
      <item>Ana Marinac, OIB 52567030674</item>
    </derivirana_varijabla>
  </DomainObject.Predmet.StrankaListFormatedOIB>
  <DomainObject.Predmet.StrankaListFormatedWithAdress>
    <izvorni_sadrzaj>
      <item>MARINAC TRANSPORTI d.o.o., Škalinova ulica 31, 10000 Zagreb</item>
      <item>Ana Marinac, Škalinova Ulica 31, 10000 Zagreb</item>
    </izvorni_sadrzaj>
    <derivirana_varijabla naziv="DomainObject.Predmet.StrankaListFormatedWithAdress_1">
      <item>MARINAC TRANSPORTI d.o.o., Škalinova ulica 31, 10000 Zagreb</item>
      <item>Ana Marinac, Škalinova Ulica 31, 10000 Zagreb</item>
    </derivirana_varijabla>
  </DomainObject.Predmet.StrankaListFormatedWithAdress>
  <DomainObject.Predmet.StrankaListFormatedWithAdressOIB>
    <izvorni_sadrzaj>
      <item>MARINAC TRANSPORTI d.o.o., OIB 79397990401, Škalinova ulica 31, 10000 Zagreb</item>
      <item>Ana Marinac, OIB 52567030674, Škalinova Ulica 31, 10000 Zagreb</item>
    </izvorni_sadrzaj>
    <derivirana_varijabla naziv="DomainObject.Predmet.StrankaListFormatedWithAdressOIB_1">
      <item>MARINAC TRANSPORTI d.o.o., OIB 79397990401, Škalinova ulica 31, 10000 Zagreb</item>
      <item>Ana Marinac, OIB 52567030674, Škalinova Ulica 31, 10000 Zagreb</item>
    </derivirana_varijabla>
  </DomainObject.Predmet.StrankaListFormatedWithAdressOIB>
  <DomainObject.Predmet.StrankaListNazivFormated>
    <izvorni_sadrzaj>
      <item>MARINAC TRANSPORTI d.o.o.</item>
      <item>Ana Marinac</item>
    </izvorni_sadrzaj>
    <derivirana_varijabla naziv="DomainObject.Predmet.StrankaListNazivFormated_1">
      <item>MARINAC TRANSPORTI d.o.o.</item>
      <item>Ana Marinac</item>
    </derivirana_varijabla>
  </DomainObject.Predmet.StrankaListNazivFormated>
  <DomainObject.Predmet.StrankaListNazivFormatedOIB>
    <izvorni_sadrzaj>
      <item>MARINAC TRANSPORTI d.o.o., OIB 79397990401</item>
      <item>Ana Marinac, OIB 52567030674</item>
    </izvorni_sadrzaj>
    <derivirana_varijabla naziv="DomainObject.Predmet.StrankaListNazivFormatedOIB_1">
      <item>MARINAC TRANSPORTI d.o.o., OIB 79397990401</item>
      <item>Ana Marinac, OIB 52567030674</item>
    </derivirana_varijabla>
  </DomainObject.Predmet.StrankaListNazivFormatedOIB>
  <DomainObject.Predmet.ProtuStrankaListFormated>
    <izvorni_sadrzaj>
      <item>MARINAC TRANSPORTI d.o.o. zastupanog po punomoćniku Marko Plavetić</item>
    </izvorni_sadrzaj>
    <derivirana_varijabla naziv="DomainObject.Predmet.ProtuStrankaListFormated_1">
      <item>MARINAC TRANSPORTI d.o.o. zastupanog po punomoćniku Marko Plavetić</item>
    </derivirana_varijabla>
  </DomainObject.Predmet.ProtuStrankaListFormated>
  <DomainObject.Predmet.ProtuStrankaListFormatedOIB>
    <izvorni_sadrzaj>
      <item>MARINAC TRANSPORTI d.o.o., OIB 79397990401 zastupanog po punomoćniku Marko Plavetić</item>
    </izvorni_sadrzaj>
    <derivirana_varijabla naziv="DomainObject.Predmet.ProtuStrankaListFormatedOIB_1">
      <item>MARINAC TRANSPORTI d.o.o., OIB 79397990401 zastupanog po punomoćniku Marko Plavetić</item>
    </derivirana_varijabla>
  </DomainObject.Predmet.ProtuStrankaListFormatedOIB>
  <DomainObject.Predmet.ProtuStrankaListFormatedWithAdress>
    <izvorni_sadrzaj>
      <item>MARINAC TRANSPORTI d.o.o., Škalinova ulica 31, 10000 Zagreb zastupanog po punomoćniku Marko Plavetić</item>
    </izvorni_sadrzaj>
    <derivirana_varijabla naziv="DomainObject.Predmet.ProtuStrankaListFormatedWithAdress_1">
      <item>MARINAC TRANSPORTI d.o.o., Škalinova ulica 31, 10000 Zagreb zastupanog po punomoćniku Marko Plavetić</item>
    </derivirana_varijabla>
  </DomainObject.Predmet.ProtuStrankaListFormatedWithAdress>
  <DomainObject.Predmet.ProtuStrankaListFormatedWithAdressOIB>
    <izvorni_sadrzaj>
      <item>MARINAC TRANSPORTI d.o.o., OIB 79397990401, Škalinova ulica 31, 10000 Zagreb zastupanog po punomoćniku Marko Plavetić</item>
    </izvorni_sadrzaj>
    <derivirana_varijabla naziv="DomainObject.Predmet.ProtuStrankaListFormatedWithAdressOIB_1">
      <item>MARINAC TRANSPORTI d.o.o., OIB 79397990401, Škalinova ulica 31, 10000 Zagreb zastupanog po punomoćniku Marko Plavetić</item>
    </derivirana_varijabla>
  </DomainObject.Predmet.ProtuStrankaListFormatedWithAdressOIB>
  <DomainObject.Predmet.ProtuStrankaListNazivFormated>
    <izvorni_sadrzaj>
      <item>MARINAC TRANSPORTI d.o.o.</item>
    </izvorni_sadrzaj>
    <derivirana_varijabla naziv="DomainObject.Predmet.ProtuStrankaListNazivFormated_1">
      <item>MARINAC TRANSPORTI d.o.o.</item>
    </derivirana_varijabla>
  </DomainObject.Predmet.ProtuStrankaListNazivFormated>
  <DomainObject.Predmet.ProtuStrankaListNazivFormatedOIB>
    <izvorni_sadrzaj>
      <item>MARINAC TRANSPORTI d.o.o., OIB 79397990401</item>
    </izvorni_sadrzaj>
    <derivirana_varijabla naziv="DomainObject.Predmet.ProtuStrankaListNazivFormatedOIB_1">
      <item>MARINAC TRANSPORTI d.o.o., OIB 79397990401</item>
    </derivirana_varijabla>
  </DomainObject.Predmet.ProtuStrankaListNazivFormatedOIB>
  <DomainObject.Predmet.OstaliListFormated>
    <izvorni_sadrzaj>
      <item>Marko Plavetić punomoćnik sudionika u postupku MARINAC TRANSPORTI d.o.o.</item>
    </izvorni_sadrzaj>
    <derivirana_varijabla naziv="DomainObject.Predmet.OstaliListFormated_1">
      <item>Marko Plavetić punomoćnik sudionika u postupku MARINAC TRANSPORTI d.o.o.</item>
    </derivirana_varijabla>
  </DomainObject.Predmet.OstaliListFormated>
  <DomainObject.Predmet.OstaliListFormatedOIB>
    <izvorni_sadrzaj>
      <item>Marko Plavetić, OIB 54955106285 punomoćnik sudionika u postupku MARINAC TRANSPORTI d.o.o.</item>
    </izvorni_sadrzaj>
    <derivirana_varijabla naziv="DomainObject.Predmet.OstaliListFormatedOIB_1">
      <item>Marko Plavetić, OIB 54955106285 punomoćnik sudionika u postupku MARINAC TRANSPORTI d.o.o.</item>
    </derivirana_varijabla>
  </DomainObject.Predmet.OstaliListFormatedOIB>
  <DomainObject.Predmet.OstaliListFormatedWithAdress>
    <izvorni_sadrzaj>
      <item>Marko Plavetić, Ivana Gorana Kovačića 3, 47000 Karlovac punomoćnik sudionika u postupku MARINAC TRANSPORTI d.o.o.</item>
    </izvorni_sadrzaj>
    <derivirana_varijabla naziv="DomainObject.Predmet.OstaliListFormatedWithAdress_1">
      <item>Marko Plavetić, Ivana Gorana Kovačića 3, 47000 Karlovac punomoćnik sudionika u postupku MARINAC TRANSPORTI d.o.o.</item>
    </derivirana_varijabla>
  </DomainObject.Predmet.OstaliListFormatedWithAdress>
  <DomainObject.Predmet.OstaliListFormatedWithAdressOIB>
    <izvorni_sadrzaj>
      <item>Marko Plavetić, OIB 54955106285, Ivana Gorana Kovačića 3, 47000 Karlovac punomoćnik sudionika u postupku MARINAC TRANSPORTI d.o.o.</item>
    </izvorni_sadrzaj>
    <derivirana_varijabla naziv="DomainObject.Predmet.OstaliListFormatedWithAdressOIB_1">
      <item>Marko Plavetić, OIB 54955106285, Ivana Gorana Kovačića 3, 47000 Karlovac punomoćnik sudionika u postupku MARINAC TRANSPORTI d.o.o.</item>
    </derivirana_varijabla>
  </DomainObject.Predmet.OstaliListFormatedWithAdressOIB>
  <DomainObject.Predmet.OstaliListNazivFormated>
    <izvorni_sadrzaj>
      <item>Marko Plavetić</item>
    </izvorni_sadrzaj>
    <derivirana_varijabla naziv="DomainObject.Predmet.OstaliListNazivFormated_1">
      <item>Marko Plavetić</item>
    </derivirana_varijabla>
  </DomainObject.Predmet.OstaliListNazivFormated>
  <DomainObject.Predmet.OstaliListNazivFormatedOIB>
    <izvorni_sadrzaj>
      <item>Marko Plavetić, OIB 54955106285</item>
    </izvorni_sadrzaj>
    <derivirana_varijabla naziv="DomainObject.Predmet.OstaliListNazivFormatedOIB_1">
      <item>Marko Plavetić, OIB 54955106285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8. svibnja 2024.</izvorni_sadrzaj>
    <derivirana_varijabla naziv="DomainObject.Datum_1">8. svibnja 2024.</derivirana_varijabla>
  </DomainObject.Datum>
  <DomainObject.PoslovniBrojDokumenta>
    <izvorni_sadrzaj/>
    <derivirana_varijabla naziv="DomainObject.PoslovniBrojDokumenta_1"/>
  </DomainObject.PoslovniBrojDokumenta>
  <DomainObject.Predmet.StrankaIDrugi>
    <izvorni_sadrzaj>MARINAC TRANSPORTI d.o.o. i dr.</izvorni_sadrzaj>
    <derivirana_varijabla naziv="DomainObject.Predmet.StrankaIDrugi_1">MARINAC TRANSPORTI d.o.o. i dr.</derivirana_varijabla>
  </DomainObject.Predmet.StrankaIDrugi>
  <DomainObject.Predmet.ProtustrankaIDrugi>
    <izvorni_sadrzaj>MARINAC TRANSPORTI d.o.o.</izvorni_sadrzaj>
    <derivirana_varijabla naziv="DomainObject.Predmet.ProtustrankaIDrugi_1">MARINAC TRANSPORTI d.o.o.</derivirana_varijabla>
  </DomainObject.Predmet.ProtustrankaIDrugi>
  <DomainObject.Predmet.StrankaIDrugiAdressOIB>
    <izvorni_sadrzaj>MARINAC TRANSPORTI d.o.o., OIB 79397990401, Škalinova ulica 31, 10000 Zagreb i dr.</izvorni_sadrzaj>
    <derivirana_varijabla naziv="DomainObject.Predmet.StrankaIDrugiAdressOIB_1">MARINAC TRANSPORTI d.o.o., OIB 79397990401, Škalinova ulica 31, 10000 Zagreb i dr.</derivirana_varijabla>
  </DomainObject.Predmet.StrankaIDrugiAdressOIB>
  <DomainObject.Predmet.ProtustrankaIDrugiAdressOIB>
    <izvorni_sadrzaj>MARINAC TRANSPORTI d.o.o., OIB 79397990401, Škalinova ulica 31, 10000 Zagreb</izvorni_sadrzaj>
    <derivirana_varijabla naziv="DomainObject.Predmet.ProtustrankaIDrugiAdressOIB_1">MARINAC TRANSPORTI d.o.o., OIB 79397990401, Škalinova ulica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MARINAC TRANSPORTI d.o.o.</item>
      <item>MARINAC TRANSPORTI d.o.o.</item>
      <item>Ana Marinac</item>
      <item>Marko Plavetić</item>
    </izvorni_sadrzaj>
    <derivirana_varijabla naziv="DomainObject.Predmet.SudioniciListNaziv_1">
      <item>MARINAC TRANSPORTI d.o.o.</item>
      <item>MARINAC TRANSPORTI d.o.o.</item>
      <item>Ana Marinac</item>
      <item>Marko Plavetić</item>
    </derivirana_varijabla>
  </DomainObject.Predmet.SudioniciListNaziv>
  <DomainObject.Predmet.SudioniciListAdressOIB>
    <izvorni_sadrzaj>
      <item>MARINAC TRANSPORTI d.o.o., OIB 79397990401, Škalinova ulica 31,10000 Zagreb</item>
      <item>MARINAC TRANSPORTI d.o.o., OIB 79397990401, Škalinova ulica 31,10000 Zagreb</item>
      <item>Ana Marinac, OIB 52567030674, Škalinova Ulica 31,10000 Zagreb</item>
      <item>Marko Plavetić, OIB 54955106285, Ivana Gorana Kovačića 3,47000 Karlovac</item>
    </izvorni_sadrzaj>
    <derivirana_varijabla naziv="DomainObject.Predmet.SudioniciListAdressOIB_1">
      <item>MARINAC TRANSPORTI d.o.o., OIB 79397990401, Škalinova ulica 31,10000 Zagreb</item>
      <item>MARINAC TRANSPORTI d.o.o., OIB 79397990401, Škalinova ulica 31,10000 Zagreb</item>
      <item>Ana Marinac, OIB 52567030674, Škalinova Ulica 31,10000 Zagreb</item>
      <item>Marko Plavetić, OIB 54955106285, Ivana Gorana Kovačića 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79397990401</item>
      <item>, OIB 79397990401</item>
      <item>, OIB 52567030674</item>
      <item>, OIB 54955106285</item>
    </izvorni_sadrzaj>
    <derivirana_varijabla naziv="DomainObject.Predmet.SudioniciListNazivOIB_1">
      <item>, OIB 79397990401</item>
      <item>, OIB 79397990401</item>
      <item>, OIB 52567030674</item>
      <item>, OIB 54955106285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travnja 2024.</izvorni_sadrzaj>
    <derivirana_varijabla naziv="DomainObject.PredzadnjaOdlukaIzPredmeta.DatumDonosenjaOdluke_1">2. travnja 2024.</derivirana_varijabla>
  </DomainObject.PredzadnjaOdlukaIzPredmeta.DatumDonosenjaOdluke>
  <DomainObject.PredzadnjaOdlukaIzPredmeta.Oznaka>
    <izvorni_sadrzaj>St-2918/2023-11</izvorni_sadrzaj>
    <derivirana_varijabla naziv="DomainObject.PredzadnjaOdlukaIzPredmeta.Oznaka_1">St-2918/2023-11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prosinca 2023.</izvorni_sadrzaj>
    <derivirana_varijabla naziv="DomainObject.Predmet.DatumPocetkaProcesa_1">7. prosinca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510</properties:Words>
  <properties:Characters>2679</properties:Characters>
  <properties:Lines>88</properties:Lines>
  <properties:Paragraphs>28</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3439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2024-05-07T11:56:00Z</dcterms:created>
  <dc:creator>Suzana Ivanović</dc:creator>
  <dc:description/>
  <cp:keywords/>
  <cp:lastModifiedBy>Suzana Ivanović</cp:lastModifiedBy>
  <cp:lastPrinted>2024-05-08T11:01:00Z</cp:lastPrinted>
  <dcterms:modified xmlns:xsi="http://www.w3.org/2001/XMLSchema-instance" xsi:type="dcterms:W3CDTF">2024-05-08T11:03:00Z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(St-2918-23 MARINAC TRANSPORTI - PREDSTEČAJNA NOVA -TROŠAK FINA - NAKNADE ZA PRIJAVE.docx)</vt:lpwstr>
  </prop:property>
  <prop:property fmtid="{D5CDD505-2E9C-101B-9397-08002B2CF9AE}" pid="4" name="CC_coloring">
    <vt:bool>false</vt:bool>
  </prop:property>
  <prop:property fmtid="{D5CDD505-2E9C-101B-9397-08002B2CF9AE}" pid="5" name="BrojStranica">
    <vt:i4>2</vt:i4>
  </prop:property>
</prop:Properties>
</file>