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0728" w14:paraId="6bd0728" w:rsidRDefault="00A7532E" w:rsidP="00A7532E" w:rsidR="00A7532E">
      <w:pPr>
        <w:jc w:val="both"/>
        <w15:collapsed w:val="false"/>
      </w:pPr>
      <w:bookmarkStart w:name="_GoBack" w:id="0"/>
      <w:bookmarkEnd w:id="0"/>
      <w:r>
        <w:t xml:space="preserve">    </w:t>
      </w:r>
      <w:r w:rsidR="006F6B35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</w:t>
      </w:r>
    </w:p>
    <w:p w:rsidRDefault="00A7532E" w:rsidP="00A7532E" w:rsidR="00A7532E">
      <w:pPr>
        <w:jc w:val="both"/>
      </w:pPr>
      <w:r>
        <w:t>REPUBLIKA HRVATSKA</w:t>
      </w:r>
    </w:p>
    <w:p w:rsidRDefault="00A7532E" w:rsidP="00A7532E" w:rsidR="00A7532E">
      <w:pPr>
        <w:jc w:val="both"/>
      </w:pPr>
      <w:r>
        <w:t>Trgovački sud u Zagrebu</w:t>
      </w:r>
    </w:p>
    <w:p w:rsidRDefault="00A7532E" w:rsidP="00A7532E" w:rsidR="00A7532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7532E" w:rsidP="00A7532E" w:rsidR="00A7532E">
      <w:pPr>
        <w:jc w:val="both"/>
      </w:pPr>
    </w:p>
    <w:p w:rsidRDefault="00A7532E" w:rsidP="00A7532E" w:rsidR="00A7532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St-426/2019</w:t>
      </w:r>
    </w:p>
    <w:p w:rsidRDefault="00A7532E" w:rsidP="00A7532E" w:rsidR="00A7532E">
      <w:pPr>
        <w:jc w:val="both"/>
      </w:pPr>
      <w:r>
        <w:tab/>
      </w:r>
      <w:r>
        <w:tab/>
      </w:r>
      <w:r>
        <w:tab/>
      </w:r>
      <w:r>
        <w:tab/>
        <w:t xml:space="preserve">              </w:t>
      </w:r>
    </w:p>
    <w:p w:rsidRDefault="00A7532E" w:rsidP="00A7532E" w:rsidR="00A7532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6F6B35" w:rsidP="00A7532E" w:rsidR="006F6B35">
      <w:pPr>
        <w:jc w:val="both"/>
      </w:pPr>
    </w:p>
    <w:p w:rsidRDefault="00A7532E" w:rsidP="00A7532E" w:rsidR="00A7532E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A7532E" w:rsidP="00A7532E" w:rsidR="00A7532E">
      <w:pPr>
        <w:jc w:val="both"/>
      </w:pPr>
      <w:r>
        <w:tab/>
      </w:r>
    </w:p>
    <w:p w:rsidRDefault="00A7532E" w:rsidP="00A7532E" w:rsidR="00A7532E">
      <w:pPr>
        <w:ind w:firstLine="708"/>
        <w:jc w:val="both"/>
      </w:pPr>
      <w:r w:rsidRPr="00A7532E">
        <w:t xml:space="preserve">Trgovački sud u Zagrebu, sudac Danijela Uzelac, u stečajnom postupku u povodu prijedloga predlagatelja 1. REPUBLIKE HRVATSKE, MINISTARSTVA FINANCIJA, POREZNE UPRAVE, OIB 18683136487, koju zastupa Županijsko državno odvjetništvo u Zagrebu i 2. PRIVREDNA BANKA ZAGREB d.d., OIB 02535697732, Zagreb, Radnička cesta 50, za otvaranje stečajnog postupka nad dužnikom FERDINAND d.o.o., OIB 96944529929, Zagreb, Ulica Grada Vukovara 269, </w:t>
      </w:r>
      <w:r>
        <w:t>1</w:t>
      </w:r>
      <w:r w:rsidR="003C739E">
        <w:t>2</w:t>
      </w:r>
      <w:r>
        <w:t>. srpnja</w:t>
      </w:r>
      <w:r w:rsidRPr="00A7532E">
        <w:t xml:space="preserve"> 2019.</w:t>
      </w:r>
    </w:p>
    <w:p w:rsidRDefault="00A7532E" w:rsidP="00A7532E" w:rsidR="00A7532E">
      <w:pPr>
        <w:jc w:val="both"/>
      </w:pPr>
    </w:p>
    <w:p w:rsidRDefault="006F6B35" w:rsidP="00A7532E" w:rsidR="006F6B35">
      <w:pPr>
        <w:jc w:val="both"/>
      </w:pPr>
    </w:p>
    <w:p w:rsidRDefault="00193A65" w:rsidP="00A7532E" w:rsidR="00A7532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</w:t>
      </w:r>
      <w:r w:rsidR="00A7532E">
        <w:t xml:space="preserve"> j e</w:t>
      </w:r>
    </w:p>
    <w:p w:rsidRDefault="006F6B35" w:rsidP="00A7532E" w:rsidR="006F6B35">
      <w:pPr>
        <w:jc w:val="both"/>
      </w:pPr>
    </w:p>
    <w:p w:rsidRDefault="00A7532E" w:rsidP="00A7532E" w:rsidR="00A7532E">
      <w:pPr>
        <w:jc w:val="both"/>
      </w:pPr>
    </w:p>
    <w:p w:rsidRDefault="00A7532E" w:rsidP="003C739E" w:rsidR="00A7532E">
      <w:pPr>
        <w:ind w:firstLine="708"/>
        <w:jc w:val="both"/>
      </w:pPr>
      <w:r>
        <w:t>I.</w:t>
      </w:r>
      <w:r w:rsidR="0070122B">
        <w:t xml:space="preserve"> </w:t>
      </w:r>
      <w:r>
        <w:t>Određuje se ročište radi saslušanja (davanja potrebnih obavijesti o okolnostima koje se odnose na postupak) zastupnika po zakonu dužnika</w:t>
      </w:r>
      <w:r w:rsidR="00D05BB8" w:rsidRPr="00D05BB8">
        <w:t xml:space="preserve"> Josip</w:t>
      </w:r>
      <w:r w:rsidR="00D05BB8">
        <w:t>a</w:t>
      </w:r>
      <w:r w:rsidR="00D05BB8" w:rsidRPr="00D05BB8">
        <w:t xml:space="preserve"> Štimc</w:t>
      </w:r>
      <w:r w:rsidR="00D05BB8">
        <w:t>a</w:t>
      </w:r>
      <w:r w:rsidR="00D05BB8" w:rsidRPr="00D05BB8">
        <w:t>, OIB 754880408</w:t>
      </w:r>
      <w:r w:rsidR="00D05BB8">
        <w:t xml:space="preserve">34, Zagreb, </w:t>
      </w:r>
      <w:proofErr w:type="spellStart"/>
      <w:r w:rsidR="00D05BB8">
        <w:t>Dobriše</w:t>
      </w:r>
      <w:proofErr w:type="spellEnd"/>
      <w:r w:rsidR="00D05BB8">
        <w:t xml:space="preserve"> Cesarića 25</w:t>
      </w:r>
      <w:r>
        <w:t>, u skladu s odredbama čl. 178. st. 1., 180. te 117. st. 1., 2. i 6. Stečajnog zakona</w:t>
      </w:r>
      <w:r w:rsidR="006F6B35">
        <w:t xml:space="preserve"> (Narodne novine broj 71/15 i 104/17, dalje: SZ)</w:t>
      </w:r>
      <w:r>
        <w:t>, za dan</w:t>
      </w:r>
    </w:p>
    <w:p w:rsidRDefault="006F6B35" w:rsidP="003C739E" w:rsidR="006F6B35">
      <w:pPr>
        <w:ind w:firstLine="708"/>
        <w:jc w:val="both"/>
      </w:pPr>
    </w:p>
    <w:p w:rsidRDefault="00D05BB8" w:rsidP="003C739E" w:rsidR="00A7532E">
      <w:pPr>
        <w:ind w:firstLine="708" w:left="2124"/>
        <w:jc w:val="both"/>
      </w:pPr>
      <w:r>
        <w:t xml:space="preserve">    </w:t>
      </w:r>
      <w:r w:rsidR="00CE1426">
        <w:t>30. kolovoza</w:t>
      </w:r>
      <w:r w:rsidR="00A7532E">
        <w:t xml:space="preserve"> 2019. u </w:t>
      </w:r>
      <w:r w:rsidR="00CE1426">
        <w:t>9</w:t>
      </w:r>
      <w:r w:rsidR="00A7532E">
        <w:t xml:space="preserve">,45 sati </w:t>
      </w:r>
    </w:p>
    <w:p w:rsidRDefault="006F6B35" w:rsidP="003C739E" w:rsidR="006F6B35">
      <w:pPr>
        <w:ind w:firstLine="708" w:left="2124"/>
        <w:jc w:val="both"/>
      </w:pPr>
    </w:p>
    <w:p w:rsidRDefault="00A7532E" w:rsidP="003C739E" w:rsidR="00A7532E">
      <w:pPr>
        <w:jc w:val="both"/>
      </w:pPr>
      <w:r>
        <w:t>u dvorišnoj zgradi Trgovačkog suda u Zagrebu, Petrinjska 8, soba broj 56/III kat.</w:t>
      </w:r>
    </w:p>
    <w:p w:rsidRDefault="00A7532E" w:rsidP="003C739E" w:rsidR="00A7532E">
      <w:pPr>
        <w:jc w:val="both"/>
      </w:pPr>
    </w:p>
    <w:p w:rsidRDefault="00A7532E" w:rsidP="003C739E" w:rsidR="00A7532E">
      <w:pPr>
        <w:ind w:firstLine="708"/>
        <w:jc w:val="both"/>
      </w:pPr>
      <w:r>
        <w:t xml:space="preserve">II. U slučaju neodazivanja, sud može odrediti dovođenje zastupnika po zakonu dužnika </w:t>
      </w:r>
      <w:r w:rsidR="003C739E">
        <w:t>Josipa Štimca</w:t>
      </w:r>
      <w:r w:rsidR="00D05BB8" w:rsidRPr="00D05BB8">
        <w:t xml:space="preserve"> </w:t>
      </w:r>
      <w:r>
        <w:t xml:space="preserve">u skladu s odredbama čl. 178. st. 1., 180. te 117. st. 1., 2. i 6. </w:t>
      </w:r>
      <w:r w:rsidR="006F6B35">
        <w:t>SZ-a</w:t>
      </w:r>
      <w:r>
        <w:t>).</w:t>
      </w:r>
    </w:p>
    <w:p w:rsidRDefault="00A7532E" w:rsidP="003C739E" w:rsidR="00A7532E">
      <w:pPr>
        <w:jc w:val="both"/>
      </w:pPr>
    </w:p>
    <w:p w:rsidRDefault="00A7532E" w:rsidP="003C739E" w:rsidR="00A7532E">
      <w:pPr>
        <w:ind w:firstLine="708"/>
        <w:jc w:val="both"/>
      </w:pPr>
      <w:r>
        <w:t xml:space="preserve">III. Sud može nakon saslušanja zastupniku po zakonu dužnika </w:t>
      </w:r>
      <w:r w:rsidR="003C739E">
        <w:t>Josipu Štimcu</w:t>
      </w:r>
      <w:r>
        <w:t xml:space="preserve"> izreći novčanu kaznu u iznosu od 1.000,00 kn i zaprijetiti mu novim novčanim kaznama u iznosu od 2.000,00 kn:</w:t>
      </w:r>
    </w:p>
    <w:p w:rsidRDefault="00A7532E" w:rsidP="003C739E" w:rsidR="00A7532E">
      <w:pPr>
        <w:jc w:val="both"/>
      </w:pPr>
      <w:r>
        <w:t>-</w:t>
      </w:r>
      <w:r>
        <w:tab/>
        <w:t>ako je unatoč nalogu suda odbio dati potrebne obavijesti i surađivati s privremenim stečajnim upraviteljem u ispunjavanju njegovih zadataka,</w:t>
      </w:r>
    </w:p>
    <w:p w:rsidRDefault="00A7532E" w:rsidP="003C739E" w:rsidR="00A7532E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A7532E" w:rsidP="003C739E" w:rsidR="00A7532E">
      <w:pPr>
        <w:jc w:val="both"/>
      </w:pPr>
      <w:r>
        <w:t>-</w:t>
      </w:r>
      <w:r>
        <w:tab/>
        <w:t>ako se unatoč zabrani suda ponaša na način kojim bi mogao onemogućiti ili otežati prikupljanje potrebnih isprava i obavijesti.</w:t>
      </w:r>
    </w:p>
    <w:p w:rsidRDefault="00A7532E" w:rsidP="00193A65" w:rsidR="00A7532E"/>
    <w:p w:rsidRDefault="00A7532E" w:rsidP="00193A65" w:rsidR="00A7532E"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U Zagrebu </w:t>
      </w:r>
      <w:r w:rsidR="003C739E">
        <w:t>12. srpnja</w:t>
      </w:r>
      <w:r>
        <w:t xml:space="preserve"> 2019.</w:t>
      </w:r>
    </w:p>
    <w:p w:rsidRDefault="0070122B" w:rsidP="00193A65" w:rsidR="0070122B"/>
    <w:p w:rsidRDefault="00A7532E" w:rsidP="00193A65" w:rsidR="00A7532E">
      <w:r>
        <w:lastRenderedPageBreak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 </w:t>
      </w:r>
    </w:p>
    <w:p w:rsidRDefault="00A7532E" w:rsidP="00D05BB8" w:rsidR="00A7532E">
      <w:pPr>
        <w:ind w:firstLine="708" w:left="6372"/>
      </w:pPr>
      <w:r>
        <w:t>Danijela Uzelac, v.r.</w:t>
      </w:r>
    </w:p>
    <w:p w:rsidRDefault="0070122B" w:rsidP="00D05BB8" w:rsidR="0070122B">
      <w:pPr>
        <w:ind w:firstLine="708" w:left="6372"/>
      </w:pPr>
    </w:p>
    <w:p w:rsidRDefault="00A7532E" w:rsidP="00A7532E" w:rsidR="00A7532E">
      <w:pPr>
        <w:jc w:val="both"/>
      </w:pPr>
      <w:r>
        <w:t>Uputa o pravnom lijeku:  Protiv ovog zaključka žalba nije dopuštena.</w:t>
      </w:r>
    </w:p>
    <w:p w:rsidRDefault="0070122B" w:rsidP="00A7532E" w:rsidR="0070122B">
      <w:pPr>
        <w:jc w:val="both"/>
      </w:pPr>
    </w:p>
    <w:p w:rsidRDefault="00A7532E" w:rsidP="006F6B35" w:rsidR="00A7532E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6F6B35" w:rsidP="006F6B35" w:rsidR="00A7532E">
      <w:pPr>
        <w:ind w:firstLine="708" w:left="6372"/>
        <w:jc w:val="both"/>
      </w:pPr>
      <w:r>
        <w:t xml:space="preserve">   </w:t>
      </w:r>
      <w:r w:rsidR="00A7532E">
        <w:t>Katarina Franjić</w:t>
      </w:r>
    </w:p>
    <w:p w:rsidRDefault="009150C8" w:rsidP="00A7532E" w:rsidR="009150C8">
      <w:pPr>
        <w:jc w:val="both"/>
      </w:pPr>
    </w:p>
    <w:sectPr w:rsidR="009150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A1305"/>
    <w:multiLevelType w:val="hybridMultilevel"/>
    <w:tmpl w:val="96F49204"/>
    <w:lvl w:tplc="29EC99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ABD"/>
    <w:rsid w:val="00193A65"/>
    <w:rsid w:val="003C739E"/>
    <w:rsid w:val="006F6B35"/>
    <w:rsid w:val="0070122B"/>
    <w:rsid w:val="00733ABD"/>
    <w:rsid w:val="009150C8"/>
    <w:rsid w:val="00A7532E"/>
    <w:rsid w:val="00CE1426"/>
    <w:rsid w:val="00D05BB8"/>
    <w:rsid w:val="00D10383"/>
    <w:rsid w:val="00DC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53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12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12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53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12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12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FERDINAND d.o.o. zastupanog po punomoćniku Josip Štimac</izvorni_sadrzaj>
    <derivirana_varijabla naziv="DomainObject.Predmet.ProtustrankaFormated_1">  FERDINAND d.o.o. zastupanog po punomoćniku Josip Štimac</derivirana_varijabla>
  </DomainObject.Predmet.ProtustrankaFormated>
  <DomainObject.Predmet.ProtustrankaFormatedOIB>
    <izvorni_sadrzaj>  FERDINAND d.o.o., OIB 96944529929 zastupanog po punomoćniku Josip Štimac</izvorni_sadrzaj>
    <derivirana_varijabla naziv="DomainObject.Predmet.ProtustrankaFormatedOIB_1">  FERDINAND d.o.o., OIB 96944529929 zastupanog po punomoćniku Josip Štimac</derivirana_varijabla>
  </DomainObject.Predmet.ProtustrankaFormatedOIB>
  <DomainObject.Predmet.ProtustrankaFormatedWithAdress>
    <izvorni_sadrzaj> FERDINAND d.o.o., Ulica Grada Vukovara 269, 10000 Zagreb zastupanog po punomoćniku Josip Štimac</izvorni_sadrzaj>
    <derivirana_varijabla naziv="DomainObject.Predmet.ProtustrankaFormatedWithAdress_1"> FERDINAND d.o.o., Ulica Grada Vukovara 269, 10000 Zagreb zastupanog po punomoćniku Josip Štimac</derivirana_varijabla>
  </DomainObject.Predmet.ProtustrankaFormatedWithAdress>
  <DomainObject.Predmet.ProtustrankaFormatedWithAdressOIB>
    <izvorni_sadrzaj> FERDINAND d.o.o., OIB 96944529929, Ulica Grada Vukovara 269, 10000 Zagreb zastupanog po punomoćniku Josip Štimac</izvorni_sadrzaj>
    <derivirana_varijabla naziv="DomainObject.Predmet.ProtustrankaFormatedWithAdressOIB_1"> FERDINAND d.o.o., OIB 96944529929, Ulica Grada Vukovara 269, 10000 Zagreb zastupanog po punomoćniku Josip Štimac</derivirana_varijabla>
  </DomainObject.Predmet.ProtustrankaFormatedWithAdressOIB>
  <DomainObject.Predmet.ProtustrankaWithAdress>
    <izvorni_sadrzaj>FERDINAND d.o.o. Ulica Grada Vukovara 269, 10000 Zagreb</izvorni_sadrzaj>
    <derivirana_varijabla naziv="DomainObject.Predmet.ProtustrankaWithAdress_1">FERDINAND d.o.o. Ulica Grada Vukovara 269, 10000 Zagreb</derivirana_varijabla>
  </DomainObject.Predmet.ProtustrankaWithAdress>
  <DomainObject.Predmet.ProtustrankaWithAdressOIB>
    <izvorni_sadrzaj>FERDINAND d.o.o., OIB 96944529929, Ulica Grada Vukovara 269, 10000 Zagreb</izvorni_sadrzaj>
    <derivirana_varijabla naziv="DomainObject.Predmet.ProtustrankaWithAdressOIB_1">FERDINAND d.o.o., OIB 96944529929, Ulica Grada Vukovara 269, 10000 Zagreb</derivirana_varijabla>
  </DomainObject.Predmet.ProtustrankaWithAdressOIB>
  <DomainObject.Predmet.ProtustrankaNazivFormated>
    <izvorni_sadrzaj>FERDINAND d.o.o.</izvorni_sadrzaj>
    <derivirana_varijabla naziv="DomainObject.Predmet.ProtustrankaNazivFormated_1">FERDINAND d.o.o.</derivirana_varijabla>
  </DomainObject.Predmet.ProtustrankaNazivFormated>
  <DomainObject.Predmet.ProtustrankaNazivFormatedOIB>
    <izvorni_sadrzaj>FERDINAND d.o.o., OIB 96944529929</izvorni_sadrzaj>
    <derivirana_varijabla naziv="DomainObject.Predmet.ProtustrankaNazivFormatedOIB_1">FERDINAND d.o.o., OIB 96944529929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DRUŠTVO; FINA Regionalni centar Zagreb; RH Ministarstvo financija, Porezna uprava</izvorni_sadrzaj>
    <derivirana_varijabla naziv="DomainObject.Predmet.StrankaFormated_1">  PRIVREDNA BANKA ZAGREB - DIONIČKO DRUŠTVO; FINA Regionalni centar Zagreb; RH Ministarstvo financija, Porezna uprava</derivirana_varijabla>
  </DomainObject.Predmet.StrankaFormated>
  <DomainObject.Predmet.StrankaFormatedOIB>
    <izvorni_sadrzaj>  PRIVREDNA BANKA ZAGREB - DIONIČKO DRUŠTVO, OIB 02535697732; FINA Regionalni centar Zagreb, OIB 85821130368; RH Ministarstvo financija, Porezna uprava, OIB 18683136487</izvorni_sadrzaj>
    <derivirana_varijabla naziv="DomainObject.Predmet.StrankaFormatedOIB_1">  PRIVREDNA BANKA ZAGREB - DIONIČKO DRUŠTVO, OIB 02535697732; FINA Regionalni centar Zagreb, OIB 85821130368; RH Ministarstvo financija, Porezna uprava, OIB 18683136487</derivirana_varijabla>
  </DomainObject.Predmet.StrankaFormatedOIB>
  <DomainObject.Predmet.StrankaFormatedWithAdress>
    <izvorni_sadrzaj> PRIVREDNA BANKA ZAGREB - DIONIČKO DRUŠTVO, Radnička cesta 50, 10000 Zagreb; FINA Regionalni centar Zagreb; RH Ministarstvo financija, Porezna uprava, Katančićeva 5, 10000 Zagreb</izvorni_sadrzaj>
    <derivirana_varijabla naziv="DomainObject.Predmet.StrankaFormatedWithAdress_1"> PRIVREDNA BANKA ZAGREB - DIONIČKO DRUŠTVO, Radnička cesta 50, 10000 Zagreb; FINA Regionalni centar Zagreb; RH Ministarstvo financija, Porezna uprava, Katančićeva 5, 10000 Zagreb</derivirana_varijabla>
  </DomainObject.Predmet.StrankaFormatedWithAdress>
  <DomainObject.Predmet.StrankaFormatedWithAdressOIB>
    <izvorni_sadrzaj> PRIVREDNA BANKA ZAGREB - DIONIČKO DRUŠTVO, OIB 02535697732, Radnička cesta 50, 10000 Zagreb; FINA Regionalni centar Zagreb, OIB 85821130368; RH Ministarstvo financija, Porezna uprava, OIB 18683136487, Katančićeva 5, 10000 Zagreb</izvorni_sadrzaj>
    <derivirana_varijabla naziv="DomainObject.Predmet.StrankaFormatedWithAdressOIB_1"> PRIVREDNA BANKA ZAGREB - DIONIČKO DRUŠTVO, OIB 02535697732, Radnička cesta 50, 10000 Zagreb; FINA Regionalni centar Zagreb, OIB 85821130368; RH Ministarstvo financija, Porezna uprava, OIB 18683136487, Katančićeva 5, 10000 Zagreb</derivirana_varijabla>
  </DomainObject.Predmet.StrankaFormatedWithAdressOIB>
  <DomainObject.Predmet.StrankaWithAdress>
    <izvorni_sadrzaj>PRIVREDNA BANKA ZAGREB - DIONIČKO DRUŠTVO Radnička cesta 50,10000 Zagreb,FINA Regionalni centar Zagreb ,RH Ministarstvo financija, Porezna uprava Katančićeva 5,10000 Zagreb</izvorni_sadrzaj>
    <derivirana_varijabla naziv="DomainObject.Predmet.StrankaWithAdress_1">PRIVREDNA BANKA ZAGREB - DIONIČKO DRUŠTVO Radnička cesta 50,10000 Zagreb,FINA Regionalni centar Zagreb ,RH Ministarstvo financija, Porezna uprava Katančićeva 5,10000 Zagreb</derivirana_varijabla>
  </DomainObject.Predmet.StrankaWithAdress>
  <DomainObject.Predmet.StrankaWithAdressOIB>
    <izvorni_sadrzaj>PRIVREDNA BANKA ZAGREB - DIONIČKO DRUŠTVO, OIB 02535697732, Radnička cesta 50,10000 Zagreb,FINA Regionalni centar Zagreb, OIB 85821130368,RH Ministarstvo financija, Porezna uprava, OIB 18683136487, Katančićeva 5,10000 Zagreb</izvorni_sadrzaj>
    <derivirana_varijabla naziv="DomainObject.Predmet.StrankaWithAdressOIB_1">PRIVREDNA BANKA ZAGREB - DIONIČKO DRUŠTVO, OIB 02535697732, Radnička cesta 50,10000 Zagreb,FINA Regionalni centar Zagreb, OIB 85821130368,RH Ministarstvo financija, Porezna uprava, OIB 18683136487, Katančićeva 5,10000 Zagreb</derivirana_varijabla>
  </DomainObject.Predmet.StrankaWithAdressOIB>
  <DomainObject.Predmet.StrankaNazivFormated>
    <izvorni_sadrzaj>PRIVREDNA BANKA ZAGREB - DIONIČKO DRUŠTVO,FINA Regionalni centar Zagreb,RH Ministarstvo financija, Porezna uprava</izvorni_sadrzaj>
    <derivirana_varijabla naziv="DomainObject.Predmet.StrankaNazivFormated_1">PRIVREDNA BANKA ZAGREB - DIONIČKO DRUŠTVO,FINA Regionalni centar Zagreb,RH Ministarstvo financija, Porezna uprava</derivirana_varijabla>
  </DomainObject.Predmet.StrankaNazivFormated>
  <DomainObject.Predmet.StrankaNazivFormatedOIB>
    <izvorni_sadrzaj>PRIVREDNA BANKA ZAGREB - DIONIČKO DRUŠTVO, OIB 02535697732,FINA Regionalni centar Zagreb, OIB 85821130368,RH Ministarstvo financija, Porezna uprava, OIB 18683136487</izvorni_sadrzaj>
    <derivirana_varijabla naziv="DomainObject.Predmet.StrankaNazivFormatedOIB_1">PRIVREDNA BANKA ZAGREB - DIONIČKO DRUŠTVO, OIB 02535697732,FINA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Formated_1">
      <item>PRIVREDNA BANKA ZAGREB - DIONIČKO DRUŠTVO</item>
      <item>FINA Regionalni centar Zagreb</item>
      <item>RH Ministarstvo financija, Porezna uprava</item>
    </derivirana_varijabla>
  </DomainObject.Predmet.StrankaListFormated>
  <DomainObject.Predmet.StrankaList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PRIVREDNA BANKA ZAGREB - DIONIČKO DRUŠTVO, Radnička cesta 50, 10000 Zagreb</item>
      <item>FINA Regionalni centar Zagreb</item>
      <item>RH Ministarstvo financija, Porezna uprava, Katančićeva 5, 10000 Zagreb</item>
    </izvorni_sadrzaj>
    <derivirana_varijabla naziv="DomainObject.Predmet.StrankaListFormatedWithAdress_1">
      <item>PRIVREDNA BANKA ZAGREB - DIONIČKO DRUŠTVO, Radnička cesta 50, 10000 Zagreb</item>
      <item>FINA Regionalni centar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izvorni_sadrzaj>
    <derivirana_varijabla naziv="DomainObject.Predmet.StrankaListFormatedWithAdressOIB_1">
      <item>PRIVREDNA BANKA ZAGREB - DIONIČKO DRUŠTVO, OIB 02535697732, Radnička cesta 50, 10000 Zagreb</item>
      <item>FINA Regionalni centar Zagreb, OIB 85821130368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PRIVREDNA BANKA ZAGREB - DIONIČKO DRUŠTVO</item>
      <item>FINA Regionalni centar Zagreb</item>
      <item>RH Ministarstvo financija, Porezna uprava</item>
    </izvorni_sadrzaj>
    <derivirana_varijabla naziv="DomainObject.Predmet.StrankaListNazivFormated_1">
      <item>PRIVREDNA BANKA ZAGREB - DIONIČKO DRUŠTVO</item>
      <item>FINA Regionalni centar Zagreb</item>
      <item>RH Ministarstvo financija, Porezna uprava</item>
    </derivirana_varijabla>
  </DomainObject.Predmet.StrankaListNazivFormated>
  <DomainObject.Predmet.StrankaListNazivFormatedOIB>
    <izvorni_sadrzaj>
      <item>PRIVREDNA BANKA ZAGREB - DIONIČKO DRUŠTVO, OIB 02535697732</item>
      <item>FINA Regionalni centar Zagreb, OIB 85821130368</item>
      <item>RH Ministarstvo financija, Porezna uprava, OIB 18683136487</item>
    </izvorni_sadrzaj>
    <derivirana_varijabla naziv="DomainObject.Predmet.StrankaListNazivFormatedOIB_1">
      <item>PRIVREDNA BANKA ZAGREB - DIONIČKO DRUŠTVO, OIB 02535697732</item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FERDINAND d.o.o. zastupanog po punomoćniku Josip Štimac</item>
    </izvorni_sadrzaj>
    <derivirana_varijabla naziv="DomainObject.Predmet.ProtuStrankaListFormated_1">
      <item>FERDINAND d.o.o. zastupanog po punomoćniku Josip Štimac</item>
    </derivirana_varijabla>
  </DomainObject.Predmet.ProtuStrankaListFormated>
  <DomainObject.Predmet.ProtuStrankaListFormatedOIB>
    <izvorni_sadrzaj>
      <item>FERDINAND d.o.o., OIB 96944529929 zastupanog po punomoćniku Josip Štimac</item>
    </izvorni_sadrzaj>
    <derivirana_varijabla naziv="DomainObject.Predmet.ProtuStrankaListFormatedOIB_1">
      <item>FERDINAND d.o.o., OIB 96944529929 zastupanog po punomoćniku Josip Štimac</item>
    </derivirana_varijabla>
  </DomainObject.Predmet.ProtuStrankaListFormatedOIB>
  <DomainObject.Predmet.ProtuStrankaListFormatedWithAdress>
    <izvorni_sadrzaj>
      <item>FERDINAND d.o.o., Ulica Grada Vukovara 269, 10000 Zagreb zastupanog po punomoćniku Josip Štimac</item>
    </izvorni_sadrzaj>
    <derivirana_varijabla naziv="DomainObject.Predmet.ProtuStrankaListFormatedWithAdress_1">
      <item>FERDINAND d.o.o., Ulica Grada Vukovara 269, 10000 Zagreb zastupanog po punomoćniku Josip Štimac</item>
    </derivirana_varijabla>
  </DomainObject.Predmet.ProtuStrankaListFormatedWithAdress>
  <DomainObject.Predmet.ProtuStrankaListFormatedWithAdressOIB>
    <izvorni_sadrzaj>
      <item>FERDINAND d.o.o., OIB 96944529929, Ulica Grada Vukovara 269, 10000 Zagreb zastupanog po punomoćniku Josip Štimac</item>
    </izvorni_sadrzaj>
    <derivirana_varijabla naziv="DomainObject.Predmet.ProtuStrankaListFormatedWithAdressOIB_1">
      <item>FERDINAND d.o.o., OIB 96944529929, Ulica Grada Vukovara 269, 10000 Zagreb zastupanog po punomoćniku Josip Štimac</item>
    </derivirana_varijabla>
  </DomainObject.Predmet.ProtuStrankaListFormatedWithAdressOIB>
  <DomainObject.Predmet.ProtuStrankaListNazivFormated>
    <izvorni_sadrzaj>
      <item>FERDINAND d.o.o.</item>
    </izvorni_sadrzaj>
    <derivirana_varijabla naziv="DomainObject.Predmet.ProtuStrankaListNazivFormated_1">
      <item>FERDINAND d.o.o.</item>
    </derivirana_varijabla>
  </DomainObject.Predmet.ProtuStrankaListNazivFormated>
  <DomainObject.Predmet.ProtuStrankaListNazivFormatedOIB>
    <izvorni_sadrzaj>
      <item>FERDINAND d.o.o., OIB 96944529929</item>
    </izvorni_sadrzaj>
    <derivirana_varijabla naziv="DomainObject.Predmet.ProtuStrankaListNazivFormatedOIB_1">
      <item>FERDINAND d.o.o., OIB 96944529929</item>
    </derivirana_varijabla>
  </DomainObject.Predmet.ProtuStrankaListNazivFormatedOIB>
  <DomainObject.Predmet.OstaliListFormated>
    <izvorni_sadrzaj>
      <item>Zoran Puljiz</item>
      <item>ŽUPANIJSKO DRŽAVNO ODVJETNIŠTVO U ZAGREBU</item>
      <item>Josip Štimac punomoćnik sudionika u postupku FERDINAND d.o.o.</item>
      <item>Erste &amp; Steiermarkische bank d.d.</item>
    </izvorni_sadrzaj>
    <derivirana_varijabla naziv="DomainObject.Predmet.OstaliListFormated_1">
      <item>Zoran Puljiz</item>
      <item>ŽUPANIJSKO DRŽAVNO ODVJETNIŠTVO U ZAGREBU</item>
      <item>Josip Štimac punomoćnik sudionika u postupku FERDINAND d.o.o.</item>
      <item>Erste &amp; Steiermarkische bank d.d.</item>
    </derivirana_varijabla>
  </DomainObject.Predmet.OstaliListFormated>
  <DomainObject.Predmet.OstaliListFormatedOIB>
    <izvorni_sadrzaj>
      <item>Zoran Puljiz</item>
      <item>ŽUPANIJSKO DRŽAVNO ODVJETNIŠTVO U ZAGREBU, OIB 16488001145</item>
      <item>Josip Štimac punomoćnik sudionika u postupku FERDINAND d.o.o.</item>
      <item>Erste &amp; Steiermarkische bank d.d.</item>
    </izvorni_sadrzaj>
    <derivirana_varijabla naziv="DomainObject.Predmet.OstaliListFormatedOIB_1">
      <item>Zoran Puljiz</item>
      <item>ŽUPANIJSKO DRŽAVNO ODVJETNIŠTVO U ZAGREBU, OIB 16488001145</item>
      <item>Josip Štimac punomoćnik sudionika u postupku FERDINAND d.o.o.</item>
      <item>Erste &amp; Steiermarkische bank d.d.</item>
    </derivirana_varijabla>
  </DomainObject.Predmet.OstaliListFormatedOIB>
  <DomainObject.Predmet.OstaliListFormatedWithAdress>
    <izvorni_sadrzaj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_1">
      <item>Zoran Puljiz, Grahorova 24, 10000 Zagreb</item>
      <item>ŽUPANIJSKO DRŽAVNO ODVJETNIŠTVO U ZAGREBU,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>
  <DomainObject.Predmet.OstaliListFormatedWithAdressOIB>
    <izvorni_sadrzaj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izvorni_sadrzaj>
    <derivirana_varijabla naziv="DomainObject.Predmet.OstaliListFormatedWithAdressOIB_1">
      <item>Zoran Puljiz, Grahorova 24, 10000 Zagreb</item>
      <item>ŽUPANIJSKO DRŽAVNO ODVJETNIŠTVO U ZAGREBU, OIB 16488001145, Savska cesta  41, 10000 Zagreb</item>
      <item>Josip Štimac, Dobriše Cesarića 25, 10000 Zagreb punomoćnik sudionika u postupku FERDINAND d.o.o.</item>
      <item>Erste &amp; Steiermarkische bank d.d., Jadranski trg 3a, 51000 Rijeka</item>
    </derivirana_varijabla>
  </DomainObject.Predmet.OstaliListFormatedWithAdressOIB>
  <DomainObject.Predmet.OstaliListNazivFormated>
    <izvorni_sadrzaj>
      <item>Zoran Puljiz</item>
      <item>ŽUPANIJSKO DRŽAVNO ODVJETNIŠTVO U ZAGREBU</item>
      <item>Josip Štimac</item>
      <item>Erste &amp; Steiermarkische bank d.d.</item>
    </izvorni_sadrzaj>
    <derivirana_varijabla naziv="DomainObject.Predmet.OstaliListNazivFormated_1">
      <item>Zoran Puljiz</item>
      <item>ŽUPANIJSKO DRŽAVNO ODVJETNIŠTVO U ZAGREBU</item>
      <item>Josip Štimac</item>
      <item>Erste &amp; Steiermarkische bank d.d.</item>
    </derivirana_varijabla>
  </DomainObject.Predmet.OstaliListNazivFormated>
  <DomainObject.Predmet.OstaliListNazivFormatedOIB>
    <izvorni_sadrzaj>
      <item>Zoran Puljiz</item>
      <item>ŽUPANIJSKO DRŽAVNO ODVJETNIŠTVO U ZAGREBU, OIB 16488001145</item>
      <item>Josip Štimac</item>
      <item>Erste &amp; Steiermarkische bank d.d.</item>
    </izvorni_sadrzaj>
    <derivirana_varijabla naziv="DomainObject.Predmet.OstaliListNazivFormatedOIB_1">
      <item>Zoran Puljiz</item>
      <item>ŽUPANIJSKO DRŽAVNO ODVJETNIŠTVO U ZAGREBU, OIB 16488001145</item>
      <item>Josip Štimac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FERDINAND d.o.o.</izvorni_sadrzaj>
    <derivirana_varijabla naziv="DomainObject.Predmet.ProtustrankaIDrugi_1">FERDINAND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FERDINAND d.o.o., OIB 96944529929, Ulica Grada Vukovara 269, 10000 Zagreb</izvorni_sadrzaj>
    <derivirana_varijabla naziv="DomainObject.Predmet.ProtustrankaIDrugiAdressOIB_1">FERDINAND d.o.o., OIB 96944529929,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izvorni_sadrzaj>
    <derivirana_varijabla naziv="DomainObject.Predmet.SudioniciListNaziv_1">
      <item>FERDINAND d.o.o.</item>
      <item>PRIVREDNA BANKA ZAGREB - DIONIČKO DRUŠTVO</item>
      <item>Zoran Puljiz</item>
      <item>FINA Regionalni centar Zagreb</item>
      <item>RH Ministarstvo financija, Porezna uprava</item>
      <item>ŽUPANIJSKO DRŽAVNO ODVJETNIŠTVO U ZAGREBU</item>
      <item>Josip Štimac</item>
      <item>Erste &amp; Steiermarkische bank d.d.</item>
    </derivirana_varijabla>
  </DomainObject.Predmet.SudioniciListNaziv>
  <DomainObject.Predmet.SudioniciListAdressOIB>
    <izvorni_sadrzaj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izvorni_sadrzaj>
    <derivirana_varijabla naziv="DomainObject.Predmet.SudioniciListAdressOIB_1">
      <item>FERDINAND d.o.o., OIB 96944529929, Ulica Grada Vukovara 269,10000 Zagreb</item>
      <item>PRIVREDNA BANKA ZAGREB - DIONIČKO DRUŠTVO, OIB 02535697732, Radnička cesta 50,10000 Zagreb</item>
      <item>Zoran Puljiz, Grahorova 24,10000 Zagreb</item>
      <item>FINA Regionalni centar Zagreb, OIB 85821130368</item>
      <item>RH Ministarstvo financija, Porezna uprava, OIB 18683136487, Katančićeva 5,10000 Zagreb</item>
      <item>ŽUPANIJSKO DRŽAVNO ODVJETNIŠTVO U ZAGREBU, OIB 16488001145, Savska cesta  41,10000 Zagreb</item>
      <item>Josip Štimac, Dobriše Cesarića 25,10000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96944529929</item>
      <item>, OIB 02535697732</item>
      <item>, OIB null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St-426/2019-21</izvorni_sadrzaj>
    <derivirana_varijabla naziv="DomainObject.PredzadnjaOdlukaIzPredmeta.Oznaka_1">St-426/2019-21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330</properties:Words>
  <properties:Characters>1666</properties:Characters>
  <properties:Lines>53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2019-07-11T11:59:00Z</dcterms:created>
  <dc:creator>Danijela Uzelac</dc:creator>
  <dc:description/>
  <cp:keywords/>
  <cp:lastModifiedBy>Katarina Franjić</cp:lastModifiedBy>
  <dcterms:modified xmlns:xsi="http://www.w3.org/2001/XMLSchema-instance" xsi:type="dcterms:W3CDTF">2019-07-12T07:04:00Z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(st-426-19 7. zaključak roč radi saslušanja.docx)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