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bbf2b" w14:paraId="38bbf2b"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E3220C" w:rsidP="00E3220C" w:rsidR="00E3220C"/>
    <w:p w:rsidRDefault="00547F91" w:rsidP="00547F91" w:rsidR="00547F91" w:rsidRPr="00010102">
      <w:pPr>
        <w:jc w:val="center"/>
        <w:rPr>
          <w:b/>
        </w:rPr>
      </w:pPr>
      <w:r>
        <w:t xml:space="preserve">R E P U B L I K A   H R V A T S K A </w:t>
      </w:r>
    </w:p>
    <w:p w:rsidRDefault="00547F91" w:rsidP="00547F91" w:rsidR="00547F91">
      <w:pPr>
        <w:ind w:hanging="2880" w:left="2880"/>
        <w:jc w:val="center"/>
      </w:pPr>
      <w:r>
        <w:t>R J E Š E NJ E</w:t>
      </w:r>
    </w:p>
    <w:p w:rsidRDefault="00547F91" w:rsidP="00547F91" w:rsidR="00547F91">
      <w:pPr>
        <w:jc w:val="both"/>
      </w:pPr>
    </w:p>
    <w:p w:rsidRDefault="00547F91" w:rsidP="00292D84" w:rsidR="00292D84">
      <w:pPr>
        <w:jc w:val="both"/>
      </w:pPr>
      <w:r w:rsidRPr="00337798">
        <w:tab/>
      </w:r>
      <w:r w:rsidR="00292D84" w:rsidRPr="008600EF">
        <w:t>Trgovački sud u Zagrebu po sucu tog suda Anti Galiću</w:t>
      </w:r>
      <w:r w:rsidR="00292D84">
        <w:t xml:space="preserve">, kao sucu pojedincu, u stečajnom postupku nad dužnikom HITRI d.o.o., Zagreb, Radićeva </w:t>
      </w:r>
      <w:proofErr w:type="spellStart"/>
      <w:r w:rsidR="00292D84">
        <w:t>11</w:t>
      </w:r>
      <w:proofErr w:type="spellEnd"/>
      <w:r w:rsidR="00292D84">
        <w:t xml:space="preserve">., </w:t>
      </w:r>
      <w:proofErr w:type="spellStart"/>
      <w:r w:rsidR="00292D84">
        <w:t>OIB</w:t>
      </w:r>
      <w:proofErr w:type="spellEnd"/>
      <w:r w:rsidR="00292D84">
        <w:t xml:space="preserve"> </w:t>
      </w:r>
      <w:proofErr w:type="spellStart"/>
      <w:r w:rsidR="00292D84">
        <w:t>97259102788</w:t>
      </w:r>
      <w:proofErr w:type="spellEnd"/>
      <w:r w:rsidR="00292D84">
        <w:t xml:space="preserve">, </w:t>
      </w:r>
      <w:r w:rsidR="00292D84" w:rsidRPr="008600EF">
        <w:t xml:space="preserve">dana </w:t>
      </w:r>
      <w:proofErr w:type="spellStart"/>
      <w:r w:rsidR="00292D84">
        <w:t>28.svibnja</w:t>
      </w:r>
      <w:proofErr w:type="spellEnd"/>
      <w:r w:rsidR="00292D84" w:rsidRPr="008600EF">
        <w:t xml:space="preserve"> </w:t>
      </w:r>
      <w:proofErr w:type="spellStart"/>
      <w:r w:rsidR="00292D84" w:rsidRPr="008600EF">
        <w:t>201</w:t>
      </w:r>
      <w:r w:rsidR="00292D84">
        <w:t>9</w:t>
      </w:r>
      <w:proofErr w:type="spellEnd"/>
      <w:r w:rsidR="00292D84">
        <w:t>.</w:t>
      </w:r>
    </w:p>
    <w:p w:rsidRDefault="00545304" w:rsidP="00545304" w:rsidR="00545304" w:rsidRPr="00B83A28">
      <w:pPr>
        <w:jc w:val="both"/>
        <w:rPr>
          <w:b/>
          <w:sz w:val="40"/>
          <w:szCs w:val="40"/>
        </w:rPr>
      </w:pPr>
    </w:p>
    <w:p w:rsidRDefault="00065B42" w:rsidP="00D677F7" w:rsidR="00065B42" w:rsidRPr="00D979AC">
      <w:pPr>
        <w:jc w:val="center"/>
        <w:rPr>
          <w:b/>
        </w:rPr>
      </w:pPr>
      <w:r w:rsidRPr="00D979AC">
        <w:rPr>
          <w:b/>
        </w:rPr>
        <w:t>r i j e š i o     j e</w:t>
      </w:r>
    </w:p>
    <w:p w:rsidRDefault="00065B42" w:rsidP="00065B42" w:rsidR="00065B42" w:rsidRPr="00E56243">
      <w:r w:rsidRPr="00E56243">
        <w:t xml:space="preserve"> </w:t>
      </w:r>
    </w:p>
    <w:p w:rsidRDefault="00065B42" w:rsidP="00F324B1" w:rsidR="00065B42" w:rsidRPr="00E56243">
      <w:pPr>
        <w:ind w:firstLine="708"/>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292D84">
        <w:t xml:space="preserve"> HITRI d.o.o., Zagreb, Radićeva </w:t>
      </w:r>
      <w:proofErr w:type="spellStart"/>
      <w:r w:rsidR="00292D84">
        <w:t>11</w:t>
      </w:r>
      <w:proofErr w:type="spellEnd"/>
      <w:r w:rsidR="00292D84">
        <w:t xml:space="preserve">., </w:t>
      </w:r>
      <w:proofErr w:type="spellStart"/>
      <w:r w:rsidR="00292D84">
        <w:t>OIB</w:t>
      </w:r>
      <w:proofErr w:type="spellEnd"/>
      <w:r w:rsidR="00292D84">
        <w:t xml:space="preserve"> </w:t>
      </w:r>
      <w:proofErr w:type="spellStart"/>
      <w:r w:rsidR="00292D84">
        <w:t>97259102788</w:t>
      </w:r>
      <w:proofErr w:type="spellEnd"/>
      <w:r w:rsidR="00D845A2">
        <w:t>,</w:t>
      </w:r>
      <w:r w:rsidR="00BE5928" w:rsidRPr="008600EF">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292D84">
        <w:t>335</w:t>
      </w:r>
      <w:proofErr w:type="spellEnd"/>
      <w:r w:rsidR="00B807AF">
        <w:t>-</w:t>
      </w:r>
      <w:proofErr w:type="spellStart"/>
      <w:r w:rsidR="00B807AF">
        <w:t>1</w:t>
      </w:r>
      <w:r w:rsidR="00292D84">
        <w:t>7</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p w:rsidRDefault="00631369" w:rsidP="00065B42" w:rsidR="00631369"/>
    <w:p w:rsidRDefault="00065B42" w:rsidP="00D677F7" w:rsidR="00065B42">
      <w:pPr>
        <w:jc w:val="center"/>
      </w:pPr>
      <w:r w:rsidRPr="00E56243">
        <w:t>Obrazloženje</w:t>
      </w:r>
    </w:p>
    <w:p w:rsidRDefault="008F2160" w:rsidP="008F2160" w:rsidR="008F2160" w:rsidRPr="00B35218">
      <w:pPr>
        <w:jc w:val="both"/>
        <w:rPr>
          <w:u w:val="single"/>
        </w:rPr>
      </w:pPr>
    </w:p>
    <w:p w:rsidRDefault="00292D84" w:rsidP="00292D84" w:rsidR="00292D84">
      <w:pPr>
        <w:ind w:firstLine="708"/>
        <w:jc w:val="both"/>
      </w:pPr>
      <w:r>
        <w:t xml:space="preserve">Nad pravnom osobom naznačenoj u izreci rješenje Financijska agencija je dana </w:t>
      </w:r>
      <w:proofErr w:type="spellStart"/>
      <w:r>
        <w:t>31.prosinca</w:t>
      </w:r>
      <w:proofErr w:type="spellEnd"/>
      <w:r>
        <w:t xml:space="preserve"> </w:t>
      </w:r>
      <w:proofErr w:type="spellStart"/>
      <w:r>
        <w:t>2015</w:t>
      </w:r>
      <w:proofErr w:type="spellEnd"/>
      <w:r>
        <w:t xml:space="preserve">. podnijela ovom sudu temeljem odredbe članka </w:t>
      </w:r>
      <w:proofErr w:type="spellStart"/>
      <w:r>
        <w:t>444</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zahtjev za provedbu skraćenog stečajnog postupka.</w:t>
      </w:r>
    </w:p>
    <w:p w:rsidRDefault="00292D84" w:rsidP="00292D84" w:rsidR="00292D84">
      <w:pPr>
        <w:ind w:firstLine="708"/>
        <w:jc w:val="both"/>
      </w:pPr>
      <w:r>
        <w:t xml:space="preserve">Temeljem odredbe članka </w:t>
      </w:r>
      <w:proofErr w:type="spellStart"/>
      <w:r>
        <w:t>430</w:t>
      </w:r>
      <w:proofErr w:type="spellEnd"/>
      <w:r>
        <w:t xml:space="preserve">. i </w:t>
      </w:r>
      <w:proofErr w:type="spellStart"/>
      <w:r>
        <w:t>431</w:t>
      </w:r>
      <w:proofErr w:type="spellEnd"/>
      <w:r>
        <w:t xml:space="preserve">. </w:t>
      </w:r>
      <w:proofErr w:type="spellStart"/>
      <w:r>
        <w:t>SZ</w:t>
      </w:r>
      <w:proofErr w:type="spellEnd"/>
      <w:r>
        <w:t xml:space="preserve">-a oglasom objavljenim na e-oglasnoj ploči suda pozvane su osobe ovlaštene za zastupanje dužnika po zakonu u roku od </w:t>
      </w:r>
      <w:proofErr w:type="spellStart"/>
      <w:r>
        <w:t>15</w:t>
      </w:r>
      <w:proofErr w:type="spellEnd"/>
      <w:r>
        <w:t xml:space="preserve"> dana od dana objave oglasa podnijeti sudu popis imovine i obveza na propisanom obrascu, odnosno pozvani vjerovnici dužnika u roku od </w:t>
      </w:r>
      <w:proofErr w:type="spellStart"/>
      <w:r>
        <w:t>45</w:t>
      </w:r>
      <w:proofErr w:type="spellEnd"/>
      <w:r>
        <w:t xml:space="preserve"> dana predložiti otvaranje stečajnog postupka i  po pozivu suda predujmiti iznos potreban za namirenje troškova postupka.</w:t>
      </w:r>
    </w:p>
    <w:p w:rsidRDefault="00292D84" w:rsidP="00292D84" w:rsidR="00292D84">
      <w:pPr>
        <w:ind w:firstLine="708"/>
        <w:jc w:val="both"/>
      </w:pPr>
    </w:p>
    <w:p w:rsidRDefault="00292D84" w:rsidP="00292D84" w:rsidR="00292D84">
      <w:pPr>
        <w:ind w:firstLine="708"/>
        <w:jc w:val="both"/>
      </w:pPr>
      <w:r>
        <w:t xml:space="preserve">Dana </w:t>
      </w:r>
      <w:proofErr w:type="spellStart"/>
      <w:r>
        <w:t>19.travnja</w:t>
      </w:r>
      <w:proofErr w:type="spellEnd"/>
      <w:r>
        <w:t xml:space="preserve"> </w:t>
      </w:r>
      <w:proofErr w:type="spellStart"/>
      <w:r>
        <w:t>2018</w:t>
      </w:r>
      <w:proofErr w:type="spellEnd"/>
      <w:r>
        <w:t xml:space="preserve">. vjerovnik Republika Hrvatska, Ministarstvo financija po </w:t>
      </w:r>
      <w:proofErr w:type="spellStart"/>
      <w:r>
        <w:t>ŽDO</w:t>
      </w:r>
      <w:proofErr w:type="spellEnd"/>
      <w:r>
        <w:t xml:space="preserve"> u Zagrebu podnio  je ovom sudu prijedlog za otvaranje stečajnog postupka  nad dužnikom. U prijedlog predlagatelj navodi prema dužniku ima novčanu tražbinu osnovom neplaćenih poreza u iznosu od </w:t>
      </w:r>
      <w:proofErr w:type="spellStart"/>
      <w:r>
        <w:t>253.797</w:t>
      </w:r>
      <w:proofErr w:type="spellEnd"/>
      <w:r>
        <w:t>,</w:t>
      </w:r>
      <w:proofErr w:type="spellStart"/>
      <w:r>
        <w:t>01</w:t>
      </w:r>
      <w:proofErr w:type="spellEnd"/>
      <w:r>
        <w:t xml:space="preserve"> kn.</w:t>
      </w:r>
    </w:p>
    <w:p w:rsidRDefault="00292D84" w:rsidP="00292D84" w:rsidR="00292D84">
      <w:pPr>
        <w:ind w:firstLine="708"/>
        <w:jc w:val="both"/>
      </w:pPr>
      <w:r>
        <w:t xml:space="preserve">Nadalje, predlagatelj je obavijestio sud kako je dužnik </w:t>
      </w:r>
      <w:proofErr w:type="spellStart"/>
      <w:r>
        <w:t>ostavruje</w:t>
      </w:r>
      <w:proofErr w:type="spellEnd"/>
      <w:r>
        <w:t xml:space="preserve"> prihode korištenjem poslovnih prostora koji se nalaze u prizemlju ulične zgrade </w:t>
      </w:r>
      <w:proofErr w:type="spellStart"/>
      <w:r>
        <w:t>pov.23</w:t>
      </w:r>
      <w:proofErr w:type="spellEnd"/>
      <w:r>
        <w:t>,</w:t>
      </w:r>
      <w:proofErr w:type="spellStart"/>
      <w:r>
        <w:t>65</w:t>
      </w:r>
      <w:proofErr w:type="spellEnd"/>
      <w:r>
        <w:t xml:space="preserve"> </w:t>
      </w:r>
      <w:proofErr w:type="spellStart"/>
      <w:r>
        <w:t>čm</w:t>
      </w:r>
      <w:proofErr w:type="spellEnd"/>
      <w:r>
        <w:t xml:space="preserve"> i poslovnog prostora u prizemlju ravno, ulaz iz dvorišta, </w:t>
      </w:r>
      <w:proofErr w:type="spellStart"/>
      <w:r>
        <w:t>pov.24</w:t>
      </w:r>
      <w:proofErr w:type="spellEnd"/>
      <w:r>
        <w:t>,</w:t>
      </w:r>
      <w:proofErr w:type="spellStart"/>
      <w:r>
        <w:t>56</w:t>
      </w:r>
      <w:proofErr w:type="spellEnd"/>
      <w:r>
        <w:t xml:space="preserve"> </w:t>
      </w:r>
      <w:proofErr w:type="spellStart"/>
      <w:r>
        <w:t>čm</w:t>
      </w:r>
      <w:proofErr w:type="spellEnd"/>
      <w:r>
        <w:t xml:space="preserve">, neodvojivo povezano sa suvlasničkim dijelom nekretnine i to kuća </w:t>
      </w:r>
      <w:proofErr w:type="spellStart"/>
      <w:r>
        <w:t>popsni</w:t>
      </w:r>
      <w:proofErr w:type="spellEnd"/>
      <w:r>
        <w:t xml:space="preserve"> broj </w:t>
      </w:r>
      <w:proofErr w:type="spellStart"/>
      <w:r>
        <w:t>201</w:t>
      </w:r>
      <w:proofErr w:type="spellEnd"/>
      <w:r>
        <w:t xml:space="preserve">, dvorište i vrt u Zagrebu, Pavla Radića </w:t>
      </w:r>
      <w:proofErr w:type="spellStart"/>
      <w:r>
        <w:t>11</w:t>
      </w:r>
      <w:proofErr w:type="spellEnd"/>
      <w:r>
        <w:t xml:space="preserve">., sagrađena na k.č.br.213, </w:t>
      </w:r>
      <w:proofErr w:type="spellStart"/>
      <w:r>
        <w:t>pov.601</w:t>
      </w:r>
      <w:proofErr w:type="spellEnd"/>
      <w:r>
        <w:t xml:space="preserve"> </w:t>
      </w:r>
      <w:proofErr w:type="spellStart"/>
      <w:r>
        <w:t>čm</w:t>
      </w:r>
      <w:proofErr w:type="spellEnd"/>
      <w:r>
        <w:t>, upisana u z.k.ul.br.269, k.o. Grad Zagreb.</w:t>
      </w:r>
    </w:p>
    <w:p w:rsidRDefault="00292D84" w:rsidP="00292D84" w:rsidR="00292D84">
      <w:pPr>
        <w:ind w:firstLine="708"/>
        <w:jc w:val="both"/>
      </w:pPr>
    </w:p>
    <w:p w:rsidRDefault="00292D84" w:rsidP="00292D84" w:rsidR="00292D84">
      <w:pPr>
        <w:ind w:firstLine="708"/>
        <w:jc w:val="both"/>
      </w:pPr>
      <w:r>
        <w:lastRenderedPageBreak/>
        <w:t xml:space="preserve">Prema odredbi članka </w:t>
      </w:r>
      <w:proofErr w:type="spellStart"/>
      <w:r>
        <w:t>433</w:t>
      </w:r>
      <w:proofErr w:type="spellEnd"/>
      <w:r>
        <w:t xml:space="preserve">. </w:t>
      </w:r>
      <w:proofErr w:type="spellStart"/>
      <w:r>
        <w:t>SZ</w:t>
      </w:r>
      <w:proofErr w:type="spellEnd"/>
      <w:r>
        <w:t xml:space="preserve">-a ako nisu ispunjene pretpostavke za istodobno otvaranje i zaključenje skraćenog stečajnog postupka u smislu odredbe članka </w:t>
      </w:r>
      <w:proofErr w:type="spellStart"/>
      <w:r>
        <w:t>431</w:t>
      </w:r>
      <w:proofErr w:type="spellEnd"/>
      <w:r>
        <w:t xml:space="preserve">. </w:t>
      </w:r>
      <w:proofErr w:type="spellStart"/>
      <w:r>
        <w:t>SZ</w:t>
      </w:r>
      <w:proofErr w:type="spellEnd"/>
      <w:r>
        <w:t>-a sud će obustaviti skraćeni stečajni postupak i odgovarajućom primjenom općih odredaba stečajnog postupka donijeti rješenje o pokretanju prethodnog postupka, odnosno otvaranje stečajnog postupka.</w:t>
      </w:r>
    </w:p>
    <w:p w:rsidRDefault="00292D84" w:rsidP="00292D84" w:rsidR="00292D84">
      <w:pPr>
        <w:ind w:firstLine="708"/>
        <w:jc w:val="both"/>
      </w:pPr>
    </w:p>
    <w:p w:rsidRDefault="00292D84" w:rsidP="00292D84" w:rsidR="00292D84">
      <w:pPr>
        <w:ind w:firstLine="708"/>
        <w:jc w:val="both"/>
      </w:pPr>
      <w:r>
        <w:t xml:space="preserve">Pravomoćnim rješenjem ovog suda od </w:t>
      </w:r>
      <w:proofErr w:type="spellStart"/>
      <w:r>
        <w:t>22.srpnja</w:t>
      </w:r>
      <w:proofErr w:type="spellEnd"/>
      <w:r>
        <w:t xml:space="preserve"> </w:t>
      </w:r>
      <w:proofErr w:type="spellStart"/>
      <w:r>
        <w:t>2016</w:t>
      </w:r>
      <w:proofErr w:type="spellEnd"/>
      <w:r>
        <w:t>., poslovni broj St-</w:t>
      </w:r>
      <w:proofErr w:type="spellStart"/>
      <w:r>
        <w:t>9409</w:t>
      </w:r>
      <w:proofErr w:type="spellEnd"/>
      <w:r>
        <w:t>/</w:t>
      </w:r>
      <w:proofErr w:type="spellStart"/>
      <w:r>
        <w:t>15</w:t>
      </w:r>
      <w:proofErr w:type="spellEnd"/>
      <w:r>
        <w:t xml:space="preserve">  nad dužnikom je obustavljen skraćeni stečajni postupak.</w:t>
      </w:r>
    </w:p>
    <w:p w:rsidRDefault="00C60ABF" w:rsidP="005D71BD" w:rsidR="00C60ABF">
      <w:pPr>
        <w:ind w:firstLine="708"/>
        <w:jc w:val="both"/>
      </w:pPr>
    </w:p>
    <w:p w:rsidRDefault="00D43012" w:rsidP="005D71BD" w:rsidR="001846FF">
      <w:pPr>
        <w:ind w:firstLine="708"/>
        <w:jc w:val="both"/>
      </w:pPr>
      <w:r>
        <w:t>D</w:t>
      </w:r>
      <w:r w:rsidR="007013A9">
        <w:t xml:space="preserve">ana </w:t>
      </w:r>
      <w:proofErr w:type="spellStart"/>
      <w:r w:rsidR="00814871">
        <w:t>28.svibnja</w:t>
      </w:r>
      <w:proofErr w:type="spellEnd"/>
      <w:r w:rsidR="007013A9">
        <w:t xml:space="preserve"> </w:t>
      </w:r>
      <w:proofErr w:type="spellStart"/>
      <w:r w:rsidR="007013A9">
        <w:t>2019</w:t>
      </w:r>
      <w:proofErr w:type="spellEnd"/>
      <w:r w:rsidR="007013A9">
        <w:t xml:space="preserve">. održano je </w:t>
      </w:r>
      <w:r w:rsidR="005D71BD" w:rsidRPr="005E6979">
        <w:t xml:space="preserve">ročištu radi </w:t>
      </w:r>
      <w:r w:rsidR="005D71BD">
        <w:t>očitovanja</w:t>
      </w:r>
      <w:r w:rsidR="005D71BD" w:rsidRPr="005E6979">
        <w:t xml:space="preserve"> o prijedlogu </w:t>
      </w:r>
      <w:r>
        <w:t>za otvaranje stečajnog postupka</w:t>
      </w:r>
      <w:r w:rsidR="00E73D5C">
        <w:t>.</w:t>
      </w:r>
    </w:p>
    <w:p w:rsidRDefault="00E73D5C" w:rsidP="005D71BD" w:rsidR="00E73D5C">
      <w:pPr>
        <w:ind w:firstLine="708"/>
        <w:jc w:val="both"/>
      </w:pPr>
      <w:r>
        <w:t>Prema izjavi dužnika sa ročišta</w:t>
      </w:r>
      <w:r w:rsidR="00814871">
        <w:t xml:space="preserve">, te </w:t>
      </w:r>
      <w:proofErr w:type="spellStart"/>
      <w:r w:rsidR="00814871">
        <w:t>prokaznom</w:t>
      </w:r>
      <w:proofErr w:type="spellEnd"/>
      <w:r w:rsidR="00814871">
        <w:t xml:space="preserve"> popisu imovine koji </w:t>
      </w:r>
      <w:proofErr w:type="spellStart"/>
      <w:r w:rsidR="00814871">
        <w:t>prileži</w:t>
      </w:r>
      <w:proofErr w:type="spellEnd"/>
      <w:r w:rsidR="00814871">
        <w:t xml:space="preserve"> spisu </w:t>
      </w:r>
      <w:r>
        <w:t xml:space="preserve"> dužnik nema imovine, djelatnost ne obavlja od </w:t>
      </w:r>
      <w:proofErr w:type="spellStart"/>
      <w:r>
        <w:t>201</w:t>
      </w:r>
      <w:r w:rsidR="00814871">
        <w:t>4</w:t>
      </w:r>
      <w:proofErr w:type="spellEnd"/>
      <w:r>
        <w:t>. god. i nema zaposlenika. N</w:t>
      </w:r>
      <w:r w:rsidR="009E073B">
        <w:t>ije se</w:t>
      </w:r>
      <w:r>
        <w:t xml:space="preserve"> protiv</w:t>
      </w:r>
      <w:r w:rsidR="009E073B">
        <w:t>i</w:t>
      </w:r>
      <w:r>
        <w:t xml:space="preserve"> otvaranju stečajnog postupka.</w:t>
      </w:r>
    </w:p>
    <w:p w:rsidRDefault="00E73D5C" w:rsidP="005D71BD" w:rsidR="009C309F">
      <w:pPr>
        <w:ind w:firstLine="708"/>
        <w:jc w:val="both"/>
      </w:pPr>
      <w:r>
        <w:t xml:space="preserve"> </w:t>
      </w:r>
      <w:r w:rsidR="005D71BD">
        <w:t xml:space="preserve">Na </w:t>
      </w:r>
      <w:r w:rsidR="00D77AA2">
        <w:t>r</w:t>
      </w:r>
      <w:r w:rsidR="005D71BD">
        <w:t xml:space="preserve">očištu je proveden uvid </w:t>
      </w:r>
      <w:r w:rsidR="009C309F">
        <w:t>po</w:t>
      </w:r>
      <w:r w:rsidR="00D77AA2">
        <w:t xml:space="preserve">dnesak </w:t>
      </w:r>
      <w:r w:rsidR="005D71BD">
        <w:t xml:space="preserve">Financijske agencije od </w:t>
      </w:r>
      <w:proofErr w:type="spellStart"/>
      <w:r w:rsidR="00FF05D2">
        <w:t>21.svibnja</w:t>
      </w:r>
      <w:proofErr w:type="spellEnd"/>
      <w:r w:rsidR="00D77AA2">
        <w:t xml:space="preserve"> </w:t>
      </w:r>
      <w:proofErr w:type="spellStart"/>
      <w:r w:rsidR="00D77AA2">
        <w:t>201</w:t>
      </w:r>
      <w:r w:rsidR="00FF05D2">
        <w:t>9</w:t>
      </w:r>
      <w:proofErr w:type="spellEnd"/>
      <w:r w:rsidR="00D77AA2">
        <w:t>.</w:t>
      </w:r>
      <w:r w:rsidR="009E073B">
        <w:t>,</w:t>
      </w:r>
      <w:r w:rsidR="005D71BD">
        <w:t xml:space="preserve"> prema koj</w:t>
      </w:r>
      <w:r w:rsidR="00D77AA2">
        <w:t>em</w:t>
      </w:r>
      <w:r w:rsidR="00FF05D2">
        <w:t xml:space="preserve"> je</w:t>
      </w:r>
      <w:r w:rsidR="00D77AA2">
        <w:t xml:space="preserve"> </w:t>
      </w:r>
      <w:r w:rsidR="009C309F">
        <w:t xml:space="preserve"> </w:t>
      </w:r>
      <w:r w:rsidR="005D71BD">
        <w:t>račun dužnika</w:t>
      </w:r>
      <w:r w:rsidR="00D77AA2">
        <w:t xml:space="preserve"> </w:t>
      </w:r>
      <w:r w:rsidR="005D71BD">
        <w:t xml:space="preserve"> u neprekidnoj blokadi </w:t>
      </w:r>
      <w:proofErr w:type="spellStart"/>
      <w:r w:rsidR="00FF05D2">
        <w:t>2175</w:t>
      </w:r>
      <w:proofErr w:type="spellEnd"/>
      <w:r w:rsidR="00EF4DAD">
        <w:t xml:space="preserve"> </w:t>
      </w:r>
      <w:r w:rsidR="00B06776">
        <w:t>dan</w:t>
      </w:r>
      <w:r w:rsidR="00EF4DAD">
        <w:t>a</w:t>
      </w:r>
      <w:r w:rsidR="00422DC1">
        <w:t xml:space="preserve">, </w:t>
      </w:r>
      <w:r w:rsidR="005D71BD">
        <w:t xml:space="preserve"> a iznos blokade je </w:t>
      </w:r>
      <w:proofErr w:type="spellStart"/>
      <w:r w:rsidR="00FF05D2">
        <w:t>237.259</w:t>
      </w:r>
      <w:proofErr w:type="spellEnd"/>
      <w:r w:rsidR="00FF05D2">
        <w:t>,</w:t>
      </w:r>
      <w:proofErr w:type="spellStart"/>
      <w:r w:rsidR="00FF05D2">
        <w:t>27</w:t>
      </w:r>
      <w:proofErr w:type="spellEnd"/>
      <w:r w:rsidR="006841DC">
        <w:t xml:space="preserve"> kn</w:t>
      </w:r>
      <w:r w:rsidR="00BF01F0">
        <w:t>.</w:t>
      </w:r>
    </w:p>
    <w:p w:rsidRDefault="00422DC1" w:rsidP="005D71BD" w:rsidR="00C25B8B">
      <w:pPr>
        <w:ind w:firstLine="708"/>
        <w:jc w:val="both"/>
      </w:pPr>
      <w:r>
        <w:t xml:space="preserve">Nadalje, sud je </w:t>
      </w:r>
      <w:r w:rsidR="00825872">
        <w:t>službenim putem od Zajedničkog inform</w:t>
      </w:r>
      <w:r w:rsidR="000D6B47">
        <w:t>a</w:t>
      </w:r>
      <w:r w:rsidR="00825872">
        <w:t>cijskog sustava zemljišnih knjiga i katastra zatražio podatak o nekretninama dužnika</w:t>
      </w:r>
      <w:r w:rsidR="00C25B8B">
        <w:t>.</w:t>
      </w:r>
    </w:p>
    <w:p w:rsidRDefault="00C25B8B" w:rsidP="005D71BD" w:rsidR="00C25B8B">
      <w:pPr>
        <w:ind w:firstLine="708"/>
        <w:jc w:val="both"/>
      </w:pPr>
      <w:r>
        <w:t xml:space="preserve"> </w:t>
      </w:r>
      <w:r w:rsidR="001020ED">
        <w:t>Prema dostavljenim podacima dužnik nema u vlasništvu nekretnina</w:t>
      </w:r>
      <w:r>
        <w:t>.</w:t>
      </w:r>
    </w:p>
    <w:p w:rsidRDefault="00F16AB2" w:rsidP="005D71BD" w:rsidR="00F16AB2">
      <w:pPr>
        <w:ind w:firstLine="708"/>
        <w:jc w:val="both"/>
      </w:pPr>
    </w:p>
    <w:p w:rsidRDefault="005D71BD" w:rsidP="005D71BD" w:rsidR="005D71B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5D71BD" w:rsidP="005D71BD" w:rsidR="005D71BD">
      <w:pPr>
        <w:pStyle w:val="Tijeloteksta"/>
        <w:ind w:firstLine="708"/>
      </w:pPr>
      <w:r>
        <w:t xml:space="preserve">U konkretnom slučaju, sud je temeljem </w:t>
      </w:r>
      <w:r w:rsidR="004B0AD0">
        <w:t>naprijed naveden</w:t>
      </w:r>
      <w:r w:rsidR="00FF05D2">
        <w:t xml:space="preserve">e potvrde </w:t>
      </w:r>
      <w:r w:rsidR="00BF01F0">
        <w:t xml:space="preserve">Financijske agencije od </w:t>
      </w:r>
      <w:proofErr w:type="spellStart"/>
      <w:r w:rsidR="00FF05D2">
        <w:t>21.svibnja</w:t>
      </w:r>
      <w:proofErr w:type="spellEnd"/>
      <w:r w:rsidR="00BF01F0">
        <w:t xml:space="preserve"> </w:t>
      </w:r>
      <w:proofErr w:type="spellStart"/>
      <w:r w:rsidR="00BF01F0">
        <w:t>201</w:t>
      </w:r>
      <w:r w:rsidR="00FF05D2">
        <w:t>9</w:t>
      </w:r>
      <w:proofErr w:type="spellEnd"/>
      <w:r w:rsidR="00BF01F0">
        <w:t>.</w:t>
      </w:r>
      <w:r w:rsidR="004B0AD0">
        <w:t xml:space="preserve"> </w:t>
      </w:r>
      <w:r>
        <w:t xml:space="preserve">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5D71BD" w:rsidP="005D71BD" w:rsidR="005D71B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5D71BD" w:rsidP="005D71BD" w:rsidR="005D71B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5D71BD" w:rsidP="00371B81" w:rsidR="009839BB">
      <w:pPr>
        <w:pStyle w:val="Tijeloteksta"/>
        <w:ind w:firstLine="708"/>
      </w:pPr>
      <w:r>
        <w:t xml:space="preserve"> 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w:t>
      </w:r>
    </w:p>
    <w:p w:rsidRDefault="005D71BD" w:rsidP="005D71BD" w:rsidR="005D71BD">
      <w:pPr>
        <w:overflowPunct w:val="false"/>
        <w:ind w:firstLine="708"/>
        <w:jc w:val="both"/>
      </w:pPr>
      <w:r>
        <w:t xml:space="preserve"> </w:t>
      </w:r>
    </w:p>
    <w:p w:rsidRDefault="005D71BD" w:rsidP="005D71BD" w:rsidR="005D71BD">
      <w:pPr>
        <w:ind w:firstLine="720"/>
        <w:jc w:val="both"/>
      </w:pPr>
      <w:r>
        <w:t xml:space="preserve">U smislu naprijed citirane odredbe članka </w:t>
      </w:r>
      <w:proofErr w:type="spellStart"/>
      <w:r>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w:t>
      </w:r>
      <w:r>
        <w:lastRenderedPageBreak/>
        <w:t xml:space="preserve">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5D71BD" w:rsidP="00371B81" w:rsidR="005D71BD">
      <w:pPr>
        <w:ind w:firstLine="720"/>
        <w:jc w:val="both"/>
      </w:pPr>
      <w:r>
        <w:t xml:space="preserve"> Slijedom svega naprijed navedenog valjalo je temeljem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C60ABF" w:rsidP="005D71BD" w:rsidR="00C60ABF">
      <w:pPr>
        <w:overflowPunct w:val="false"/>
        <w:ind w:firstLine="708"/>
        <w:jc w:val="both"/>
      </w:pPr>
    </w:p>
    <w:p w:rsidRDefault="005D71BD" w:rsidP="005D71BD" w:rsidR="005D71BD">
      <w:pPr>
        <w:overflowPunct w:val="false"/>
        <w:ind w:firstLine="708"/>
        <w:jc w:val="both"/>
      </w:pPr>
      <w:r>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t>-a (točka II rješenja).</w:t>
      </w:r>
    </w:p>
    <w:p w:rsidRDefault="00AD6BF3" w:rsidP="005D71BD" w:rsidR="00AD6BF3">
      <w:pPr>
        <w:overflowPunct w:val="false"/>
        <w:ind w:firstLine="708"/>
        <w:jc w:val="both"/>
      </w:pPr>
    </w:p>
    <w:p w:rsidRDefault="001013EE" w:rsidP="007059CC" w:rsidR="00065B42">
      <w:pPr>
        <w:pStyle w:val="Tijeloteksta"/>
        <w:jc w:val="center"/>
      </w:pPr>
      <w:r w:rsidRPr="00E56243">
        <w:t xml:space="preserve">U </w:t>
      </w:r>
      <w:r w:rsidR="00065B42" w:rsidRPr="00E56243">
        <w:t>Zagreb</w:t>
      </w:r>
      <w:r w:rsidR="00C22E20">
        <w:t>u,</w:t>
      </w:r>
      <w:r w:rsidR="00240BA9">
        <w:t xml:space="preserve"> </w:t>
      </w:r>
      <w:proofErr w:type="spellStart"/>
      <w:r w:rsidR="00AD6BF3">
        <w:t>28.svibnja</w:t>
      </w:r>
      <w:proofErr w:type="spellEnd"/>
      <w:r w:rsidR="00B11FC7">
        <w:t xml:space="preserve"> </w:t>
      </w:r>
      <w:proofErr w:type="spellStart"/>
      <w:r w:rsidR="00B11FC7">
        <w:t>201</w:t>
      </w:r>
      <w:r w:rsidR="00C72DD7">
        <w:t>9</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065B42">
      <w:pPr>
        <w:jc w:val="right"/>
      </w:pPr>
      <w:r>
        <w:t>Ante Galić</w:t>
      </w:r>
      <w:r w:rsidR="00F329B1">
        <w:t xml:space="preserve"> v.r.</w:t>
      </w:r>
    </w:p>
    <w:p w:rsidRDefault="0069066D" w:rsidP="001013EE" w:rsidR="0069066D" w:rsidRPr="00E56243">
      <w:pPr>
        <w:jc w:val="right"/>
      </w:pP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312E2" w:rsidP="001013EE" w:rsidR="00E312E2">
      <w:pPr>
        <w:jc w:val="both"/>
      </w:pPr>
    </w:p>
    <w:p w:rsidRDefault="00F329B1" w:rsidP="00F329B1" w:rsidR="00F329B1">
      <w:pPr>
        <w:ind w:firstLine="708" w:left="4248"/>
        <w:rPr>
          <w:sz w:val="22"/>
          <w:szCs w:val="22"/>
        </w:rPr>
      </w:pPr>
      <w:r>
        <w:rPr>
          <w:sz w:val="22"/>
          <w:szCs w:val="22"/>
        </w:rPr>
        <w:t xml:space="preserve">Za točnost </w:t>
      </w:r>
      <w:proofErr w:type="spellStart"/>
      <w:r>
        <w:rPr>
          <w:sz w:val="22"/>
          <w:szCs w:val="22"/>
        </w:rPr>
        <w:t>otpravka</w:t>
      </w:r>
      <w:proofErr w:type="spellEnd"/>
      <w:r>
        <w:rPr>
          <w:sz w:val="22"/>
          <w:szCs w:val="22"/>
        </w:rPr>
        <w:t>- ovlašteni službenik:</w:t>
      </w:r>
    </w:p>
    <w:p w:rsidRDefault="00F329B1" w:rsidP="0062083B" w:rsidR="00F329B1">
      <w:pPr>
        <w:rPr>
          <w:sz w:val="22"/>
          <w:szCs w:val="22"/>
        </w:rPr>
      </w:pPr>
      <w:r>
        <w:rPr>
          <w:sz w:val="22"/>
          <w:szCs w:val="22"/>
        </w:rPr>
        <w:t xml:space="preserve">                                                                                                                       Valentina </w:t>
      </w:r>
      <w:proofErr w:type="spellStart"/>
      <w:r>
        <w:rPr>
          <w:sz w:val="22"/>
          <w:szCs w:val="22"/>
        </w:rPr>
        <w:t>Považanj</w:t>
      </w:r>
      <w:proofErr w:type="spellEnd"/>
    </w:p>
    <w:p w:rsidRDefault="00F329B1" w:rsidP="0062083B" w:rsidR="00F329B1" w:rsidRPr="0062083B">
      <w:pPr>
        <w:rPr>
          <w:sz w:val="22"/>
          <w:szCs w:val="22"/>
        </w:rPr>
      </w:pPr>
    </w:p>
    <w:p w:rsidRDefault="00F329B1" w:rsidP="0062083B" w:rsidR="00F329B1" w:rsidRPr="0062083B">
      <w:pPr>
        <w:rPr>
          <w:sz w:val="22"/>
          <w:szCs w:val="22"/>
        </w:rPr>
      </w:pPr>
    </w:p>
    <w:p w:rsidRDefault="00F329B1" w:rsidP="0062083B" w:rsidR="00F329B1">
      <w:pPr>
        <w:rPr>
          <w:sz w:val="22"/>
          <w:szCs w:val="22"/>
        </w:rPr>
      </w:pPr>
    </w:p>
    <w:p w:rsidRDefault="00F329B1" w:rsidP="0062083B" w:rsidR="00F329B1">
      <w:pPr>
        <w:rPr>
          <w:sz w:val="22"/>
          <w:szCs w:val="22"/>
        </w:rPr>
      </w:pPr>
    </w:p>
    <w:p w:rsidRDefault="00F329B1" w:rsidP="004B6D6B" w:rsidR="00F329B1">
      <w:pPr>
        <w:rPr>
          <w:lang w:val="pl-PL"/>
        </w:rPr>
      </w:pPr>
      <w:r>
        <w:rPr>
          <w:sz w:val="22"/>
          <w:szCs w:val="22"/>
        </w:rPr>
        <w:t xml:space="preserve"> </w:t>
      </w:r>
    </w:p>
    <w:p w:rsidRDefault="004C66B3" w:rsidP="004C66B3" w:rsidR="004C66B3" w:rsidRPr="00E56243"/>
    <w:sectPr w:rsidR="004C66B3" w:rsidRPr="00E5624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3455" w:rsidP="00C90729" w:rsidR="00C90729">
    <w:pPr>
      <w:jc w:val="right"/>
    </w:pPr>
    <w:proofErr w:type="spellStart"/>
    <w:r w:rsidRPr="00482933">
      <w:t>40</w:t>
    </w:r>
    <w:proofErr w:type="spellEnd"/>
    <w:r w:rsidRPr="00482933">
      <w:t>.</w:t>
    </w:r>
    <w:r>
      <w:rPr>
        <w:b/>
      </w:rPr>
      <w:t xml:space="preserve"> </w:t>
    </w:r>
    <w:r w:rsidRPr="00482933">
      <w:t>S</w:t>
    </w:r>
    <w:r>
      <w:t>t-</w:t>
    </w:r>
    <w:proofErr w:type="spellStart"/>
    <w:r w:rsidR="00292D84">
      <w:t>335</w:t>
    </w:r>
    <w:proofErr w:type="spellEnd"/>
    <w:r>
      <w:t>/</w:t>
    </w:r>
    <w:proofErr w:type="spellStart"/>
    <w:r>
      <w:t>201</w:t>
    </w:r>
    <w:r w:rsidR="00292D84">
      <w:t>7</w:t>
    </w:r>
    <w:proofErr w:type="spellEnd"/>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3952"/>
    <w:rsid w:val="00013455"/>
    <w:rsid w:val="00034A96"/>
    <w:rsid w:val="00050039"/>
    <w:rsid w:val="00061FD7"/>
    <w:rsid w:val="00063D94"/>
    <w:rsid w:val="00065B42"/>
    <w:rsid w:val="00071607"/>
    <w:rsid w:val="00093C47"/>
    <w:rsid w:val="00095CF1"/>
    <w:rsid w:val="000B2E2A"/>
    <w:rsid w:val="000C2DF8"/>
    <w:rsid w:val="000C61B3"/>
    <w:rsid w:val="000C6C5F"/>
    <w:rsid w:val="000D6B47"/>
    <w:rsid w:val="000E7B97"/>
    <w:rsid w:val="001013EE"/>
    <w:rsid w:val="001020ED"/>
    <w:rsid w:val="0010338A"/>
    <w:rsid w:val="0010667A"/>
    <w:rsid w:val="00111B7E"/>
    <w:rsid w:val="00123F7F"/>
    <w:rsid w:val="001306BA"/>
    <w:rsid w:val="001548F3"/>
    <w:rsid w:val="001764CB"/>
    <w:rsid w:val="001846FF"/>
    <w:rsid w:val="0018631B"/>
    <w:rsid w:val="001A4D15"/>
    <w:rsid w:val="001A762F"/>
    <w:rsid w:val="001B28BD"/>
    <w:rsid w:val="001E4D88"/>
    <w:rsid w:val="001F191A"/>
    <w:rsid w:val="0021298E"/>
    <w:rsid w:val="00240BA9"/>
    <w:rsid w:val="0024560F"/>
    <w:rsid w:val="00260C00"/>
    <w:rsid w:val="00261742"/>
    <w:rsid w:val="00263DE8"/>
    <w:rsid w:val="00271650"/>
    <w:rsid w:val="002817DE"/>
    <w:rsid w:val="00292D84"/>
    <w:rsid w:val="00294CC4"/>
    <w:rsid w:val="00296EEF"/>
    <w:rsid w:val="002A5A52"/>
    <w:rsid w:val="002B3F3C"/>
    <w:rsid w:val="002B7D55"/>
    <w:rsid w:val="002D5087"/>
    <w:rsid w:val="002D5CB2"/>
    <w:rsid w:val="002E0876"/>
    <w:rsid w:val="002E1ABD"/>
    <w:rsid w:val="002E6CB8"/>
    <w:rsid w:val="00316D0D"/>
    <w:rsid w:val="00332741"/>
    <w:rsid w:val="003525CB"/>
    <w:rsid w:val="003650D7"/>
    <w:rsid w:val="00371B81"/>
    <w:rsid w:val="0039421B"/>
    <w:rsid w:val="003C4AB9"/>
    <w:rsid w:val="003F3702"/>
    <w:rsid w:val="0040114D"/>
    <w:rsid w:val="00402675"/>
    <w:rsid w:val="00405641"/>
    <w:rsid w:val="00412D47"/>
    <w:rsid w:val="00422DC1"/>
    <w:rsid w:val="00427765"/>
    <w:rsid w:val="00431959"/>
    <w:rsid w:val="00481EA2"/>
    <w:rsid w:val="004B0063"/>
    <w:rsid w:val="004B0AD0"/>
    <w:rsid w:val="004C0A12"/>
    <w:rsid w:val="004C66B3"/>
    <w:rsid w:val="004F117A"/>
    <w:rsid w:val="004F268A"/>
    <w:rsid w:val="004F2DEF"/>
    <w:rsid w:val="004F6CCB"/>
    <w:rsid w:val="00501C98"/>
    <w:rsid w:val="00505053"/>
    <w:rsid w:val="0050734D"/>
    <w:rsid w:val="00535D8E"/>
    <w:rsid w:val="00545304"/>
    <w:rsid w:val="00547F91"/>
    <w:rsid w:val="00596720"/>
    <w:rsid w:val="005B1162"/>
    <w:rsid w:val="005D71BD"/>
    <w:rsid w:val="005E6979"/>
    <w:rsid w:val="0061038C"/>
    <w:rsid w:val="00615B5A"/>
    <w:rsid w:val="00624CFF"/>
    <w:rsid w:val="00631369"/>
    <w:rsid w:val="00643B41"/>
    <w:rsid w:val="00671DF0"/>
    <w:rsid w:val="00673175"/>
    <w:rsid w:val="006813A4"/>
    <w:rsid w:val="006841DC"/>
    <w:rsid w:val="0068475D"/>
    <w:rsid w:val="006878C7"/>
    <w:rsid w:val="0069066D"/>
    <w:rsid w:val="00694754"/>
    <w:rsid w:val="007013A9"/>
    <w:rsid w:val="007047B9"/>
    <w:rsid w:val="007059CC"/>
    <w:rsid w:val="00711540"/>
    <w:rsid w:val="00723272"/>
    <w:rsid w:val="007261D9"/>
    <w:rsid w:val="00751364"/>
    <w:rsid w:val="0076719E"/>
    <w:rsid w:val="00786966"/>
    <w:rsid w:val="007B068E"/>
    <w:rsid w:val="007C1F60"/>
    <w:rsid w:val="007C37EB"/>
    <w:rsid w:val="008144E1"/>
    <w:rsid w:val="00814871"/>
    <w:rsid w:val="00825872"/>
    <w:rsid w:val="00833165"/>
    <w:rsid w:val="00837A63"/>
    <w:rsid w:val="00855DCD"/>
    <w:rsid w:val="00856D51"/>
    <w:rsid w:val="0085767F"/>
    <w:rsid w:val="00862837"/>
    <w:rsid w:val="00865B58"/>
    <w:rsid w:val="008877AD"/>
    <w:rsid w:val="008961F4"/>
    <w:rsid w:val="008B669A"/>
    <w:rsid w:val="008F2160"/>
    <w:rsid w:val="00913E15"/>
    <w:rsid w:val="00946325"/>
    <w:rsid w:val="00947BCF"/>
    <w:rsid w:val="009703C8"/>
    <w:rsid w:val="00983927"/>
    <w:rsid w:val="009839BB"/>
    <w:rsid w:val="009B181B"/>
    <w:rsid w:val="009B3D51"/>
    <w:rsid w:val="009C309F"/>
    <w:rsid w:val="009E073B"/>
    <w:rsid w:val="009F12E3"/>
    <w:rsid w:val="009F2B43"/>
    <w:rsid w:val="009F4D9E"/>
    <w:rsid w:val="00A07166"/>
    <w:rsid w:val="00A0793E"/>
    <w:rsid w:val="00A1753E"/>
    <w:rsid w:val="00A3014E"/>
    <w:rsid w:val="00A37E47"/>
    <w:rsid w:val="00A46A9D"/>
    <w:rsid w:val="00A60ED6"/>
    <w:rsid w:val="00A75BFC"/>
    <w:rsid w:val="00A75EA1"/>
    <w:rsid w:val="00A75F17"/>
    <w:rsid w:val="00A851A3"/>
    <w:rsid w:val="00AA2F95"/>
    <w:rsid w:val="00AA716F"/>
    <w:rsid w:val="00AD6BF3"/>
    <w:rsid w:val="00AE4008"/>
    <w:rsid w:val="00AF28A0"/>
    <w:rsid w:val="00B0223B"/>
    <w:rsid w:val="00B06776"/>
    <w:rsid w:val="00B11FC7"/>
    <w:rsid w:val="00B24B3B"/>
    <w:rsid w:val="00B27C8D"/>
    <w:rsid w:val="00B33C2C"/>
    <w:rsid w:val="00B33C8D"/>
    <w:rsid w:val="00B36A8E"/>
    <w:rsid w:val="00B41940"/>
    <w:rsid w:val="00B6391A"/>
    <w:rsid w:val="00B73225"/>
    <w:rsid w:val="00B807AF"/>
    <w:rsid w:val="00B9382A"/>
    <w:rsid w:val="00BA6587"/>
    <w:rsid w:val="00BD2424"/>
    <w:rsid w:val="00BD3082"/>
    <w:rsid w:val="00BE431A"/>
    <w:rsid w:val="00BE5577"/>
    <w:rsid w:val="00BE5928"/>
    <w:rsid w:val="00BF01D0"/>
    <w:rsid w:val="00BF01F0"/>
    <w:rsid w:val="00C06762"/>
    <w:rsid w:val="00C22E20"/>
    <w:rsid w:val="00C23ADD"/>
    <w:rsid w:val="00C25B8B"/>
    <w:rsid w:val="00C26E53"/>
    <w:rsid w:val="00C60ABF"/>
    <w:rsid w:val="00C64614"/>
    <w:rsid w:val="00C71BF8"/>
    <w:rsid w:val="00C72DD7"/>
    <w:rsid w:val="00C90729"/>
    <w:rsid w:val="00CF0099"/>
    <w:rsid w:val="00D00CCA"/>
    <w:rsid w:val="00D1130D"/>
    <w:rsid w:val="00D2064C"/>
    <w:rsid w:val="00D279F9"/>
    <w:rsid w:val="00D378B3"/>
    <w:rsid w:val="00D37A10"/>
    <w:rsid w:val="00D43012"/>
    <w:rsid w:val="00D4628D"/>
    <w:rsid w:val="00D511D2"/>
    <w:rsid w:val="00D677F7"/>
    <w:rsid w:val="00D77AA2"/>
    <w:rsid w:val="00D803A5"/>
    <w:rsid w:val="00D845A2"/>
    <w:rsid w:val="00D86E62"/>
    <w:rsid w:val="00D87E4F"/>
    <w:rsid w:val="00D9609B"/>
    <w:rsid w:val="00D979AC"/>
    <w:rsid w:val="00DB2E22"/>
    <w:rsid w:val="00DC0345"/>
    <w:rsid w:val="00DC2B6B"/>
    <w:rsid w:val="00DC2DA3"/>
    <w:rsid w:val="00DD641B"/>
    <w:rsid w:val="00DE0F98"/>
    <w:rsid w:val="00DE1B6E"/>
    <w:rsid w:val="00DE3F4B"/>
    <w:rsid w:val="00DE4228"/>
    <w:rsid w:val="00E03BBE"/>
    <w:rsid w:val="00E04DA1"/>
    <w:rsid w:val="00E05D31"/>
    <w:rsid w:val="00E10EA7"/>
    <w:rsid w:val="00E24B5E"/>
    <w:rsid w:val="00E27B5D"/>
    <w:rsid w:val="00E310BD"/>
    <w:rsid w:val="00E312E2"/>
    <w:rsid w:val="00E3220C"/>
    <w:rsid w:val="00E35AEC"/>
    <w:rsid w:val="00E423A6"/>
    <w:rsid w:val="00E56243"/>
    <w:rsid w:val="00E60837"/>
    <w:rsid w:val="00E621AE"/>
    <w:rsid w:val="00E7267F"/>
    <w:rsid w:val="00E73D5C"/>
    <w:rsid w:val="00E82186"/>
    <w:rsid w:val="00E835E7"/>
    <w:rsid w:val="00E92A45"/>
    <w:rsid w:val="00E92E05"/>
    <w:rsid w:val="00EA492A"/>
    <w:rsid w:val="00EC137A"/>
    <w:rsid w:val="00ED69BA"/>
    <w:rsid w:val="00EE38DB"/>
    <w:rsid w:val="00EF4DAD"/>
    <w:rsid w:val="00F16AB2"/>
    <w:rsid w:val="00F324B1"/>
    <w:rsid w:val="00F329B1"/>
    <w:rsid w:val="00F424BC"/>
    <w:rsid w:val="00F54F83"/>
    <w:rsid w:val="00F55987"/>
    <w:rsid w:val="00F75446"/>
    <w:rsid w:val="00F82663"/>
    <w:rsid w:val="00F85618"/>
    <w:rsid w:val="00FA00E1"/>
    <w:rsid w:val="00FA42D8"/>
    <w:rsid w:val="00FC7A95"/>
    <w:rsid w:val="00FD7D90"/>
    <w:rsid w:val="00FF05D2"/>
    <w:rsid w:val="00FF7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F329B1"/>
    <w:rPr>
      <w:color w:val="808080"/>
      <w:bdr w:space="0" w:sz="0" w:color="auto" w:val="none"/>
      <w:shd w:fill="auto" w:color="auto" w:val="clear"/>
    </w:rPr>
  </w:style>
  <w:style w:customStyle="true" w:styleId="eSPISCCParagraphDefaultFont" w:type="character">
    <w:name w:val="eSPIS_CC_Paragraph Default Font"/>
    <w:basedOn w:val="Zadanifontodlomka"/>
    <w:rsid w:val="00F329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29B1"/>
    <w:rPr>
      <w:bdr w:space="0" w:sz="0" w:color="auto" w:val="none"/>
      <w:shd w:fill="FFFFCC" w:color="auto" w:val="clear"/>
      <w:lang w:val="hr-HR"/>
    </w:rPr>
  </w:style>
  <w:style w:customStyle="true" w:styleId="PozadinaSvijetloCrvena" w:type="character">
    <w:name w:val="Pozadina_SvijetloCrvena"/>
    <w:basedOn w:val="eSPISCCParagraphDefaultFont"/>
    <w:rsid w:val="00F329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29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F329B1"/>
    <w:rPr>
      <w:color w:val="808080"/>
      <w:bdr w:color="auto" w:space="0" w:sz="0" w:val="none"/>
      <w:shd w:color="auto" w:fill="auto" w:val="clear"/>
    </w:rPr>
  </w:style>
  <w:style w:customStyle="1" w:styleId="eSPISCCParagraphDefaultFont" w:type="character">
    <w:name w:val="eSPIS_CC_Paragraph Default Font"/>
    <w:basedOn w:val="Zadanifontodlomka"/>
    <w:rsid w:val="00F329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29B1"/>
    <w:rPr>
      <w:bdr w:color="auto" w:space="0" w:sz="0" w:val="none"/>
      <w:shd w:color="auto" w:fill="FFFFCC" w:val="clear"/>
      <w:lang w:val="hr-HR"/>
    </w:rPr>
  </w:style>
  <w:style w:customStyle="1" w:styleId="PozadinaSvijetloCrvena" w:type="character">
    <w:name w:val="Pozadina_SvijetloCrvena"/>
    <w:basedOn w:val="eSPISCCParagraphDefaultFont"/>
    <w:rsid w:val="00F329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29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St-335/2017-22</izvorni_sadrzaj>
    <derivirana_varijabla naziv="DomainObject.Oznaka_1">St-335/2017-22</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izvorni_sadrzaj>
    <derivirana_varijabla naziv="DomainObject.Predmet.Broj_1">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St-335/2017</izvorni_sadrzaj>
    <derivirana_varijabla naziv="DomainObject.Predmet.OznakaBroj_1">St-335/2017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HITRI d.o.o. zastupanog po punomoćniku Natalija Ivančević</izvorni_sadrzaj>
    <derivirana_varijabla naziv="DomainObject.Predmet.ProtustrankaFormated_1">  HITRI d.o.o. zastupanog po punomoćniku Natalija Ivančević</derivirana_varijabla>
  </DomainObject.Predmet.ProtustrankaFormated>
  <DomainObject.Predmet.ProtustrankaFormatedOIB>
    <izvorni_sadrzaj>  HITRI d.o.o., OIB 97259102788 zastupanog po punomoćniku Natalija Ivančević</izvorni_sadrzaj>
    <derivirana_varijabla naziv="DomainObject.Predmet.ProtustrankaFormatedOIB_1">  HITRI d.o.o., OIB 97259102788 zastupanog po punomoćniku Natalija Ivančević</derivirana_varijabla>
  </DomainObject.Predmet.ProtustrankaFormatedOIB>
  <DomainObject.Predmet.ProtustrankaFormatedWithAdress>
    <izvorni_sadrzaj> HITRI d.o.o., Radićeva 11, 10000 Zagreb zastupanog po punomoćniku Natalija Ivančević</izvorni_sadrzaj>
    <derivirana_varijabla naziv="DomainObject.Predmet.ProtustrankaFormatedWithAdress_1"> HITRI d.o.o., Radićeva 11, 10000 Zagreb zastupanog po punomoćniku Natalija Ivančević</derivirana_varijabla>
  </DomainObject.Predmet.ProtustrankaFormatedWithAdress>
  <DomainObject.Predmet.ProtustrankaFormatedWithAdressOIB>
    <izvorni_sadrzaj> HITRI d.o.o., OIB 97259102788, Radićeva 11, 10000 Zagreb zastupanog po punomoćniku Natalija Ivančević</izvorni_sadrzaj>
    <derivirana_varijabla naziv="DomainObject.Predmet.ProtustrankaFormatedWithAdressOIB_1"> HITRI d.o.o., OIB 97259102788, Radićeva 11, 10000 Zagreb zastupanog po punomoćniku Natalija Ivančević</derivirana_varijabla>
  </DomainObject.Predmet.ProtustrankaFormatedWithAdressOIB>
  <DomainObject.Predmet.ProtustrankaWithAdress>
    <izvorni_sadrzaj>HITRI d.o.o. Radićeva 11, 10000 Zagreb</izvorni_sadrzaj>
    <derivirana_varijabla naziv="DomainObject.Predmet.ProtustrankaWithAdress_1">HITRI d.o.o. Radićeva 11, 10000 Zagreb</derivirana_varijabla>
  </DomainObject.Predmet.ProtustrankaWithAdress>
  <DomainObject.Predmet.ProtustrankaWithAdressOIB>
    <izvorni_sadrzaj>HITRI d.o.o., OIB 97259102788, Radićeva 11, 10000 Zagreb</izvorni_sadrzaj>
    <derivirana_varijabla naziv="DomainObject.Predmet.ProtustrankaWithAdressOIB_1">HITRI d.o.o., OIB 97259102788, Radićeva 11, 10000 Zagreb</derivirana_varijabla>
  </DomainObject.Predmet.ProtustrankaWithAdressOIB>
  <DomainObject.Predmet.ProtustrankaNazivFormated>
    <izvorni_sadrzaj>HITRI d.o.o.</izvorni_sadrzaj>
    <derivirana_varijabla naziv="DomainObject.Predmet.ProtustrankaNazivFormated_1">HITRI d.o.o.</derivirana_varijabla>
  </DomainObject.Predmet.ProtustrankaNazivFormated>
  <DomainObject.Predmet.ProtustrankaNazivFormatedOIB>
    <izvorni_sadrzaj>HITRI d.o.o., OIB 97259102788</izvorni_sadrzaj>
    <derivirana_varijabla naziv="DomainObject.Predmet.ProtustrankaNazivFormatedOIB_1">HITRI d.o.o., OIB 97259102788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Považanj</izvorni_sadrzaj>
    <derivirana_varijabla naziv="DomainObject.Predmet.Zapisnicar_1">Valentina Považanj</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HITRI d.o.o. zastupanog po punomoćniku Natalija Ivančević</item>
    </izvorni_sadrzaj>
    <derivirana_varijabla naziv="DomainObject.Predmet.ProtuStrankaListFormated_1">
      <item>HITRI d.o.o. zastupanog po punomoćniku Natalija Ivančević</item>
    </derivirana_varijabla>
  </DomainObject.Predmet.ProtuStrankaListFormated>
  <DomainObject.Predmet.ProtuStrankaListFormatedOIB>
    <izvorni_sadrzaj>
      <item>HITRI d.o.o., OIB 97259102788 zastupanog po punomoćniku Natalija Ivančević</item>
    </izvorni_sadrzaj>
    <derivirana_varijabla naziv="DomainObject.Predmet.ProtuStrankaListFormatedOIB_1">
      <item>HITRI d.o.o., OIB 97259102788 zastupanog po punomoćniku Natalija Ivančević</item>
    </derivirana_varijabla>
  </DomainObject.Predmet.ProtuStrankaListFormatedOIB>
  <DomainObject.Predmet.ProtuStrankaListFormatedWithAdress>
    <izvorni_sadrzaj>
      <item>HITRI d.o.o., Radićeva 11, 10000 Zagreb zastupanog po punomoćniku Natalija Ivančević</item>
    </izvorni_sadrzaj>
    <derivirana_varijabla naziv="DomainObject.Predmet.ProtuStrankaListFormatedWithAdress_1">
      <item>HITRI d.o.o., Radićeva 11, 10000 Zagreb zastupanog po punomoćniku Natalija Ivančević</item>
    </derivirana_varijabla>
  </DomainObject.Predmet.ProtuStrankaListFormatedWithAdress>
  <DomainObject.Predmet.ProtuStrankaListFormatedWithAdressOIB>
    <izvorni_sadrzaj>
      <item>HITRI d.o.o., OIB 97259102788, Radićeva 11, 10000 Zagreb zastupanog po punomoćniku Natalija Ivančević</item>
    </izvorni_sadrzaj>
    <derivirana_varijabla naziv="DomainObject.Predmet.ProtuStrankaListFormatedWithAdressOIB_1">
      <item>HITRI d.o.o., OIB 97259102788, Radićeva 11, 10000 Zagreb zastupanog po punomoćniku Natalija Ivančević</item>
    </derivirana_varijabla>
  </DomainObject.Predmet.ProtuStrankaListFormatedWithAdressOIB>
  <DomainObject.Predmet.ProtuStrankaListNazivFormated>
    <izvorni_sadrzaj>
      <item>HITRI d.o.o.</item>
    </izvorni_sadrzaj>
    <derivirana_varijabla naziv="DomainObject.Predmet.ProtuStrankaListNazivFormated_1">
      <item>HITRI d.o.o.</item>
    </derivirana_varijabla>
  </DomainObject.Predmet.ProtuStrankaListNazivFormated>
  <DomainObject.Predmet.ProtuStrankaListNazivFormatedOIB>
    <izvorni_sadrzaj>
      <item>HITRI d.o.o., OIB 97259102788</item>
    </izvorni_sadrzaj>
    <derivirana_varijabla naziv="DomainObject.Predmet.ProtuStrankaListNazivFormatedOIB_1">
      <item>HITRI d.o.o., OIB 97259102788</item>
    </derivirana_varijabla>
  </DomainObject.Predmet.ProtuStrankaListNazivFormatedOIB>
  <DomainObject.Predmet.OstaliListFormated>
    <izvorni_sadrzaj>
      <item>Natalija Ivančević punomoćnik sudionika u postupku HITRI d.o.o.</item>
      <item>ŽDO u Zagrebu punomoćnik sudionika u postupku RH MF Porezna uprava Zagreb</item>
    </izvorni_sadrzaj>
    <derivirana_varijabla naziv="DomainObject.Predmet.OstaliListFormated_1">
      <item>Natalija Ivančević punomoćnik sudionika u postupku HITRI d.o.o.</item>
      <item>ŽDO u Zagrebu punomoćnik sudionika u postupku RH MF Porezna uprava Zagreb</item>
    </derivirana_varijabla>
  </DomainObject.Predmet.OstaliListFormated>
  <DomainObject.Predmet.OstaliListFormatedOIB>
    <izvorni_sadrzaj>
      <item>Natalija Ivančević, OIB 75828591847 punomoćnik sudionika u postupku HITRI d.o.o.</item>
      <item>ŽDO u Zagrebu, OIB 16488001145 punomoćnik sudionika u postupku RH MF Porezna uprava Zagreb</item>
    </izvorni_sadrzaj>
    <derivirana_varijabla naziv="DomainObject.Predmet.OstaliListFormatedOIB_1">
      <item>Natalija Ivančević, OIB 75828591847 punomoćnik sudionika u postupku HITRI d.o.o.</item>
      <item>ŽDO u Zagrebu, OIB 16488001145 punomoćnik sudionika u postupku RH MF Porezna uprava Zagreb</item>
    </derivirana_varijabla>
  </DomainObject.Predmet.OstaliListFormatedOIB>
  <DomainObject.Predmet.OstaliListFormatedWithAdress>
    <izvorni_sadrzaj>
      <item>Natalija Ivančević, Rebrovac 3, 10000 Zagreb punomoćnik sudionika u postupku HITRI d.o.o.</item>
      <item>ŽDO u Zagrebu, Savska cesta 41, 10000 Zagreb punomoćnik sudionika u postupku RH MF Porezna uprava Zagreb</item>
    </izvorni_sadrzaj>
    <derivirana_varijabla naziv="DomainObject.Predmet.OstaliListFormatedWithAdress_1">
      <item>Natalija Ivančević, Rebrovac 3, 10000 Zagreb punomoćnik sudionika u postupku HITRI d.o.o.</item>
      <item>ŽDO u Zagrebu, Savska cesta 41, 10000 Zagreb punomoćnik sudionika u postupku RH MF Porezna uprava Zagreb</item>
    </derivirana_varijabla>
  </DomainObject.Predmet.OstaliListFormatedWithAdress>
  <DomainObject.Predmet.OstaliListFormatedWithAdressOIB>
    <izvorni_sadrzaj>
      <item>Natalija Ivančević, OIB 75828591847, Rebrovac 3, 10000 Zagreb punomoćnik sudionika u postupku HITRI d.o.o.</item>
      <item>ŽDO u Zagrebu, OIB 16488001145, Savska cesta 41, 10000 Zagreb punomoćnik sudionika u postupku RH MF Porezna uprava Zagreb</item>
    </izvorni_sadrzaj>
    <derivirana_varijabla naziv="DomainObject.Predmet.OstaliListFormatedWithAdressOIB_1">
      <item>Natalija Ivančević, OIB 75828591847, Rebrovac 3, 10000 Zagreb punomoćnik sudionika u postupku HITRI d.o.o.</item>
      <item>ŽDO u Zagrebu, OIB 16488001145, Savska cesta 41, 10000 Zagreb punomoćnik sudionika u postupku RH MF Porezna uprava Zagreb</item>
    </derivirana_varijabla>
  </DomainObject.Predmet.OstaliListFormatedWithAdressOIB>
  <DomainObject.Predmet.OstaliListNazivFormated>
    <izvorni_sadrzaj>
      <item>Natalija Ivančević</item>
      <item>ŽDO u Zagrebu</item>
    </izvorni_sadrzaj>
    <derivirana_varijabla naziv="DomainObject.Predmet.OstaliListNazivFormated_1">
      <item>Natalija Ivančević</item>
      <item>ŽDO u Zagrebu</item>
    </derivirana_varijabla>
  </DomainObject.Predmet.OstaliListNazivFormated>
  <DomainObject.Predmet.OstaliListNazivFormatedOIB>
    <izvorni_sadrzaj>
      <item>Natalija Ivančević, OIB 75828591847</item>
      <item>ŽDO u Zagrebu, OIB 16488001145</item>
    </izvorni_sadrzaj>
    <derivirana_varijabla naziv="DomainObject.Predmet.OstaliListNazivFormatedOIB_1">
      <item>Natalija Ivančević, OIB 75828591847</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2019.</izvorni_sadrzaj>
    <derivirana_varijabla naziv="DomainObject.Datum_1">29. svibnja 2019.</derivirana_varijabla>
  </DomainObject.Datum>
  <DomainObject.PoslovniBrojDokumenta>
    <izvorni_sadrzaj>St-335/2017-22</izvorni_sadrzaj>
    <derivirana_varijabla naziv="DomainObject.PoslovniBrojDokumenta_1">St-335/2017-22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HITRI d.o.o.</izvorni_sadrzaj>
    <derivirana_varijabla naziv="DomainObject.Predmet.ProtustrankaIDrugi_1">HITRI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HITRI d.o.o., OIB 97259102788, Radićeva 11, 10000 Zagreb</izvorni_sadrzaj>
    <derivirana_varijabla naziv="DomainObject.Predmet.ProtustrankaIDrugiAdressOIB_1">HITRI d.o.o., OIB 97259102788, Radićeva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HITRI d.o.o.</item>
      <item>FINA Regionalni centar Zagreb</item>
      <item>Natalija Ivančević</item>
      <item>RH MF Porezna uprava Zagreb</item>
      <item>ŽDO u Zagrebu</item>
    </izvorni_sadrzaj>
    <derivirana_varijabla naziv="DomainObject.Predmet.SudioniciListNaziv_1">
      <item>HITRI d.o.o.</item>
      <item>FINA Regionalni centar Zagreb</item>
      <item>Natalija Ivančević</item>
      <item>RH MF Porezna uprava Zagreb</item>
      <item>ŽDO u Zagrebu</item>
    </derivirana_varijabla>
  </DomainObject.Predmet.SudioniciListNaziv>
  <DomainObject.Predmet.SudioniciListAdressOIB>
    <izvorni_sadrzaj>
      <item>HITRI d.o.o., OIB 97259102788, Radićeva 11,10000 Zagreb</item>
      <item>FINA Regionalni centar Zagreb, OIB 85821130368, Trg svibanjskih žrtava 1995. 1,10000 Zagreb</item>
      <item>Natalija Ivančević, OIB 75828591847, Rebrovac 3,10000 Zagreb</item>
      <item>RH MF Porezna uprava Zagreb, OIB 18683136487</item>
      <item>ŽDO u Zagrebu, OIB 16488001145, Savska cesta 41,10000 Zagreb</item>
    </izvorni_sadrzaj>
    <derivirana_varijabla naziv="DomainObject.Predmet.SudioniciListAdressOIB_1">
      <item>HITRI d.o.o., OIB 97259102788, Radićeva 11,10000 Zagreb</item>
      <item>FINA Regionalni centar Zagreb, OIB 85821130368, Trg svibanjskih žrtava 1995. 1,10000 Zagreb</item>
      <item>Natalija Ivančević, OIB 75828591847, Rebrovac 3,10000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97259102788</item>
      <item>, OIB 85821130368</item>
      <item>, OIB 75828591847</item>
      <item>, OIB 18683136487</item>
      <item>, OIB 16488001145</item>
    </izvorni_sadrzaj>
    <derivirana_varijabla naziv="DomainObject.Predmet.SudioniciListNazivOIB_1">
      <item>, OIB 97259102788</item>
      <item>, OIB 85821130368</item>
      <item>, OIB 75828591847</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svibnja 2019.</izvorni_sadrzaj>
    <derivirana_varijabla naziv="DomainObject.Predmet.DatumZadnjeOdrzaneSudskeRadnje_1">28. svibnja 2019.</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St-335/2017-16</izvorni_sadrzaj>
    <derivirana_varijabla naziv="DomainObject.PredzadnjaOdlukaIzPredmeta.Oznaka_1">St-335/2017-16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977</properties:Words>
  <properties:Characters>5717</properties:Characters>
  <properties:Lines>122</properties:Lines>
  <properties:Paragraphs>36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2019-05-29T08:35:00Z</dcterms:created>
  <dc:creator>gzubak</dc:creator>
  <cp:lastModifiedBy>Valentina Delač</cp:lastModifiedBy>
  <cp:lastPrinted>2019-05-29T08:39:00Z</cp:lastPrinted>
  <dcterms:modified xmlns:xsi="http://www.w3.org/2001/XMLSchema-instance" xsi:type="dcterms:W3CDTF">2019-05-29T08:39:00Z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St-335/2017-22 / Odluka - Rješenje (Hitri__Rj_poziv_vjerovnicima_čl__132___spajanje_ročišta.docx)</vt:lpwstr>
  </prop:property>
  <prop:property name="CC_coloring" pid="4" fmtid="{D5CDD505-2E9C-101B-9397-08002B2CF9AE}">
    <vt:bool>false</vt:bool>
  </prop:property>
  <prop:property name="BrojStranica" pid="5" fmtid="{D5CDD505-2E9C-101B-9397-08002B2CF9AE}">
    <vt:i4>3</vt:i4>
  </prop:property>
</prop:Properties>
</file>