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5d24" w14:paraId="f5b5d24" w:rsidRDefault="004F2847" w:rsidP="004D0615" w:rsidR="004D0615">
      <w:pPr>
        <w:jc w:val="right"/>
        <w15:collapsed w:val="false"/>
      </w:pPr>
      <w:bookmarkStart w:name="_GoBack" w:id="0"/>
      <w:bookmarkEnd w:id="0"/>
      <w:r>
        <w:t>13 St-283/16-17</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EE33E9" w:rsidR="00CC7554">
      <w:pPr>
        <w:rPr>
          <w:sz w:val="22"/>
          <w:szCs w:val="22"/>
        </w:rPr>
      </w:pP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4F2847" w:rsidP="004F2847" w:rsidR="004F2847">
      <w:pPr>
        <w:rPr>
          <w:b/>
        </w:rPr>
      </w:pPr>
    </w:p>
    <w:p w:rsidRDefault="004F2847" w:rsidP="004F2847" w:rsidR="004F2847">
      <w:pPr>
        <w:pStyle w:val="Tijeloteksta"/>
      </w:pPr>
      <w:r>
        <w:tab/>
        <w:t>Trgovački sud u Osijeku, po sucu pojedincu Jadranki Herman kao stečajnom sucu, u predmetu predlagatelja – vjerovnika Croatia osiguranje d.d. Zagreb, Miramarska 22, OIB 26187994862, zastupanog po punomoćnicima OD Vukić i Partneri d.o.o. Rijeka, Nikole Tesle 9/V, radi prijedloga za otvaranje stečajnog postupka nad dužnikom Dunavska plovidba – Vukovar d.o.o. za prijevoz robe riječnim putom, Vukovar, Dunavski prilaz bb, MBS 030092969, OIB 26153386982, dana 2. studenog 2017</w:t>
      </w:r>
      <w:r>
        <w:rPr>
          <w:color w:val="000000"/>
        </w:rPr>
        <w:t>.</w:t>
      </w:r>
      <w:r>
        <w:t xml:space="preserve">                                      </w:t>
      </w:r>
    </w:p>
    <w:p w:rsidRDefault="006A5E3A" w:rsidP="004D0615" w:rsidR="006A5E3A">
      <w:pPr>
        <w:jc w:val="both"/>
      </w:pPr>
    </w:p>
    <w:p w:rsidRDefault="00CC7554" w:rsidP="004D0615" w:rsidR="00CC755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4F2847">
        <w:t>Dunavska plovidba – Vukovar d.o.o. za prijevoz robe riječnim putom, Vukovar, Dunavski prilaz bb, MBS 030092969, OIB 26153386982.</w:t>
      </w:r>
    </w:p>
    <w:p w:rsidRDefault="009A6857" w:rsidP="009A6857" w:rsidR="009A6857" w:rsidRPr="002952D6">
      <w:pPr>
        <w:pStyle w:val="Tijeloteksta"/>
        <w:numPr>
          <w:ilvl w:val="0"/>
          <w:numId w:val="25"/>
        </w:numPr>
        <w:rPr>
          <w:bCs/>
        </w:rPr>
      </w:pPr>
      <w:r>
        <w:t xml:space="preserve">Za stečajnog upravitelja imenuje se </w:t>
      </w:r>
      <w:r w:rsidR="004F2847">
        <w:t>.</w:t>
      </w:r>
      <w:r w:rsidR="004F2847" w:rsidRPr="004F2847">
        <w:t xml:space="preserve"> </w:t>
      </w:r>
      <w:r w:rsidR="004F2847">
        <w:t>Vinko Ljubičić, Osijek, Orljavska 4 a, OIB 91327367435.</w:t>
      </w:r>
    </w:p>
    <w:p w:rsidRDefault="009A6857" w:rsidP="004F2847" w:rsidR="002F37EF" w:rsidRPr="004F2847">
      <w:pPr>
        <w:pStyle w:val="Tijeloteksta"/>
        <w:numPr>
          <w:ilvl w:val="0"/>
          <w:numId w:val="25"/>
        </w:numPr>
        <w:rPr>
          <w:bCs/>
        </w:rPr>
      </w:pPr>
      <w:r>
        <w:rPr>
          <w:bCs/>
        </w:rPr>
        <w:t>ZAKLJUČUJE SE stečajni postupak nad dužnikom</w:t>
      </w:r>
      <w:r w:rsidR="00765B88" w:rsidRPr="00765B88">
        <w:t xml:space="preserve"> </w:t>
      </w:r>
      <w:r w:rsidR="004F2847">
        <w:t>Dunavska plovidba – Vukovar d.o.o. za prijevoz robe riječnim putom, Vukovar, Dunavski prilaz bb, MBS 030092969, OIB 26153386982.</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4F2847" w:rsidP="004F2847" w:rsidR="004F2847">
      <w:pPr>
        <w:pStyle w:val="Tijeloteksta"/>
        <w:ind w:firstLine="708"/>
        <w:rPr>
          <w:bCs/>
        </w:rPr>
      </w:pPr>
      <w:r>
        <w:rPr>
          <w:bCs/>
        </w:rPr>
        <w:t>Predlagatelj – vjerovnik zastupan po punomoćnicima odvjetnicima u OD Vukić i Partneri d.o.o. Rijeka, podnio je ovom sudu dana 5. veljače 2016. godine prijedlog za otvaranje stečajnog postupka nad dužnikom</w:t>
      </w:r>
      <w:r>
        <w:t xml:space="preserve"> Dunavska plovidba – Vukovar d.o.o. za prijevoz robe riječnim putom, Vukovar, Dunavski prilaz bb, </w:t>
      </w:r>
      <w:r>
        <w:rPr>
          <w:bCs/>
        </w:rPr>
        <w:t>navodeći da ima tražbinu prema dužniku, s osnova zadužnica, u ukupnom iznosu od 4.014.845,89 kn. Žiro račun dužnika blokiran je o čemu dostavlja kao dokaz potvrdu FINE RC Rijeka Podružnica Rijeka,  izdanu temeljem članka 4.  i članka 6. Stečajnog zakona.</w:t>
      </w:r>
    </w:p>
    <w:p w:rsidRDefault="004F2847" w:rsidP="004F2847" w:rsidR="004F2847">
      <w:pPr>
        <w:pStyle w:val="Tijeloteksta"/>
      </w:pPr>
    </w:p>
    <w:p w:rsidRDefault="004F2847" w:rsidP="004F2847" w:rsidR="00EE33E9">
      <w:pPr>
        <w:pStyle w:val="Tijeloteksta"/>
      </w:pPr>
      <w:r>
        <w:tab/>
        <w:t xml:space="preserve">Na temelju priložene dokumentacije uz prijedlog,  stečajni sudac  zaključio je da je predlagatelj učinio vjerojatnim postojanje svoje tražbine i postojanje stečajnog razloga u vidu nesposobnosti za plaćanje pa je na temelju članka 109. stav 1. i 2. Stečajnog zakona </w:t>
      </w:r>
    </w:p>
    <w:p w:rsidRDefault="00EE33E9" w:rsidP="004F2847" w:rsidR="00EE33E9">
      <w:pPr>
        <w:pStyle w:val="Tijeloteksta"/>
      </w:pPr>
    </w:p>
    <w:p w:rsidRDefault="00EE33E9" w:rsidP="00EE33E9" w:rsidR="00EE33E9">
      <w:pPr>
        <w:pStyle w:val="Tijeloteksta"/>
        <w:jc w:val="center"/>
      </w:pPr>
      <w:r>
        <w:lastRenderedPageBreak/>
        <w:t>2</w:t>
      </w:r>
    </w:p>
    <w:p w:rsidRDefault="00EE33E9" w:rsidP="00EE33E9" w:rsidR="00EE33E9">
      <w:pPr>
        <w:jc w:val="right"/>
      </w:pPr>
      <w:r>
        <w:t>13 St-283/16-17</w:t>
      </w:r>
    </w:p>
    <w:p w:rsidRDefault="00EE33E9" w:rsidP="00EE33E9" w:rsidR="00EE33E9">
      <w:pPr>
        <w:pStyle w:val="Tijeloteksta"/>
        <w:jc w:val="center"/>
      </w:pPr>
    </w:p>
    <w:p w:rsidRDefault="00EE33E9" w:rsidP="00EE33E9" w:rsidR="00EE33E9">
      <w:pPr>
        <w:pStyle w:val="Tijeloteksta"/>
        <w:jc w:val="center"/>
      </w:pPr>
    </w:p>
    <w:p w:rsidRDefault="00EE33E9" w:rsidP="00EE33E9" w:rsidR="00EE33E9">
      <w:pPr>
        <w:pStyle w:val="Tijeloteksta"/>
        <w:jc w:val="center"/>
      </w:pPr>
    </w:p>
    <w:p w:rsidRDefault="00EE33E9" w:rsidP="00EE33E9" w:rsidR="00EE33E9">
      <w:pPr>
        <w:pStyle w:val="Tijeloteksta"/>
        <w:jc w:val="center"/>
      </w:pPr>
    </w:p>
    <w:p w:rsidRDefault="00EE33E9" w:rsidP="004F2847" w:rsidR="00EE33E9">
      <w:pPr>
        <w:pStyle w:val="Tijeloteksta"/>
      </w:pPr>
    </w:p>
    <w:p w:rsidRDefault="004F2847" w:rsidP="004F2847" w:rsidR="004F2847">
      <w:pPr>
        <w:pStyle w:val="Tijeloteksta"/>
      </w:pPr>
      <w:r>
        <w:t>(Narodne novine broj 71/15)  u svezi s člankom 115. stav 1. Stečajnog zakona pokrenut prethodni postupak radi utvrđivanja uvjeta za otvaranje stečajnog postupka nad dužnikom.</w:t>
      </w:r>
    </w:p>
    <w:p w:rsidRDefault="00FD1A7B" w:rsidP="004F2847" w:rsidR="00FD1A7B">
      <w:pPr>
        <w:pStyle w:val="Tijeloteksta"/>
      </w:pPr>
    </w:p>
    <w:p w:rsidRDefault="00FD1A7B" w:rsidP="00FD1A7B" w:rsidR="009A6857" w:rsidRPr="00FD1A7B">
      <w:pPr>
        <w:pStyle w:val="Tijeloteksta"/>
        <w:ind w:firstLine="708"/>
      </w:pPr>
      <w:r>
        <w:t>Također, temeljem članka 115. stav 2. citiranog zakona imenovan je privremeni stečajni upravitelj u osobi Vinka Ljubičić iz Osijeka radi utvrđivanja stanja imovine dužnika, nakon čega stečajni sudac može donijeti odluku u ovom postupku.</w:t>
      </w:r>
      <w:r>
        <w:rPr>
          <w:bCs/>
        </w:rPr>
        <w:t xml:space="preserve"> </w:t>
      </w:r>
      <w:r w:rsidR="009A6857">
        <w:rPr>
          <w:bCs/>
        </w:rPr>
        <w:t xml:space="preserve">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FD1A7B">
        <w:rPr>
          <w:bCs/>
        </w:rPr>
        <w:t>21. rujan</w:t>
      </w:r>
      <w:r w:rsidR="005C19F9">
        <w:rPr>
          <w:bCs/>
        </w:rPr>
        <w:t xml:space="preserve"> 2017.</w:t>
      </w:r>
      <w:r>
        <w:rPr>
          <w:bCs/>
        </w:rPr>
        <w:t xml:space="preserve"> godine. </w:t>
      </w:r>
    </w:p>
    <w:p w:rsidRDefault="009A6857" w:rsidP="009A6857" w:rsidR="009A6857">
      <w:pPr>
        <w:pStyle w:val="Tijeloteksta"/>
        <w:rPr>
          <w:bCs/>
        </w:rPr>
      </w:pPr>
    </w:p>
    <w:p w:rsidRDefault="009A6857" w:rsidP="00A92F6A" w:rsidR="009A6857">
      <w:pPr>
        <w:ind w:firstLine="708"/>
        <w:jc w:val="both"/>
      </w:pPr>
      <w:r>
        <w:rPr>
          <w:bCs/>
        </w:rPr>
        <w:t xml:space="preserve">Na ročištu radi rasprave o uvjetima za otvaranje stečajnog postupka održanom dana  </w:t>
      </w:r>
      <w:r w:rsidR="00A92F6A">
        <w:rPr>
          <w:bCs/>
        </w:rPr>
        <w:t>21. rujna</w:t>
      </w:r>
      <w:r w:rsidR="005C19F9">
        <w:rPr>
          <w:bCs/>
        </w:rPr>
        <w:t xml:space="preserve"> 2017.</w:t>
      </w:r>
      <w:r>
        <w:rPr>
          <w:bCs/>
        </w:rPr>
        <w:t xml:space="preserve"> godine, u odsutnosti uredno pozvanog</w:t>
      </w:r>
      <w:r w:rsidR="00A92F6A">
        <w:rPr>
          <w:bCs/>
        </w:rPr>
        <w:t xml:space="preserve"> dužnika </w:t>
      </w:r>
      <w:r w:rsidR="005C19F9">
        <w:rPr>
          <w:bCs/>
        </w:rPr>
        <w:t xml:space="preserve"> izvršen </w:t>
      </w:r>
      <w:r w:rsidR="00DC5D14">
        <w:rPr>
          <w:bCs/>
        </w:rPr>
        <w:t>je uvid u priloženu dokumentaciju:</w:t>
      </w:r>
      <w:r w:rsidR="005C19F9" w:rsidRPr="005C19F9">
        <w:t xml:space="preserve"> </w:t>
      </w:r>
      <w:r w:rsidR="00A92F6A">
        <w:t>prijedlog za otvaranje stečajnog postupka od 5. veljače 2016. godine,  izvadak iz sudskog registra za dužnika od 8. veljače 2016. godine,  potvrdu FINE Osijek od 25. srpnja 2017.  godine, izvješće privremenog stečajnog upravitelja od 11. rujna 2017. godine, uvjerenje MUP-a Policijska uprava Vukovarsko-srijemska  Policijska postaja Vukovar od 11. kolovoza 2017. godine, uvjerenje RH Državna geodetska uprava Središnji ured od 22. kolovoza 2017. godine, uvjerenje Lučke kapetanije Vukovar, bruto bilancu dužnika  na dan 31. prosinac 2016. godine.</w:t>
      </w:r>
    </w:p>
    <w:p w:rsidRDefault="00A92F6A" w:rsidP="00A92F6A" w:rsidR="00A92F6A">
      <w:pPr>
        <w:ind w:firstLine="708"/>
        <w:jc w:val="both"/>
      </w:pPr>
    </w:p>
    <w:p w:rsidRDefault="004D22DF" w:rsidP="00A92F6A" w:rsidR="00A92F6A">
      <w:pPr>
        <w:ind w:firstLine="708"/>
        <w:jc w:val="both"/>
      </w:pPr>
      <w:r>
        <w:t>Iz izvještaja privremenog  stečajnog upravitelja</w:t>
      </w:r>
      <w:r w:rsidR="009A6857">
        <w:t xml:space="preserve"> razvidno</w:t>
      </w:r>
      <w:r w:rsidR="00A917B2">
        <w:t xml:space="preserve"> </w:t>
      </w:r>
      <w:r w:rsidR="0045643D">
        <w:t xml:space="preserve">je </w:t>
      </w:r>
      <w:r w:rsidR="00A92F6A">
        <w:t>je da je žiro račun dužnika na dan 21. kolovoza 2017. godine blokiran ukupno 840 dana. Dužnik nema zaposlenih radnika. Prema bilanci dužnika na dan 31. prosinac 2016. i na dan 19. srpanj 2017. godine dužnik u svom vlasništvu nema nekretnina. Prema bilanci na dan 31. prosinac 2016. godine dužnik u svom vlasništvu ima pokretnu imovinu: alate, pogonski inventar i transportnu imovinu knjigovodstvene vrijednosti 9.531.728,00 kn, no prema sadašnjem stanju u poslovnim knjigama dužnik nema evidentiranih motornih vozila a iznos naveden u bilanci iz 2016. godine odnosi se na vrijednost dva plovila koja su se nalazila u vlasništvu dužnika no koja su u međuvremenu otuđena. Prema izjavi zakonskog zastupnika dužnika navedena plovila otuđena su na način da je iste preuzeo založni vjerovnik Croatia osiguranje d.d. Zagreb. Dužnik u bilanci za 2016. godinu ima iskazana i potraživanja u ukupnom iznosu od 2.061.704,00 kn. Ista potraživanja prenesena su iz 2015. godine a odnose se na potraživanja od kupaca iz inozemstva. Naplativost potraživanja upitna je  zbog zastare i specifičnosti obavljanja platnog prometa sa inozemstvom odnosno specifičnosti pokretanja eventualnih ovršnih postupaka protiv inozemnih dužnika. Dužnik u svom vlasništvu nema evidentiranih zaliha trgovačke robe i gotovih proizvoda.  Istovremeno prema bilanci dužnika za 2016. godinu obveze kod dužnika iskazane su u ukupnom iznosu od 7.391.911,00 kn.</w:t>
      </w:r>
    </w:p>
    <w:p w:rsidRDefault="00A92F6A" w:rsidP="00A92F6A" w:rsidR="00A92F6A">
      <w:pPr>
        <w:ind w:firstLine="708"/>
        <w:jc w:val="both"/>
      </w:pPr>
    </w:p>
    <w:p w:rsidRDefault="00A92F6A" w:rsidP="00A92F6A" w:rsidR="00A92F6A">
      <w:pPr>
        <w:ind w:firstLine="708"/>
        <w:jc w:val="both"/>
      </w:pPr>
      <w:r>
        <w:t>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w:t>
      </w:r>
    </w:p>
    <w:p w:rsidRDefault="00A92F6A" w:rsidP="00A92F6A" w:rsidR="00A92F6A">
      <w:pPr>
        <w:jc w:val="both"/>
      </w:pPr>
    </w:p>
    <w:p w:rsidRDefault="00EE33E9" w:rsidP="00EE33E9" w:rsidR="00EE33E9">
      <w:pPr>
        <w:jc w:val="center"/>
      </w:pPr>
      <w:r>
        <w:lastRenderedPageBreak/>
        <w:t>3</w:t>
      </w:r>
    </w:p>
    <w:p w:rsidRDefault="00EE33E9" w:rsidP="00EE33E9" w:rsidR="00EE33E9">
      <w:pPr>
        <w:jc w:val="right"/>
      </w:pPr>
      <w:r>
        <w:t>13 St-283/16-17</w:t>
      </w:r>
    </w:p>
    <w:p w:rsidRDefault="00EE33E9" w:rsidP="00EE33E9" w:rsidR="00EE33E9">
      <w:pPr>
        <w:jc w:val="center"/>
      </w:pPr>
    </w:p>
    <w:p w:rsidRDefault="00EE33E9" w:rsidP="00EE33E9" w:rsidR="00EE33E9">
      <w:pPr>
        <w:jc w:val="center"/>
      </w:pPr>
    </w:p>
    <w:p w:rsidRDefault="00EE33E9" w:rsidP="00EE33E9" w:rsidR="00EE33E9">
      <w:pPr>
        <w:jc w:val="center"/>
      </w:pPr>
    </w:p>
    <w:p w:rsidRDefault="00EE33E9" w:rsidP="00EE33E9" w:rsidR="00EE33E9">
      <w:pPr>
        <w:jc w:val="center"/>
      </w:pPr>
    </w:p>
    <w:p w:rsidRDefault="009A6857" w:rsidP="00D6467D" w:rsidR="009A6857">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stečajni sudac je rješenjem poslovni broj St-</w:t>
      </w:r>
      <w:r w:rsidR="00A92F6A">
        <w:rPr>
          <w:bCs/>
        </w:rPr>
        <w:t>283/16-13 od 21. rujna</w:t>
      </w:r>
      <w:r w:rsidR="00777934">
        <w:rPr>
          <w:bCs/>
        </w:rPr>
        <w:t xml:space="preserve">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A92F6A">
        <w:rPr>
          <w:bCs/>
        </w:rPr>
        <w:t>4</w:t>
      </w:r>
      <w:r w:rsidR="00C850D1">
        <w:rPr>
          <w:bCs/>
        </w:rPr>
        <w:t>0</w:t>
      </w:r>
      <w:r w:rsidR="000D3657">
        <w:rPr>
          <w:bCs/>
        </w:rPr>
        <w:t>.0</w:t>
      </w:r>
      <w:r w:rsidR="00F319F9">
        <w:rPr>
          <w:bCs/>
        </w:rPr>
        <w:t>00,00 kn, u roku od</w:t>
      </w:r>
      <w:r>
        <w:rPr>
          <w:bCs/>
        </w:rPr>
        <w:t xml:space="preserve"> 15 dana,  na  ime  predujma  za pokriće troškova kako prethodnog tako</w:t>
      </w:r>
      <w:r w:rsidR="00777934">
        <w:rPr>
          <w:bCs/>
        </w:rPr>
        <w:t xml:space="preserve"> i otvorenog stečajnog postupka, a koje troškove čine troškovi otvaranja računa, </w:t>
      </w:r>
      <w:r w:rsidR="00D6467D">
        <w:rPr>
          <w:bCs/>
        </w:rPr>
        <w:t xml:space="preserve">troškovi pokretanja ovršnih postupaka radi naplate potraživanja stečajnog dužnika od trećih, troškovi stečajnog upravitelja.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5A2E90" w:rsidP="00D6467D" w:rsidR="005A2E90">
      <w:pPr>
        <w:pStyle w:val="Tijeloteksta"/>
        <w:ind w:left="720"/>
        <w:jc w:val="left"/>
      </w:pPr>
    </w:p>
    <w:p w:rsidRDefault="003D67DD" w:rsidP="003D67DD" w:rsidR="003D67DD" w:rsidRPr="00524479">
      <w:pPr>
        <w:pStyle w:val="Tijeloteksta"/>
        <w:ind w:firstLine="708"/>
        <w:rPr>
          <w:bCs/>
        </w:rPr>
      </w:pPr>
      <w:r>
        <w:rPr>
          <w:bCs/>
        </w:rPr>
        <w:t>Budući da stečajni dužnik nema imovine iz koje bi se mogli podmiriti niti troškovi stečajnog postupka, temeljem članka 132.  stav 2. Stečajnog zakona (Narodne novine 75/15), riješeno je kao u izreci</w:t>
      </w:r>
    </w:p>
    <w:p w:rsidRDefault="003D67DD" w:rsidP="003D67DD" w:rsidR="003D67DD" w:rsidRPr="00524479">
      <w:pPr>
        <w:pStyle w:val="Tijeloteksta"/>
        <w:rPr>
          <w:sz w:val="20"/>
          <w:szCs w:val="20"/>
        </w:rPr>
      </w:pPr>
    </w:p>
    <w:p w:rsidRDefault="003D67DD" w:rsidP="003D67DD" w:rsidR="003D67DD">
      <w:pPr>
        <w:pStyle w:val="Tijeloteksta"/>
        <w:jc w:val="center"/>
      </w:pPr>
      <w:r>
        <w:t xml:space="preserve">U Osijeku 2. studeni 2017. </w:t>
      </w:r>
    </w:p>
    <w:p w:rsidRDefault="00EE33E9" w:rsidP="003D67DD" w:rsidR="00EE33E9">
      <w:pPr>
        <w:pStyle w:val="Tijeloteksta"/>
        <w:jc w:val="center"/>
      </w:pPr>
    </w:p>
    <w:p w:rsidRDefault="003D67DD" w:rsidP="003D67DD" w:rsidR="003D67DD">
      <w:pPr>
        <w:pStyle w:val="Tijeloteksta"/>
        <w:jc w:val="center"/>
      </w:pPr>
    </w:p>
    <w:p w:rsidRDefault="003D67DD" w:rsidP="003D67DD" w:rsidR="003D67DD">
      <w:pPr>
        <w:pStyle w:val="Tijeloteksta"/>
        <w:jc w:val="left"/>
      </w:pPr>
      <w:r>
        <w:t>Zapisničar</w:t>
      </w:r>
    </w:p>
    <w:p w:rsidRDefault="003D67DD" w:rsidP="003D67DD" w:rsidR="003D67DD">
      <w:pPr>
        <w:pStyle w:val="Tijeloteksta"/>
        <w:jc w:val="left"/>
      </w:pPr>
      <w:r>
        <w:t>Maja Kocijan</w:t>
      </w:r>
    </w:p>
    <w:p w:rsidRDefault="003D67DD" w:rsidP="003D67DD" w:rsidR="003D67DD">
      <w:pPr>
        <w:pStyle w:val="Tijeloteksta"/>
        <w:jc w:val="left"/>
      </w:pPr>
      <w:r>
        <w:tab/>
      </w:r>
      <w:r>
        <w:tab/>
      </w:r>
      <w:r>
        <w:tab/>
      </w:r>
      <w:r>
        <w:tab/>
      </w:r>
      <w:r>
        <w:tab/>
      </w:r>
      <w:r>
        <w:tab/>
      </w:r>
      <w:r>
        <w:tab/>
      </w:r>
      <w:r>
        <w:tab/>
        <w:t>STEČAJNI SUDAC</w:t>
      </w:r>
    </w:p>
    <w:p w:rsidRDefault="003D67DD" w:rsidP="003D67DD" w:rsidR="003D67DD">
      <w:pPr>
        <w:pStyle w:val="Tijeloteksta"/>
        <w:jc w:val="left"/>
      </w:pPr>
      <w:r>
        <w:tab/>
      </w:r>
      <w:r>
        <w:tab/>
      </w:r>
      <w:r>
        <w:tab/>
      </w:r>
      <w:r>
        <w:tab/>
      </w:r>
      <w:r>
        <w:tab/>
      </w:r>
      <w:r>
        <w:tab/>
      </w:r>
      <w:r>
        <w:tab/>
        <w:t xml:space="preserve">   </w:t>
      </w:r>
      <w:r>
        <w:tab/>
        <w:t xml:space="preserve">   Jadranka Herman</w:t>
      </w:r>
    </w:p>
    <w:p w:rsidRDefault="00EE33E9" w:rsidP="003D67DD" w:rsidR="00EE33E9">
      <w:pPr>
        <w:pStyle w:val="Tijeloteksta"/>
        <w:jc w:val="left"/>
      </w:pPr>
    </w:p>
    <w:p w:rsidRDefault="003D67DD" w:rsidP="003D67DD" w:rsidR="003D67DD">
      <w:pPr>
        <w:pStyle w:val="Tijeloteksta"/>
        <w:jc w:val="left"/>
      </w:pPr>
    </w:p>
    <w:p w:rsidRDefault="003D67DD" w:rsidP="003D67DD" w:rsidR="003D67DD">
      <w:pPr>
        <w:pStyle w:val="Tijeloteksta"/>
        <w:jc w:val="left"/>
      </w:pPr>
      <w:r>
        <w:t>UPUTA O PRAVNOM LIJEKU:</w:t>
      </w:r>
    </w:p>
    <w:p w:rsidRDefault="003D67DD" w:rsidP="003D67DD" w:rsidR="003D67DD">
      <w:pPr>
        <w:pStyle w:val="Tijeloteksta"/>
      </w:pPr>
      <w:r>
        <w:t>Protiv ovog rješenja može nezadovoljna stranka uložiti žalbu Visokom trgovačkom sudu Republike Hrvatske u Zagrebu u roku od 8 dana pismeno u 3 primjerka putem ovoga suda.</w:t>
      </w:r>
    </w:p>
    <w:p w:rsidRDefault="003D67DD" w:rsidP="003D67DD" w:rsidR="003D67DD">
      <w:pPr>
        <w:pStyle w:val="Tijeloteksta"/>
        <w:jc w:val="left"/>
      </w:pPr>
    </w:p>
    <w:p w:rsidRDefault="003D67DD" w:rsidP="003D67DD" w:rsidR="003D67DD" w:rsidRPr="007B3432">
      <w:pPr>
        <w:pStyle w:val="Tijeloteksta"/>
        <w:jc w:val="left"/>
      </w:pPr>
      <w:r w:rsidRPr="007B3432">
        <w:t>DNA</w:t>
      </w:r>
    </w:p>
    <w:p w:rsidRDefault="003D67DD" w:rsidP="003D67DD" w:rsidR="003D67DD">
      <w:pPr>
        <w:pStyle w:val="Tijeloteksta"/>
        <w:numPr>
          <w:ilvl w:val="0"/>
          <w:numId w:val="21"/>
        </w:numPr>
        <w:jc w:val="left"/>
      </w:pPr>
      <w:r>
        <w:t>Predlagatelj – vjerovnik Croatia osiguranje d.d. Zagreb, Miramarska 22</w:t>
      </w:r>
    </w:p>
    <w:p w:rsidRDefault="003D67DD" w:rsidP="003D67DD" w:rsidR="003D67DD" w:rsidRPr="007B3432">
      <w:pPr>
        <w:pStyle w:val="Tijeloteksta"/>
        <w:numPr>
          <w:ilvl w:val="0"/>
          <w:numId w:val="21"/>
        </w:numPr>
      </w:pPr>
      <w:r>
        <w:t>Dužnik - Dunavska plovidba – Vukovar d.o.o. Vukovar, Dunavski prilaz bb</w:t>
      </w:r>
    </w:p>
    <w:p w:rsidRDefault="003D67DD" w:rsidP="003D67DD" w:rsidR="003D67DD" w:rsidRPr="007B3432">
      <w:pPr>
        <w:pStyle w:val="Tijeloteksta"/>
        <w:numPr>
          <w:ilvl w:val="0"/>
          <w:numId w:val="21"/>
        </w:numPr>
        <w:jc w:val="left"/>
      </w:pPr>
      <w:r>
        <w:t>Stečajni</w:t>
      </w:r>
      <w:r w:rsidRPr="007B3432">
        <w:t xml:space="preserve"> upravitelj</w:t>
      </w:r>
      <w:r>
        <w:t xml:space="preserve"> Vinko Ljubičić</w:t>
      </w:r>
    </w:p>
    <w:p w:rsidRDefault="003D67DD" w:rsidP="003D67DD" w:rsidR="003D67DD" w:rsidRPr="007B3432">
      <w:pPr>
        <w:pStyle w:val="Tijeloteksta"/>
        <w:numPr>
          <w:ilvl w:val="0"/>
          <w:numId w:val="21"/>
        </w:numPr>
        <w:jc w:val="left"/>
      </w:pPr>
      <w:r>
        <w:t>e-o</w:t>
      </w:r>
      <w:r w:rsidRPr="007B3432">
        <w:t>glasna ploča</w:t>
      </w:r>
    </w:p>
    <w:p w:rsidRDefault="003D67DD" w:rsidP="003D67DD" w:rsidR="003D67DD">
      <w:pPr>
        <w:pStyle w:val="Tijeloteksta"/>
        <w:numPr>
          <w:ilvl w:val="0"/>
          <w:numId w:val="21"/>
        </w:numPr>
        <w:jc w:val="left"/>
      </w:pPr>
      <w:r>
        <w:t>Registru – elektronskim putem, odmah</w:t>
      </w:r>
    </w:p>
    <w:p w:rsidRDefault="003D67DD" w:rsidP="003D67DD" w:rsidR="003D67DD" w:rsidRPr="007B3432">
      <w:pPr>
        <w:pStyle w:val="Tijeloteksta"/>
        <w:numPr>
          <w:ilvl w:val="0"/>
          <w:numId w:val="21"/>
        </w:numPr>
        <w:jc w:val="left"/>
      </w:pPr>
      <w:r>
        <w:t>FINA Vukovar</w:t>
      </w:r>
    </w:p>
    <w:p w:rsidRDefault="003D67DD" w:rsidP="003D67DD" w:rsidR="003D67DD">
      <w:pPr>
        <w:pStyle w:val="Tijeloteksta"/>
        <w:numPr>
          <w:ilvl w:val="0"/>
          <w:numId w:val="21"/>
        </w:numPr>
        <w:jc w:val="left"/>
      </w:pPr>
      <w:r>
        <w:t>Porezna uprava Vukovar</w:t>
      </w:r>
    </w:p>
    <w:p w:rsidRDefault="003D67DD" w:rsidP="003D67DD" w:rsidR="003D67DD" w:rsidRPr="007B3432">
      <w:pPr>
        <w:pStyle w:val="Tijeloteksta"/>
        <w:numPr>
          <w:ilvl w:val="0"/>
          <w:numId w:val="21"/>
        </w:numPr>
        <w:jc w:val="left"/>
      </w:pPr>
      <w:r>
        <w:t>RH Ministarstvo pravosuđa</w:t>
      </w:r>
    </w:p>
    <w:p w:rsidRDefault="003D67DD" w:rsidP="003D67DD" w:rsidR="003D67DD">
      <w:pPr>
        <w:pStyle w:val="Tijeloteksta"/>
        <w:numPr>
          <w:ilvl w:val="0"/>
          <w:numId w:val="21"/>
        </w:numPr>
        <w:jc w:val="left"/>
      </w:pPr>
      <w:r w:rsidRPr="007B3432">
        <w:t>Riješe</w:t>
      </w:r>
      <w:r>
        <w:t>no istodobno otvaranjem i zaključenjem</w:t>
      </w:r>
    </w:p>
    <w:p w:rsidRDefault="003D67DD" w:rsidP="003D67DD" w:rsidR="003D67DD" w:rsidRPr="00A930D6">
      <w:pPr>
        <w:pStyle w:val="Tijeloteksta"/>
        <w:numPr>
          <w:ilvl w:val="0"/>
          <w:numId w:val="21"/>
        </w:numPr>
        <w:jc w:val="left"/>
      </w:pPr>
      <w:r>
        <w:t>kal. 2/12</w:t>
      </w:r>
    </w:p>
    <w:p w:rsidRDefault="003D67DD" w:rsidP="00D6467D" w:rsidR="003D67DD" w:rsidRPr="00A930D6">
      <w:pPr>
        <w:pStyle w:val="Tijeloteksta"/>
        <w:ind w:left="720"/>
        <w:jc w:val="left"/>
      </w:pPr>
    </w:p>
    <w:sectPr w:rsidSect="00FA2029" w:rsidR="003D67DD"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58BE"/>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D67DD"/>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F63"/>
    <w:rsid w:val="00463FE6"/>
    <w:rsid w:val="00465526"/>
    <w:rsid w:val="0046562D"/>
    <w:rsid w:val="004734BA"/>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2847"/>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9F9"/>
    <w:rsid w:val="005D6588"/>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E7783"/>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2F6A"/>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467D"/>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33E9"/>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A2029"/>
    <w:rsid w:val="00FB787B"/>
    <w:rsid w:val="00FC16E3"/>
    <w:rsid w:val="00FC413D"/>
    <w:rsid w:val="00FD0BC8"/>
    <w:rsid w:val="00FD15E6"/>
    <w:rsid w:val="00FD1A7B"/>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734BA"/>
    <w:rPr>
      <w:color w:val="808080"/>
      <w:bdr w:space="0" w:sz="0" w:color="auto" w:val="none"/>
      <w:shd w:fill="auto" w:color="auto" w:val="clear"/>
    </w:rPr>
  </w:style>
  <w:style w:customStyle="true" w:styleId="eSPISCCParagraphDefaultFont" w:type="character">
    <w:name w:val="eSPIS_CC_Paragraph Default Font"/>
    <w:basedOn w:val="Zadanifontodlomka"/>
    <w:rsid w:val="004734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4BA"/>
    <w:rPr>
      <w:bdr w:space="0" w:sz="0" w:color="auto" w:val="none"/>
      <w:shd w:fill="FFFFCC" w:color="auto" w:val="clear"/>
      <w:lang w:val="hr-HR"/>
    </w:rPr>
  </w:style>
  <w:style w:customStyle="true" w:styleId="PozadinaSvijetloCrvena" w:type="character">
    <w:name w:val="Pozadina_SvijetloCrvena"/>
    <w:basedOn w:val="eSPISCCParagraphDefaultFont"/>
    <w:rsid w:val="004734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4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734BA"/>
    <w:rPr>
      <w:color w:val="808080"/>
      <w:bdr w:color="auto" w:space="0" w:sz="0" w:val="none"/>
      <w:shd w:color="auto" w:fill="auto" w:val="clear"/>
    </w:rPr>
  </w:style>
  <w:style w:customStyle="1" w:styleId="eSPISCCParagraphDefaultFont" w:type="character">
    <w:name w:val="eSPIS_CC_Paragraph Default Font"/>
    <w:basedOn w:val="Zadanifontodlomka"/>
    <w:rsid w:val="004734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4BA"/>
    <w:rPr>
      <w:bdr w:color="auto" w:space="0" w:sz="0" w:val="none"/>
      <w:shd w:color="auto" w:fill="FFFFCC" w:val="clear"/>
      <w:lang w:val="hr-HR"/>
    </w:rPr>
  </w:style>
  <w:style w:customStyle="1" w:styleId="PozadinaSvijetloCrvena" w:type="character">
    <w:name w:val="Pozadina_SvijetloCrvena"/>
    <w:basedOn w:val="eSPISCCParagraphDefaultFont"/>
    <w:rsid w:val="004734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4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St-283/2016</izvorni_sadrzaj>
    <derivirana_varijabla naziv="DomainObject.Predmet.OznakaBroj_1">St-283/2016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DUNAVSKA PLOVIDBA-VUKOVAR d.o.o. za prijevoz robe riječnim putom</izvorni_sadrzaj>
    <derivirana_varijabla naziv="DomainObject.Predmet.ProtustrankaFormated_1">  DUNAVSKA PLOVIDBA-VUKOVAR d.o.o. za prijevoz robe riječnim putom</derivirana_varijabla>
  </DomainObject.Predmet.ProtustrankaFormated>
  <DomainObject.Predmet.ProtustrankaFormatedOIB>
    <izvorni_sadrzaj>  DUNAVSKA PLOVIDBA-VUKOVAR d.o.o. za prijevoz robe riječnim putom, OIB 26153386982</izvorni_sadrzaj>
    <derivirana_varijabla naziv="DomainObject.Predmet.ProtustrankaFormatedOIB_1">  DUNAVSKA PLOVIDBA-VUKOVAR d.o.o. za prijevoz robe riječnim putom, OIB 26153386982</derivirana_varijabla>
  </DomainObject.Predmet.ProtustrankaFormatedOIB>
  <DomainObject.Predmet.ProtustrankaFormatedWithAdress>
    <izvorni_sadrzaj> DUNAVSKA PLOVIDBA-VUKOVAR d.o.o. za prijevoz robe riječnim putom, Dunavski prilaz bb, 32000 Vukovar</izvorni_sadrzaj>
    <derivirana_varijabla naziv="DomainObject.Predmet.ProtustrankaFormatedWithAdress_1"> DUNAVSKA PLOVIDBA-VUKOVAR d.o.o. za prijevoz robe riječnim putom, Dunavski prilaz bb, 32000 Vukovar</derivirana_varijabla>
  </DomainObject.Predmet.ProtustrankaFormatedWithAdress>
  <DomainObject.Predmet.ProtustrankaFormatedWithAdressOIB>
    <izvorni_sadrzaj> DUNAVSKA PLOVIDBA-VUKOVAR d.o.o. za prijevoz robe riječnim putom, OIB 26153386982, Dunavski prilaz bb, 32000 Vukovar</izvorni_sadrzaj>
    <derivirana_varijabla naziv="DomainObject.Predmet.ProtustrankaFormatedWithAdressOIB_1"> DUNAVSKA PLOVIDBA-VUKOVAR d.o.o. za prijevoz robe riječnim putom, OIB 26153386982, Dunavski prilaz bb, 32000 Vukovar</derivirana_varijabla>
  </DomainObject.Predmet.ProtustrankaFormatedWithAdressOIB>
  <DomainObject.Predmet.ProtustrankaWithAdress>
    <izvorni_sadrzaj>DUNAVSKA PLOVIDBA-VUKOVAR d.o.o. za prijevoz robe riječnim putom Dunavski prilaz bb, 32000 Vukovar</izvorni_sadrzaj>
    <derivirana_varijabla naziv="DomainObject.Predmet.ProtustrankaWithAdress_1">DUNAVSKA PLOVIDBA-VUKOVAR d.o.o. za prijevoz robe riječnim putom Dunavski prilaz bb, 32000 Vukovar</derivirana_varijabla>
  </DomainObject.Predmet.ProtustrankaWithAdress>
  <DomainObject.Predmet.ProtustrankaWithAdressOIB>
    <izvorni_sadrzaj>DUNAVSKA PLOVIDBA-VUKOVAR d.o.o. za prijevoz robe riječnim putom, OIB 26153386982, Dunavski prilaz bb, 32000 Vukovar</izvorni_sadrzaj>
    <derivirana_varijabla naziv="DomainObject.Predmet.ProtustrankaWithAdressOIB_1">DUNAVSKA PLOVIDBA-VUKOVAR d.o.o. za prijevoz robe riječnim putom, OIB 26153386982, Dunavski prilaz bb, 32000 Vukovar</derivirana_varijabla>
  </DomainObject.Predmet.ProtustrankaWithAdressOIB>
  <DomainObject.Predmet.ProtustrankaNazivFormated>
    <izvorni_sadrzaj>DUNAVSKA PLOVIDBA-VUKOVAR d.o.o. za prijevoz robe riječnim putom</izvorni_sadrzaj>
    <derivirana_varijabla naziv="DomainObject.Predmet.ProtustrankaNazivFormated_1">DUNAVSKA PLOVIDBA-VUKOVAR d.o.o. za prijevoz robe riječnim putom</derivirana_varijabla>
  </DomainObject.Predmet.ProtustrankaNazivFormated>
  <DomainObject.Predmet.ProtustrankaNazivFormatedOIB>
    <izvorni_sadrzaj>DUNAVSKA PLOVIDBA-VUKOVAR d.o.o. za prijevoz robe riječnim putom, OIB 26153386982</izvorni_sadrzaj>
    <derivirana_varijabla naziv="DomainObject.Predmet.ProtustrankaNazivFormatedOIB_1">DUNAVSKA PLOVIDBA-VUKOVAR d.o.o. za prijevoz robe riječnim putom, OIB 26153386982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izvorni_sadrzaj>
    <derivirana_varijabla naziv="DomainObject.Predmet.StrankaFormated_1">  CROATIA osiguranje d.d.</derivirana_varijabla>
  </DomainObject.Predmet.StrankaFormated>
  <DomainObject.Predmet.StrankaFormatedOIB>
    <izvorni_sadrzaj>  CROATIA osiguranje d.d., OIB 26187994862</izvorni_sadrzaj>
    <derivirana_varijabla naziv="DomainObject.Predmet.StrankaFormatedOIB_1">  CROATIA osiguranje d.d., OIB 26187994862</derivirana_varijabla>
  </DomainObject.Predmet.StrankaFormatedOIB>
  <DomainObject.Predmet.StrankaFormatedWithAdress>
    <izvorni_sadrzaj> CROATIA osiguranje d.d., Miramarska 22, 10000 Zagreb</izvorni_sadrzaj>
    <derivirana_varijabla naziv="DomainObject.Predmet.StrankaFormatedWithAdress_1"> CROATIA osiguranje d.d., Miramarska 22, 10000 Zagreb</derivirana_varijabla>
  </DomainObject.Predmet.StrankaFormatedWithAdress>
  <DomainObject.Predmet.StrankaFormatedWithAdressOIB>
    <izvorni_sadrzaj> CROATIA osiguranje d.d., OIB 26187994862, Miramarska 22, 10000 Zagreb</izvorni_sadrzaj>
    <derivirana_varijabla naziv="DomainObject.Predmet.StrankaFormatedWithAdressOIB_1"> CROATIA osiguranje d.d., OIB 26187994862, Miramarska 22, 10000 Zagreb</derivirana_varijabla>
  </DomainObject.Predmet.StrankaFormatedWithAdressOIB>
  <DomainObject.Predmet.StrankaWithAdress>
    <izvorni_sadrzaj>CROATIA osiguranje d.d. Miramarska 22,10000 Zagreb</izvorni_sadrzaj>
    <derivirana_varijabla naziv="DomainObject.Predmet.StrankaWithAdress_1">CROATIA osiguranje d.d. Miramarska 22,10000 Zagreb</derivirana_varijabla>
  </DomainObject.Predmet.StrankaWithAdress>
  <DomainObject.Predmet.StrankaWithAdressOIB>
    <izvorni_sadrzaj>CROATIA osiguranje d.d., OIB 26187994862, Miramarska 22,10000 Zagreb</izvorni_sadrzaj>
    <derivirana_varijabla naziv="DomainObject.Predmet.StrankaWithAdressOIB_1">CROATIA osiguranje d.d., OIB 26187994862, Miramarska 22,10000 Zagreb</derivirana_varijabla>
  </DomainObject.Predmet.StrankaWithAdressOIB>
  <DomainObject.Predmet.StrankaNazivFormated>
    <izvorni_sadrzaj>CROATIA osiguranje d.d.</izvorni_sadrzaj>
    <derivirana_varijabla naziv="DomainObject.Predmet.StrankaNazivFormated_1">CROATIA osiguranje d.d.</derivirana_varijabla>
  </DomainObject.Predmet.StrankaNazivFormated>
  <DomainObject.Predmet.StrankaNazivFormatedOIB>
    <izvorni_sadrzaj>CROATIA osiguranje d.d., OIB 26187994862</izvorni_sadrzaj>
    <derivirana_varijabla naziv="DomainObject.Predmet.StrankaNazivFormatedOIB_1">CROATIA osiguranje d.d., OIB 26187994862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CROATIA osiguranje d.d.</item>
    </izvorni_sadrzaj>
    <derivirana_varijabla naziv="DomainObject.Predmet.StrankaListFormated_1">
      <item>CROATIA osiguranje d.d.</item>
    </derivirana_varijabla>
  </DomainObject.Predmet.StrankaListFormated>
  <DomainObject.Predmet.StrankaListFormatedOIB>
    <izvorni_sadrzaj>
      <item>CROATIA osiguranje d.d., OIB 26187994862</item>
    </izvorni_sadrzaj>
    <derivirana_varijabla naziv="DomainObject.Predmet.StrankaListFormatedOIB_1">
      <item>CROATIA osiguranje d.d., OIB 26187994862</item>
    </derivirana_varijabla>
  </DomainObject.Predmet.StrankaListFormatedOIB>
  <DomainObject.Predmet.StrankaListFormatedWithAdress>
    <izvorni_sadrzaj>
      <item>CROATIA osiguranje d.d., Miramarska 22, 10000 Zagreb</item>
    </izvorni_sadrzaj>
    <derivirana_varijabla naziv="DomainObject.Predmet.StrankaListFormatedWithAdress_1">
      <item>CROATIA osiguranje d.d., Miramarska 22, 10000 Zagreb</item>
    </derivirana_varijabla>
  </DomainObject.Predmet.StrankaListFormatedWithAdress>
  <DomainObject.Predmet.StrankaListFormatedWithAdressOIB>
    <izvorni_sadrzaj>
      <item>CROATIA osiguranje d.d., OIB 26187994862, Miramarska 22, 10000 Zagreb</item>
    </izvorni_sadrzaj>
    <derivirana_varijabla naziv="DomainObject.Predmet.StrankaListFormatedWithAdressOIB_1">
      <item>CROATIA osiguranje d.d., OIB 26187994862, Miramarska 22, 10000 Zagreb</item>
    </derivirana_varijabla>
  </DomainObject.Predmet.StrankaListFormatedWithAdressOIB>
  <DomainObject.Predmet.StrankaListNazivFormated>
    <izvorni_sadrzaj>
      <item>CROATIA osiguranje d.d.</item>
    </izvorni_sadrzaj>
    <derivirana_varijabla naziv="DomainObject.Predmet.StrankaListNazivFormated_1">
      <item>CROATIA osiguranje d.d.</item>
    </derivirana_varijabla>
  </DomainObject.Predmet.StrankaListNazivFormated>
  <DomainObject.Predmet.StrankaListNazivFormatedOIB>
    <izvorni_sadrzaj>
      <item>CROATIA osiguranje d.d., OIB 26187994862</item>
    </izvorni_sadrzaj>
    <derivirana_varijabla naziv="DomainObject.Predmet.StrankaListNazivFormatedOIB_1">
      <item>CROATIA osiguranje d.d., OIB 26187994862</item>
    </derivirana_varijabla>
  </DomainObject.Predmet.StrankaListNazivFormatedOIB>
  <DomainObject.Predmet.ProtuStrankaListFormated>
    <izvorni_sadrzaj>
      <item>DUNAVSKA PLOVIDBA-VUKOVAR d.o.o. za prijevoz robe riječnim putom</item>
    </izvorni_sadrzaj>
    <derivirana_varijabla naziv="DomainObject.Predmet.ProtuStrankaListFormated_1">
      <item>DUNAVSKA PLOVIDBA-VUKOVAR d.o.o. za prijevoz robe riječnim putom</item>
    </derivirana_varijabla>
  </DomainObject.Predmet.ProtuStrankaListFormated>
  <DomainObject.Predmet.ProtuStrankaListFormatedOIB>
    <izvorni_sadrzaj>
      <item>DUNAVSKA PLOVIDBA-VUKOVAR d.o.o. za prijevoz robe riječnim putom, OIB 26153386982</item>
    </izvorni_sadrzaj>
    <derivirana_varijabla naziv="DomainObject.Predmet.ProtuStrankaListFormatedOIB_1">
      <item>DUNAVSKA PLOVIDBA-VUKOVAR d.o.o. za prijevoz robe riječnim putom, OIB 26153386982</item>
    </derivirana_varijabla>
  </DomainObject.Predmet.ProtuStrankaListFormatedOIB>
  <DomainObject.Predmet.ProtuStrankaListFormatedWithAdress>
    <izvorni_sadrzaj>
      <item>DUNAVSKA PLOVIDBA-VUKOVAR d.o.o. za prijevoz robe riječnim putom, Dunavski prilaz bb, 32000 Vukovar</item>
    </izvorni_sadrzaj>
    <derivirana_varijabla naziv="DomainObject.Predmet.ProtuStrankaListFormatedWithAdress_1">
      <item>DUNAVSKA PLOVIDBA-VUKOVAR d.o.o. za prijevoz robe riječnim putom, Dunavski prilaz bb, 32000 Vukovar</item>
    </derivirana_varijabla>
  </DomainObject.Predmet.ProtuStrankaListFormatedWithAdress>
  <DomainObject.Predmet.ProtuStrankaListFormatedWithAdressOIB>
    <izvorni_sadrzaj>
      <item>DUNAVSKA PLOVIDBA-VUKOVAR d.o.o. za prijevoz robe riječnim putom, OIB 26153386982, Dunavski prilaz bb, 32000 Vukovar</item>
    </izvorni_sadrzaj>
    <derivirana_varijabla naziv="DomainObject.Predmet.ProtuStrankaListFormatedWithAdressOIB_1">
      <item>DUNAVSKA PLOVIDBA-VUKOVAR d.o.o. za prijevoz robe riječnim putom, OIB 26153386982, Dunavski prilaz bb, 32000 Vukovar</item>
    </derivirana_varijabla>
  </DomainObject.Predmet.ProtuStrankaListFormatedWithAdressOIB>
  <DomainObject.Predmet.ProtuStrankaListNazivFormated>
    <izvorni_sadrzaj>
      <item>DUNAVSKA PLOVIDBA-VUKOVAR d.o.o. za prijevoz robe riječnim putom</item>
    </izvorni_sadrzaj>
    <derivirana_varijabla naziv="DomainObject.Predmet.ProtuStrankaListNazivFormated_1">
      <item>DUNAVSKA PLOVIDBA-VUKOVAR d.o.o. za prijevoz robe riječnim putom</item>
    </derivirana_varijabla>
  </DomainObject.Predmet.ProtuStrankaListNazivFormated>
  <DomainObject.Predmet.ProtuStrankaListNazivFormatedOIB>
    <izvorni_sadrzaj>
      <item>DUNAVSKA PLOVIDBA-VUKOVAR d.o.o. za prijevoz robe riječnim putom, OIB 26153386982</item>
    </izvorni_sadrzaj>
    <derivirana_varijabla naziv="DomainObject.Predmet.ProtuStrankaListNazivFormatedOIB_1">
      <item>DUNAVSKA PLOVIDBA-VUKOVAR d.o.o. za prijevoz robe riječnim putom, OIB 26153386982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CROATIA osiguranje d.d.</izvorni_sadrzaj>
    <derivirana_varijabla naziv="DomainObject.Predmet.StrankaIDrugi_1">CROATIA osiguranje d.d.</derivirana_varijabla>
  </DomainObject.Predmet.StrankaIDrugi>
  <DomainObject.Predmet.ProtustrankaIDrugi>
    <izvorni_sadrzaj>DUNAVSKA PLOVIDBA-VUKOVAR d.o.o. za prijevoz robe riječnim putom</izvorni_sadrzaj>
    <derivirana_varijabla naziv="DomainObject.Predmet.ProtustrankaIDrugi_1">DUNAVSKA PLOVIDBA-VUKOVAR d.o.o. za prijevoz robe riječnim putom</derivirana_varijabla>
  </DomainObject.Predmet.ProtustrankaIDrugi>
  <DomainObject.Predmet.StrankaIDrugiAdressOIB>
    <izvorni_sadrzaj>CROATIA osiguranje d.d., OIB 26187994862, Miramarska 22, 10000 Zagreb</izvorni_sadrzaj>
    <derivirana_varijabla naziv="DomainObject.Predmet.StrankaIDrugiAdressOIB_1">CROATIA osiguranje d.d., OIB 26187994862, Miramarska 22, 10000 Zagreb</derivirana_varijabla>
  </DomainObject.Predmet.StrankaIDrugiAdressOIB>
  <DomainObject.Predmet.ProtustrankaIDrugiAdressOIB>
    <izvorni_sadrzaj>DUNAVSKA PLOVIDBA-VUKOVAR d.o.o. za prijevoz robe riječnim putom, OIB 26153386982, Dunavski prilaz bb, 32000 Vukovar</izvorni_sadrzaj>
    <derivirana_varijabla naziv="DomainObject.Predmet.ProtustrankaIDrugiAdressOIB_1">DUNAVSKA PLOVIDBA-VUKOVAR d.o.o. za prijevoz robe riječnim putom, OIB 26153386982, Dunavski prilaz bb,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DUNAVSKA PLOVIDBA-VUKOVAR d.o.o. za prijevoz robe riječnim putom</item>
    </izvorni_sadrzaj>
    <derivirana_varijabla naziv="DomainObject.Predmet.SudioniciListNaziv_1">
      <item>CROATIA osiguranje d.d.</item>
      <item>DUNAVSKA PLOVIDBA-VUKOVAR d.o.o. za prijevoz robe riječnim putom</item>
    </derivirana_varijabla>
  </DomainObject.Predmet.SudioniciListNaziv>
  <DomainObject.Predmet.SudioniciListAdressOIB>
    <izvorni_sadrzaj>
      <item>CROATIA osiguranje d.d., OIB 26187994862, Miramarska 22,10000 Zagreb</item>
      <item>DUNAVSKA PLOVIDBA-VUKOVAR d.o.o. za prijevoz robe riječnim putom, OIB 26153386982, Dunavski prilaz bb,32000 Vukovar</item>
    </izvorni_sadrzaj>
    <derivirana_varijabla naziv="DomainObject.Predmet.SudioniciListAdressOIB_1">
      <item>CROATIA osiguranje d.d., OIB 26187994862, Miramarska 22,10000 Zagreb</item>
      <item>DUNAVSKA PLOVIDBA-VUKOVAR d.o.o. za prijevoz robe riječnim putom, OIB 26153386982, Dunavski prilaz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26153386982</item>
    </izvorni_sadrzaj>
    <derivirana_varijabla naziv="DomainObject.Predmet.SudioniciListNazivOIB_1">
      <item>, OIB 26187994862</item>
      <item>, OIB 26153386982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25889C-4049-4DC5-8E45-3051C8B878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6192</properties:Characters>
  <properties:Lines>151</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2017-11-02T12:24:00Z</dcterms:created>
  <dc:creator>hermanj</dc:creator>
  <cp:lastModifiedBy>Maja Kocijan</cp:lastModifiedBy>
  <cp:lastPrinted>2017-11-02T12:36:00Z</cp:lastPrinted>
  <dcterms:modified xmlns:xsi="http://www.w3.org/2001/XMLSchema-instance" xsi:type="dcterms:W3CDTF">2017-11-02T12:40:00Z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