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5abd" w14:paraId="7c95abd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F42B08">
        <w:t>3995/15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F42B08">
        <w:t>HRVATSKI STOLNOTENISKI KLUB "JUŽNA TREŠNJEVKA", Zagreb, Poljačka ulica 56, OIB 99486580688</w:t>
      </w:r>
      <w:r w:rsidR="003126C7" w:rsidRPr="0053264E">
        <w:t>,</w:t>
      </w:r>
      <w:r w:rsidRPr="0053264E">
        <w:t xml:space="preserve"> dana </w:t>
      </w:r>
      <w:r w:rsidR="00F42B08">
        <w:t>10</w:t>
      </w:r>
      <w:r w:rsidR="00BF6F39">
        <w:t>. veljače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F17825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F42B08">
        <w:t>HRVATSKI STOLNOTENISKI KLUB "JUŽNA TREŠNJEVKA", Zagreb, Poljačka ulica 56, OIB 99486580688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BF6F39">
        <w:t>30. listopada</w:t>
      </w:r>
      <w:r w:rsidR="00F86FC3">
        <w:t xml:space="preserve"> 2015.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206D22">
        <w:t>HRVATSKI STOLNOTENISKI KLUB "JUŽNA TREŠNJEVKA", Zagreb, Poljačka ulica 56, OIB 99486580688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DC7E72" w:rsidP="007668DE" w:rsidR="00DC7E72">
      <w:pPr>
        <w:ind w:firstLine="708"/>
        <w:jc w:val="both"/>
      </w:pPr>
      <w:r>
        <w:t>Postupajući po prijedlogu Financijske agencije</w:t>
      </w:r>
      <w:r w:rsidR="00BF6F39">
        <w:t xml:space="preserve"> sud je javno objavio oglas od </w:t>
      </w:r>
      <w:r w:rsidR="00206D22">
        <w:t>22</w:t>
      </w:r>
      <w:r>
        <w:t xml:space="preserve">. prosinca 2015. godine na e-oglasnoj ploči suca dana </w:t>
      </w:r>
      <w:r w:rsidR="00BF6F39">
        <w:t>5. siječnja 2016</w:t>
      </w:r>
      <w:r>
        <w:t xml:space="preserve">. godine, kojim je osoba ovlaštena za zastupanje dužnika po zakonu pozvana da podnese sudu javnobilježnički ovjerovljen popis imovine i obveza, a ujedno su pozvani vjerovnici dužnika da u određenom roku predlože otvaranje stečajnog postupka. </w:t>
      </w:r>
    </w:p>
    <w:p w:rsidRDefault="00DC7E72" w:rsidP="007668DE" w:rsidR="00DC7E72">
      <w:pPr>
        <w:ind w:firstLine="708"/>
        <w:jc w:val="both"/>
      </w:pPr>
    </w:p>
    <w:p w:rsidRDefault="00DC7E72" w:rsidP="007668DE" w:rsidR="00206D22">
      <w:pPr>
        <w:ind w:firstLine="708"/>
        <w:jc w:val="both"/>
      </w:pPr>
      <w:r>
        <w:t xml:space="preserve">Podneskom od </w:t>
      </w:r>
      <w:r w:rsidR="00206D22">
        <w:t xml:space="preserve">1. veljače 2016. godine zakonski zastupnik dužnika izvijestio je sud da dužnik nema nepodmirenih osnova za plaćanje evidentiranih u Očevidniku redoslijeda osnova za plaćanje, te je uz podnesak priložio potvrdu FINA-e od 1. veljače 2016. godine, te Očevidnik o redoslijedu plaćanja također od 1. veljače 2016. godine. </w:t>
      </w:r>
    </w:p>
    <w:p w:rsidRDefault="00206D22" w:rsidP="007668DE" w:rsidR="00206D22">
      <w:pPr>
        <w:ind w:firstLine="708"/>
        <w:jc w:val="both"/>
      </w:pPr>
    </w:p>
    <w:p w:rsidRDefault="00206D22" w:rsidP="007668DE" w:rsidR="004B0A0A">
      <w:pPr>
        <w:ind w:firstLine="708"/>
        <w:jc w:val="both"/>
      </w:pPr>
      <w:r>
        <w:t>Uvidom u potvrdu FINA-e od 1. veljače 2016. godine na listu 11 spisa, te u Očevidnik o redoslijedu plaćanja od 1. veljače 2016. godine na listu 12 spisa, sud je neprijeporno utvrdio da na računu dužnika nema nepodmirenih osnova za plaćanje evidentiranih u Očevidniku redoslijedu osnova za plaćanje, dakle nedvojbeno je da žiro račun dužnika više nije u blokadi</w:t>
      </w:r>
      <w:r w:rsidR="004B0A0A">
        <w:t>.</w:t>
      </w:r>
    </w:p>
    <w:p w:rsidRDefault="004B0A0A" w:rsidP="007668DE" w:rsidR="004B0A0A">
      <w:pPr>
        <w:ind w:firstLine="708"/>
        <w:jc w:val="both"/>
      </w:pPr>
    </w:p>
    <w:p w:rsidRDefault="004B0A0A" w:rsidP="007668DE" w:rsidR="00206D22">
      <w:pPr>
        <w:ind w:firstLine="708"/>
        <w:jc w:val="both"/>
      </w:pPr>
      <w:r>
        <w:t>Dakle,  dužnik je postao sposoban za plaćanje</w:t>
      </w:r>
      <w:r w:rsidR="00C92DA2">
        <w:t xml:space="preserve">, slijedom čega nije ostvarena presumpcija iz čl. 431. st. 1. SZ-a o tome da se smatra da je dužnik nesposoban za plaćanje, slijedom čega je valjalo donijeti rješenje o obustavi skraćenog stečajnog postupka. 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5E2748">
        <w:t>10</w:t>
      </w:r>
      <w:r w:rsidR="00BF6F39">
        <w:t>. veljače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B605B8" w:rsidR="00582442" w:rsidRPr="0053264E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5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06D22">
      <w:t>3995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B7108"/>
    <w:rsid w:val="001F05D9"/>
    <w:rsid w:val="00206D22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B0A0A"/>
    <w:rsid w:val="004B4514"/>
    <w:rsid w:val="004D27C4"/>
    <w:rsid w:val="0053264E"/>
    <w:rsid w:val="00582442"/>
    <w:rsid w:val="005E2748"/>
    <w:rsid w:val="00667243"/>
    <w:rsid w:val="00683588"/>
    <w:rsid w:val="007429CF"/>
    <w:rsid w:val="00756733"/>
    <w:rsid w:val="00757A14"/>
    <w:rsid w:val="007668DE"/>
    <w:rsid w:val="00874E6C"/>
    <w:rsid w:val="008D3D0F"/>
    <w:rsid w:val="0094791B"/>
    <w:rsid w:val="009A0E71"/>
    <w:rsid w:val="009C5BC5"/>
    <w:rsid w:val="00A058DD"/>
    <w:rsid w:val="00AF7785"/>
    <w:rsid w:val="00B1314F"/>
    <w:rsid w:val="00B605B8"/>
    <w:rsid w:val="00BA257E"/>
    <w:rsid w:val="00BE3247"/>
    <w:rsid w:val="00BF6F39"/>
    <w:rsid w:val="00C82C2F"/>
    <w:rsid w:val="00C92DA2"/>
    <w:rsid w:val="00CB6C29"/>
    <w:rsid w:val="00D62198"/>
    <w:rsid w:val="00DC7E72"/>
    <w:rsid w:val="00DF1B94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3995</izvorni_sadrzaj>
    <derivirana_varijabla naziv="DomainObject.Predmet.Broj_1">3995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St-3995/2015</izvorni_sadrzaj>
    <derivirana_varijabla naziv="DomainObject.Predmet.OznakaBroj_1">St-3995/2015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STOLNOTENISKI KLUB JUŽNA TREŠNJEVKA</izvorni_sadrzaj>
    <derivirana_varijabla naziv="DomainObject.Predmet.ProtustrankaFormated_1">  HRVATSKI STOLNOTENISKI KLUB JUŽNA TREŠNJEVKA</derivirana_varijabla>
  </DomainObject.Predmet.ProtustrankaFormated>
  <DomainObject.Predmet.ProtustrankaFormatedOIB>
    <izvorni_sadrzaj>  HRVATSKI STOLNOTENISKI KLUB JUŽNA TREŠNJEVKA, OIB 99486580688</izvorni_sadrzaj>
    <derivirana_varijabla naziv="DomainObject.Predmet.ProtustrankaFormatedOIB_1">  HRVATSKI STOLNOTENISKI KLUB JUŽNA TREŠNJEVKA, OIB 99486580688</derivirana_varijabla>
  </DomainObject.Predmet.ProtustrankaFormatedOIB>
  <DomainObject.Predmet.ProtustrankaFormatedWithAdress>
    <izvorni_sadrzaj> HRVATSKI STOLNOTENISKI KLUB JUŽNA TREŠNJEVKA, Poljačka ulica 56, 10000 Zagreb</izvorni_sadrzaj>
    <derivirana_varijabla naziv="DomainObject.Predmet.ProtustrankaFormatedWithAdress_1"> HRVATSKI STOLNOTENISKI KLUB JUŽNA TREŠNJEVKA, Poljačka ulica 56, 10000 Zagreb</derivirana_varijabla>
  </DomainObject.Predmet.ProtustrankaFormatedWithAdress>
  <DomainObject.Predmet.ProtustrankaFormatedWithAdressOIB>
    <izvorni_sadrzaj> HRVATSKI STOLNOTENISKI KLUB JUŽNA TREŠNJEVKA, OIB 99486580688, Poljačka ulica 56, 10000 Zagreb</izvorni_sadrzaj>
    <derivirana_varijabla naziv="DomainObject.Predmet.ProtustrankaFormatedWithAdressOIB_1"> HRVATSKI STOLNOTENISKI KLUB JUŽNA TREŠNJEVKA, OIB 99486580688, Poljačka ulica 56, 10000 Zagreb</derivirana_varijabla>
  </DomainObject.Predmet.ProtustrankaFormatedWithAdressOIB>
  <DomainObject.Predmet.ProtustrankaWithAdress>
    <izvorni_sadrzaj>HRVATSKI STOLNOTENISKI KLUB JUŽNA TREŠNJEVKA Poljačka ulica 56, 10000 Zagreb</izvorni_sadrzaj>
    <derivirana_varijabla naziv="DomainObject.Predmet.ProtustrankaWithAdress_1">HRVATSKI STOLNOTENISKI KLUB JUŽNA TREŠNJEVKA Poljačka ulica 56, 10000 Zagreb</derivirana_varijabla>
  </DomainObject.Predmet.ProtustrankaWithAdress>
  <DomainObject.Predmet.ProtustrankaWithAdressOIB>
    <izvorni_sadrzaj>HRVATSKI STOLNOTENISKI KLUB JUŽNA TREŠNJEVKA, OIB 99486580688, Poljačka ulica 56, 10000 Zagreb</izvorni_sadrzaj>
    <derivirana_varijabla naziv="DomainObject.Predmet.ProtustrankaWithAdressOIB_1">HRVATSKI STOLNOTENISKI KLUB JUŽNA TREŠNJEVKA, OIB 99486580688, Poljačka ulica 56, 10000 Zagreb</derivirana_varijabla>
  </DomainObject.Predmet.ProtustrankaWithAdressOIB>
  <DomainObject.Predmet.ProtustrankaNazivFormated>
    <izvorni_sadrzaj>HRVATSKI STOLNOTENISKI KLUB JUŽNA TREŠNJEVKA</izvorni_sadrzaj>
    <derivirana_varijabla naziv="DomainObject.Predmet.ProtustrankaNazivFormated_1">HRVATSKI STOLNOTENISKI KLUB JUŽNA TREŠNJEVKA</derivirana_varijabla>
  </DomainObject.Predmet.ProtustrankaNazivFormated>
  <DomainObject.Predmet.ProtustrankaNazivFormatedOIB>
    <izvorni_sadrzaj>HRVATSKI STOLNOTENISKI KLUB JUŽNA TREŠNJEVKA, OIB 99486580688</izvorni_sadrzaj>
    <derivirana_varijabla naziv="DomainObject.Predmet.ProtustrankaNazivFormatedOIB_1">HRVATSKI STOLNOTENISKI KLUB JUŽNA TREŠNJEVKA, OIB 99486580688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STOLNOTENISKI KLUB JUŽNA TREŠNJEVKA</item>
    </izvorni_sadrzaj>
    <derivirana_varijabla naziv="DomainObject.Predmet.ProtuStrankaListFormated_1">
      <item>HRVATSKI STOLNOTENISKI KLUB JUŽNA TREŠNJEVKA</item>
    </derivirana_varijabla>
  </DomainObject.Predmet.ProtuStrankaListFormated>
  <DomainObject.Predmet.ProtuStrankaListFormatedOIB>
    <izvorni_sadrzaj>
      <item>HRVATSKI STOLNOTENISKI KLUB JUŽNA TREŠNJEVKA, OIB 99486580688</item>
    </izvorni_sadrzaj>
    <derivirana_varijabla naziv="DomainObject.Predmet.ProtuStrankaListFormatedOIB_1">
      <item>HRVATSKI STOLNOTENISKI KLUB JUŽNA TREŠNJEVKA, OIB 99486580688</item>
    </derivirana_varijabla>
  </DomainObject.Predmet.ProtuStrankaListFormatedOIB>
  <DomainObject.Predmet.ProtuStrankaListFormatedWithAdress>
    <izvorni_sadrzaj>
      <item>HRVATSKI STOLNOTENISKI KLUB JUŽNA TREŠNJEVKA, Poljačka ulica 56, 10000 Zagreb</item>
    </izvorni_sadrzaj>
    <derivirana_varijabla naziv="DomainObject.Predmet.ProtuStrankaListFormatedWithAdress_1">
      <item>HRVATSKI STOLNOTENISKI KLUB JUŽNA TREŠNJEVKA, Poljačka ulica 56, 10000 Zagreb</item>
    </derivirana_varijabla>
  </DomainObject.Predmet.ProtuStrankaListFormatedWithAdress>
  <DomainObject.Predmet.ProtuStrankaListFormatedWithAdressOIB>
    <izvorni_sadrzaj>
      <item>HRVATSKI STOLNOTENISKI KLUB JUŽNA TREŠNJEVKA, OIB 99486580688, Poljačka ulica 56, 10000 Zagreb</item>
    </izvorni_sadrzaj>
    <derivirana_varijabla naziv="DomainObject.Predmet.ProtuStrankaListFormatedWithAdressOIB_1">
      <item>HRVATSKI STOLNOTENISKI KLUB JUŽNA TREŠNJEVKA, OIB 99486580688, Poljačka ulica 56, 10000 Zagreb</item>
    </derivirana_varijabla>
  </DomainObject.Predmet.ProtuStrankaListFormatedWithAdressOIB>
  <DomainObject.Predmet.ProtuStrankaListNazivFormated>
    <izvorni_sadrzaj>
      <item>HRVATSKI STOLNOTENISKI KLUB JUŽNA TREŠNJEVKA</item>
    </izvorni_sadrzaj>
    <derivirana_varijabla naziv="DomainObject.Predmet.ProtuStrankaListNazivFormated_1">
      <item>HRVATSKI STOLNOTENISKI KLUB JUŽNA TREŠNJEVKA</item>
    </derivirana_varijabla>
  </DomainObject.Predmet.ProtuStrankaListNazivFormated>
  <DomainObject.Predmet.ProtuStrankaListNazivFormatedOIB>
    <izvorni_sadrzaj>
      <item>HRVATSKI STOLNOTENISKI KLUB JUŽNA TREŠNJEVKA, OIB 99486580688</item>
    </izvorni_sadrzaj>
    <derivirana_varijabla naziv="DomainObject.Predmet.ProtuStrankaListNazivFormatedOIB_1">
      <item>HRVATSKI STOLNOTENISKI KLUB JUŽNA TREŠNJEVKA, OIB 99486580688</item>
    </derivirana_varijabla>
  </DomainObject.Predmet.ProtuStrankaListNazivFormatedOIB>
  <DomainObject.Predmet.OstaliListFormated>
    <izvorni_sadrzaj>
      <item>GORAN BRODARAC</item>
    </izvorni_sadrzaj>
    <derivirana_varijabla naziv="DomainObject.Predmet.OstaliListFormated_1">
      <item>GORAN BRODARAC</item>
    </derivirana_varijabla>
  </DomainObject.Predmet.OstaliListFormated>
  <DomainObject.Predmet.OstaliListFormatedOIB>
    <izvorni_sadrzaj>
      <item>GORAN BRODARAC</item>
    </izvorni_sadrzaj>
    <derivirana_varijabla naziv="DomainObject.Predmet.OstaliListFormatedOIB_1">
      <item>GORAN BRODARAC</item>
    </derivirana_varijabla>
  </DomainObject.Predmet.OstaliListFormatedOIB>
  <DomainObject.Predmet.OstaliListFormatedWithAdress>
    <izvorni_sadrzaj>
      <item>GORAN BRODARAC</item>
    </izvorni_sadrzaj>
    <derivirana_varijabla naziv="DomainObject.Predmet.OstaliListFormatedWithAdress_1">
      <item>GORAN BRODARAC</item>
    </derivirana_varijabla>
  </DomainObject.Predmet.OstaliListFormatedWithAdress>
  <DomainObject.Predmet.OstaliListFormatedWithAdressOIB>
    <izvorni_sadrzaj>
      <item>GORAN BRODARAC</item>
    </izvorni_sadrzaj>
    <derivirana_varijabla naziv="DomainObject.Predmet.OstaliListFormatedWithAdressOIB_1">
      <item>GORAN BRODARAC</item>
    </derivirana_varijabla>
  </DomainObject.Predmet.OstaliListFormatedWithAdressOIB>
  <DomainObject.Predmet.OstaliListNazivFormated>
    <izvorni_sadrzaj>
      <item>GORAN BRODARAC</item>
    </izvorni_sadrzaj>
    <derivirana_varijabla naziv="DomainObject.Predmet.OstaliListNazivFormated_1">
      <item>GORAN BRODARAC</item>
    </derivirana_varijabla>
  </DomainObject.Predmet.OstaliListNazivFormated>
  <DomainObject.Predmet.OstaliListNazivFormatedOIB>
    <izvorni_sadrzaj>
      <item>GORAN BRODARAC</item>
    </izvorni_sadrzaj>
    <derivirana_varijabla naziv="DomainObject.Predmet.OstaliListNazivFormatedOIB_1">
      <item>GORAN BRODARAC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STOLNOTENISKI KLUB JUŽNA TREŠNJEVKA</izvorni_sadrzaj>
    <derivirana_varijabla naziv="DomainObject.Predmet.ProtustrankaIDrugi_1">HRVATSKI STOLNOTENISKI KLUB JUŽNA TREŠNJEVKA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STOLNOTENISKI KLUB JUŽNA TREŠNJEVKA, OIB 99486580688, Poljačka ulica 56, 10000 Zagreb</izvorni_sadrzaj>
    <derivirana_varijabla naziv="DomainObject.Predmet.ProtustrankaIDrugiAdressOIB_1">HRVATSKI STOLNOTENISKI KLUB JUŽNA TREŠNJEVKA, OIB 99486580688, Poljačka ulica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STOLNOTENISKI KLUB JUŽNA TREŠNJEVKA</item>
      <item>FINA Regionalni centar Zagreb</item>
      <item>GORAN BRODARAC</item>
    </izvorni_sadrzaj>
    <derivirana_varijabla naziv="DomainObject.Predmet.SudioniciListNaziv_1">
      <item>HRVATSKI STOLNOTENISKI KLUB JUŽNA TREŠNJEVKA</item>
      <item>FINA Regionalni centar Zagreb</item>
      <item>GORAN BRODARAC</item>
    </derivirana_varijabla>
  </DomainObject.Predmet.SudioniciListNaziv>
  <DomainObject.Predmet.SudioniciListAdressOIB>
    <izvorni_sadrzaj>
      <item>HRVATSKI STOLNOTENISKI KLUB JUŽNA TREŠNJEVKA, OIB 99486580688, Poljačka ulica 56,10000 Zagreb</item>
      <item>FINA Regionalni centar Zagreb, OIB 85821130368, Trg svibanjskih žrtava 1995. 1,10000 Zagreb</item>
      <item>GORAN BRODARAC</item>
    </izvorni_sadrzaj>
    <derivirana_varijabla naziv="DomainObject.Predmet.SudioniciListAdressOIB_1">
      <item>HRVATSKI STOLNOTENISKI KLUB JUŽNA TREŠNJEVKA, OIB 99486580688, Poljačka ulica 56,10000 Zagreb</item>
      <item>FINA Regionalni centar Zagreb, OIB 85821130368, Trg svibanjskih žrtava 1995. 1,10000 Zagreb</item>
      <item>GORAN BRODARAC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99486580688</item>
      <item>, OIB 85821130368</item>
      <item>, OIB null</item>
    </izvorni_sadrzaj>
    <derivirana_varijabla naziv="DomainObject.Predmet.SudioniciListNazivOIB_1">
      <item>, OIB 99486580688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2063</properties:Characters>
  <properties:Lines>60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2016-02-10T08:25:00Z</dcterms:created>
  <dc:creator>gboljkovac</dc:creator>
  <cp:lastModifiedBy>Goranka Boljkovac</cp:lastModifiedBy>
  <cp:lastPrinted>2016-02-10T09:12:00Z</cp:lastPrinted>
  <dcterms:modified xmlns:xsi="http://www.w3.org/2001/XMLSchema-instance" xsi:type="dcterms:W3CDTF">2016-02-10T09:14:00Z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