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d3800" w14:paraId="cad3800" w:rsidRDefault="002C5A29" w:rsidR="002C5A29" w:rsidRPr="001F17AA">
      <w:pPr>
        <w15:collapsed w:val="false"/>
      </w:pPr>
      <w:bookmarkStart w:name="_GoBack" w:id="0"/>
      <w:bookmarkEnd w:id="0"/>
      <w:r w:rsidRPr="001F17AA">
        <w:tab/>
      </w:r>
      <w:r w:rsidRPr="001F17AA">
        <w:tab/>
      </w:r>
      <w:r w:rsidRPr="001F17AA">
        <w:tab/>
      </w:r>
      <w:r w:rsidRPr="001F17AA">
        <w:tab/>
      </w:r>
      <w:r w:rsidRPr="001F17AA">
        <w:tab/>
      </w:r>
      <w:r w:rsidRPr="001F17AA">
        <w:tab/>
      </w:r>
      <w:r w:rsidRPr="001F17AA">
        <w:tab/>
      </w:r>
      <w:r w:rsidRPr="001F17AA">
        <w:tab/>
      </w:r>
      <w:r w:rsidRPr="001F17AA">
        <w:tab/>
      </w:r>
      <w:r w:rsidRPr="001F17AA">
        <w:tab/>
      </w:r>
    </w:p>
    <w:p w:rsidRDefault="00E87357" w:rsidR="00E87357" w:rsidRPr="001F17AA"/>
    <w:p w:rsidRDefault="00FB66B6" w:rsidR="00E87357" w:rsidRPr="001F17AA">
      <w:r>
        <w:t xml:space="preserve">              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87357" w:rsidR="002C5A29" w:rsidRPr="00934A1D">
      <w:r w:rsidRPr="00934A1D">
        <w:t xml:space="preserve">      REPUBLIKA HRVATSKA</w:t>
      </w:r>
    </w:p>
    <w:p w:rsidRDefault="00E87357" w:rsidR="00E87357" w:rsidRPr="00934A1D"/>
    <w:p w:rsidRDefault="00E87357" w:rsidR="00E87357" w:rsidRPr="00934A1D">
      <w:r w:rsidRPr="00934A1D">
        <w:t xml:space="preserve"> TRGOVAČKI SUD U ZAGREBU</w:t>
      </w:r>
    </w:p>
    <w:p w:rsidRDefault="001F17AA" w:rsidR="001F17AA" w:rsidRPr="00934A1D">
      <w:r w:rsidRPr="00934A1D">
        <w:t xml:space="preserve">       </w:t>
      </w:r>
      <w:r w:rsidR="00E87357" w:rsidRPr="00934A1D">
        <w:t xml:space="preserve">STALNA SLUŽBA </w:t>
      </w:r>
    </w:p>
    <w:p w:rsidRDefault="001F17AA" w:rsidR="001F17AA" w:rsidRPr="00934A1D">
      <w:r w:rsidRPr="00934A1D">
        <w:t xml:space="preserve">Karlovac, </w:t>
      </w:r>
      <w:r w:rsidR="00953A53">
        <w:t>Trg hrvatskih branitelja 1/II</w:t>
      </w:r>
    </w:p>
    <w:p w:rsidRDefault="001F17AA" w:rsidR="001F17AA" w:rsidRPr="00934A1D"/>
    <w:p w:rsidRDefault="001F17AA" w:rsidP="001F17AA" w:rsidR="001F17AA">
      <w:pPr>
        <w:jc w:val="center"/>
      </w:pPr>
      <w:r w:rsidRPr="00934A1D">
        <w:t>R</w:t>
      </w:r>
      <w:r w:rsidR="00934A1D">
        <w:t xml:space="preserve"> </w:t>
      </w:r>
      <w:r w:rsidRPr="00934A1D">
        <w:t>E</w:t>
      </w:r>
      <w:r w:rsidR="00934A1D">
        <w:t xml:space="preserve"> </w:t>
      </w:r>
      <w:r w:rsidRPr="00934A1D">
        <w:t>P</w:t>
      </w:r>
      <w:r w:rsidR="00934A1D">
        <w:t xml:space="preserve"> </w:t>
      </w:r>
      <w:r w:rsidRPr="00934A1D">
        <w:t>U</w:t>
      </w:r>
      <w:r w:rsidR="00934A1D">
        <w:t xml:space="preserve"> </w:t>
      </w:r>
      <w:r w:rsidRPr="00934A1D">
        <w:t>B</w:t>
      </w:r>
      <w:r w:rsidR="00934A1D">
        <w:t xml:space="preserve"> </w:t>
      </w:r>
      <w:r w:rsidRPr="00934A1D">
        <w:t>L</w:t>
      </w:r>
      <w:r w:rsidR="00934A1D">
        <w:t xml:space="preserve"> </w:t>
      </w:r>
      <w:r w:rsidRPr="00934A1D">
        <w:t>I</w:t>
      </w:r>
      <w:r w:rsidR="00934A1D">
        <w:t xml:space="preserve"> </w:t>
      </w:r>
      <w:r w:rsidRPr="00934A1D">
        <w:t>K</w:t>
      </w:r>
      <w:r w:rsidR="00934A1D">
        <w:t xml:space="preserve"> </w:t>
      </w:r>
      <w:r w:rsidRPr="00934A1D">
        <w:t xml:space="preserve">A </w:t>
      </w:r>
      <w:r w:rsidR="00934A1D">
        <w:t xml:space="preserve">  </w:t>
      </w:r>
      <w:r w:rsidRPr="00934A1D">
        <w:t>H</w:t>
      </w:r>
      <w:r w:rsidR="00934A1D">
        <w:t xml:space="preserve"> </w:t>
      </w:r>
      <w:r w:rsidRPr="00934A1D">
        <w:t>R</w:t>
      </w:r>
      <w:r w:rsidR="00934A1D">
        <w:t xml:space="preserve"> </w:t>
      </w:r>
      <w:r w:rsidRPr="00934A1D">
        <w:t>V</w:t>
      </w:r>
      <w:r w:rsidR="00934A1D">
        <w:t xml:space="preserve"> </w:t>
      </w:r>
      <w:r w:rsidRPr="00934A1D">
        <w:t>A</w:t>
      </w:r>
      <w:r w:rsidR="00934A1D">
        <w:t xml:space="preserve"> </w:t>
      </w:r>
      <w:r w:rsidRPr="00934A1D">
        <w:t>T</w:t>
      </w:r>
      <w:r w:rsidR="00934A1D">
        <w:t xml:space="preserve"> </w:t>
      </w:r>
      <w:r w:rsidRPr="00934A1D">
        <w:t>S</w:t>
      </w:r>
      <w:r w:rsidR="00934A1D">
        <w:t xml:space="preserve">  </w:t>
      </w:r>
      <w:r w:rsidRPr="00934A1D">
        <w:t>K</w:t>
      </w:r>
      <w:r w:rsidR="00934A1D">
        <w:t xml:space="preserve"> </w:t>
      </w:r>
      <w:r w:rsidRPr="00934A1D">
        <w:t>A</w:t>
      </w:r>
    </w:p>
    <w:p w:rsidRDefault="00934A1D" w:rsidP="001F17AA" w:rsidR="00934A1D" w:rsidRPr="00934A1D">
      <w:pPr>
        <w:jc w:val="center"/>
      </w:pPr>
    </w:p>
    <w:p w:rsidRDefault="002C5A29" w:rsidP="002C5A29" w:rsidR="002C5A29" w:rsidRPr="00934A1D">
      <w:pPr>
        <w:tabs>
          <w:tab w:pos="4050" w:val="left"/>
        </w:tabs>
      </w:pPr>
      <w:r w:rsidRPr="00934A1D">
        <w:tab/>
        <w:t>R J E Š E N J E</w:t>
      </w:r>
    </w:p>
    <w:p w:rsidRDefault="002C5A29" w:rsidR="002C5A29" w:rsidRPr="00934A1D"/>
    <w:p w:rsidRDefault="004B73E8" w:rsidP="004B73E8" w:rsidR="004B73E8">
      <w:pPr>
        <w:jc w:val="both"/>
      </w:pPr>
      <w:r w:rsidRPr="00934A1D">
        <w:tab/>
        <w:t xml:space="preserve">TRGOVAČKI SUD U ZAGREBU, Stalna služba, </w:t>
      </w:r>
      <w:r>
        <w:t xml:space="preserve">po sucu Jadranki Mađeruh, kao stečajnom sucu, u stečajnom postupku nad dužnikom </w:t>
      </w:r>
      <w:r w:rsidR="00953A53">
        <w:t>SUPER SOCIUS</w:t>
      </w:r>
      <w:r w:rsidR="00A47091">
        <w:t xml:space="preserve"> d.o.o., Zagreb, </w:t>
      </w:r>
      <w:r w:rsidR="00953A53">
        <w:t>Drage Ivaniševića 3</w:t>
      </w:r>
      <w:r w:rsidR="00A47091">
        <w:t>, OIB:</w:t>
      </w:r>
      <w:r w:rsidR="00953A53">
        <w:t xml:space="preserve"> 95099769261</w:t>
      </w:r>
      <w:r>
        <w:t>,</w:t>
      </w:r>
      <w:r w:rsidR="00953A53">
        <w:t xml:space="preserve"> 2. kolovoza</w:t>
      </w:r>
      <w:r w:rsidR="00934A1D">
        <w:t xml:space="preserve"> 201</w:t>
      </w:r>
      <w:r w:rsidR="00953A53">
        <w:t>8</w:t>
      </w:r>
      <w:r w:rsidR="00934A1D">
        <w:t>.</w:t>
      </w:r>
    </w:p>
    <w:p w:rsidRDefault="004B73E8" w:rsidP="004B73E8" w:rsidR="004B73E8"/>
    <w:p w:rsidRDefault="004B73E8" w:rsidP="004B73E8" w:rsidR="004B73E8" w:rsidRPr="00934A1D">
      <w:pPr>
        <w:jc w:val="center"/>
      </w:pPr>
      <w:r w:rsidRPr="00934A1D">
        <w:t>r i j e š i o   j e</w:t>
      </w:r>
    </w:p>
    <w:p w:rsidRDefault="004B73E8" w:rsidP="004B73E8" w:rsidR="004B73E8" w:rsidRPr="00934A1D">
      <w:pPr>
        <w:jc w:val="center"/>
      </w:pPr>
    </w:p>
    <w:p w:rsidRDefault="004B73E8" w:rsidP="004B73E8" w:rsidR="004B73E8"/>
    <w:p w:rsidRDefault="004B73E8" w:rsidP="004B73E8" w:rsidR="004B73E8" w:rsidRPr="004B73E8">
      <w:pPr>
        <w:pStyle w:val="Odlomakpopisa"/>
        <w:numPr>
          <w:ilvl w:val="0"/>
          <w:numId w:val="5"/>
        </w:numPr>
        <w:jc w:val="both"/>
        <w:rPr>
          <w:b/>
        </w:rPr>
      </w:pPr>
      <w:r>
        <w:t xml:space="preserve">Privremenom stečajnom upravitelju </w:t>
      </w:r>
      <w:r w:rsidR="00A47091">
        <w:t>Tiboru Tothu, Zagreb, Hribarov prilaz 10, OIB: 65132060598</w:t>
      </w:r>
      <w:r>
        <w:t xml:space="preserve">, određuje se </w:t>
      </w:r>
      <w:r w:rsidR="00A47091">
        <w:t>nagrada u iznosu od</w:t>
      </w:r>
      <w:r w:rsidR="00934A1D">
        <w:t xml:space="preserve"> </w:t>
      </w:r>
      <w:r w:rsidR="00A47091">
        <w:t>3.000,00 kn bru</w:t>
      </w:r>
      <w:r>
        <w:t>to.</w:t>
      </w:r>
    </w:p>
    <w:p w:rsidRDefault="004B73E8" w:rsidP="004B73E8" w:rsidR="004B73E8" w:rsidRPr="004B73E8">
      <w:pPr>
        <w:pStyle w:val="Odlomakpopisa"/>
        <w:ind w:left="1068"/>
        <w:jc w:val="both"/>
        <w:rPr>
          <w:b/>
        </w:rPr>
      </w:pPr>
    </w:p>
    <w:p w:rsidRDefault="004B73E8" w:rsidP="00A47091" w:rsidR="004B73E8" w:rsidRPr="008435EA">
      <w:pPr>
        <w:pStyle w:val="Odlomakpopisa"/>
        <w:numPr>
          <w:ilvl w:val="0"/>
          <w:numId w:val="5"/>
        </w:numPr>
        <w:jc w:val="both"/>
        <w:rPr>
          <w:b/>
        </w:rPr>
      </w:pPr>
      <w:r>
        <w:t xml:space="preserve">Nalaže se računovodstvu da privremenom stečajnom upravitelju </w:t>
      </w:r>
      <w:r w:rsidR="00A47091" w:rsidRPr="00A47091">
        <w:t>Tiboru Tothu, Zagreb, Hribarov prilaz 10, OIB: 65132060598</w:t>
      </w:r>
      <w:r w:rsidR="00934A1D">
        <w:t xml:space="preserve">, </w:t>
      </w:r>
      <w:r>
        <w:t xml:space="preserve">isplati iz </w:t>
      </w:r>
      <w:r w:rsidR="00A47091">
        <w:t xml:space="preserve">Fonda za namirenje troškova stečajnog postupka </w:t>
      </w:r>
      <w:r>
        <w:t>iznos iz točke 1. ov</w:t>
      </w:r>
      <w:r w:rsidR="00934A1D">
        <w:t>og rješenja na žiro račun IBAN</w:t>
      </w:r>
      <w:r w:rsidR="00A47091">
        <w:t>: HR1523600003113398527</w:t>
      </w:r>
      <w:r w:rsidR="00934A1D">
        <w:t>.</w:t>
      </w:r>
    </w:p>
    <w:p w:rsidRDefault="008435EA" w:rsidP="008435EA" w:rsidR="008435EA" w:rsidRPr="008435EA">
      <w:pPr>
        <w:pStyle w:val="Odlomakpopisa"/>
        <w:ind w:left="1068"/>
        <w:jc w:val="both"/>
        <w:rPr>
          <w:b/>
        </w:rPr>
      </w:pPr>
    </w:p>
    <w:p w:rsidRDefault="004B73E8" w:rsidP="004B73E8" w:rsidR="004B73E8">
      <w:pPr>
        <w:jc w:val="center"/>
        <w:rPr>
          <w:b/>
        </w:rPr>
      </w:pPr>
    </w:p>
    <w:p w:rsidRDefault="004B73E8" w:rsidP="004B73E8" w:rsidR="004B73E8" w:rsidRPr="00934A1D">
      <w:pPr>
        <w:jc w:val="center"/>
      </w:pPr>
      <w:r w:rsidRPr="00934A1D">
        <w:t>Obrazloženje</w:t>
      </w:r>
    </w:p>
    <w:p w:rsidRDefault="004B73E8" w:rsidP="004B73E8" w:rsidR="004B73E8">
      <w:pPr>
        <w:jc w:val="center"/>
        <w:rPr>
          <w:b/>
        </w:rPr>
      </w:pPr>
    </w:p>
    <w:p w:rsidRDefault="004B73E8" w:rsidP="004B73E8" w:rsidR="004B73E8">
      <w:pPr>
        <w:jc w:val="center"/>
        <w:rPr>
          <w:b/>
        </w:rPr>
      </w:pPr>
    </w:p>
    <w:p w:rsidRDefault="004B73E8" w:rsidP="004B73E8" w:rsidR="004B73E8">
      <w:pPr>
        <w:ind w:firstLine="708"/>
        <w:jc w:val="both"/>
      </w:pPr>
      <w:r>
        <w:t>Rješenjem ovog suda posl. broj St-</w:t>
      </w:r>
      <w:r w:rsidR="00953A53">
        <w:t>274</w:t>
      </w:r>
      <w:r w:rsidR="00A47091">
        <w:t>/1</w:t>
      </w:r>
      <w:r w:rsidR="00953A53">
        <w:t>8</w:t>
      </w:r>
      <w:r>
        <w:t xml:space="preserve"> od </w:t>
      </w:r>
      <w:r w:rsidR="00953A53">
        <w:t>4. svibnja</w:t>
      </w:r>
      <w:r w:rsidR="00A47091">
        <w:t xml:space="preserve"> 201</w:t>
      </w:r>
      <w:r w:rsidR="00953A53">
        <w:t>8</w:t>
      </w:r>
      <w:r w:rsidR="00934A1D">
        <w:t>.</w:t>
      </w:r>
      <w:r>
        <w:t xml:space="preserve"> </w:t>
      </w:r>
      <w:r w:rsidR="00934A1D">
        <w:t xml:space="preserve">imenovan je za privremenog stečajnog upravitelja </w:t>
      </w:r>
      <w:r w:rsidR="00A47091">
        <w:t>Tibor</w:t>
      </w:r>
      <w:r w:rsidR="00A47091" w:rsidRPr="00A47091">
        <w:t xml:space="preserve"> Toth, Zagreb, Hriba</w:t>
      </w:r>
      <w:r w:rsidR="00A47091">
        <w:t>rov prilaz 10, OIB: 65132060598</w:t>
      </w:r>
      <w:r w:rsidR="00934A1D">
        <w:t>.</w:t>
      </w:r>
    </w:p>
    <w:p w:rsidRDefault="00A47091" w:rsidP="004B73E8" w:rsidR="00A47091">
      <w:pPr>
        <w:ind w:firstLine="708"/>
        <w:jc w:val="both"/>
      </w:pPr>
    </w:p>
    <w:p w:rsidRDefault="00A47091" w:rsidP="00A47091" w:rsidR="00A47091">
      <w:pPr>
        <w:ind w:firstLine="708"/>
        <w:jc w:val="both"/>
      </w:pPr>
      <w:r>
        <w:t xml:space="preserve">Privremeni stečajni upravitelj podnio je izvješće u prethodnom stečajnom postupku </w:t>
      </w:r>
      <w:r w:rsidR="00953A53">
        <w:t>6. lipnja</w:t>
      </w:r>
      <w:r>
        <w:t xml:space="preserve"> 201</w:t>
      </w:r>
      <w:r w:rsidR="00953A53">
        <w:t>8</w:t>
      </w:r>
      <w:r>
        <w:t xml:space="preserve">., te je podneskom od </w:t>
      </w:r>
      <w:r w:rsidR="00953A53">
        <w:t>25. srpnja</w:t>
      </w:r>
      <w:r>
        <w:t xml:space="preserve"> 201</w:t>
      </w:r>
      <w:r w:rsidR="00953A53">
        <w:t>8</w:t>
      </w:r>
      <w:r>
        <w:t>. predložio da mu sud odredi nagradu za rad.</w:t>
      </w:r>
    </w:p>
    <w:p w:rsidRDefault="00A47091" w:rsidP="00A47091" w:rsidR="00A47091">
      <w:pPr>
        <w:ind w:firstLine="708"/>
        <w:jc w:val="both"/>
      </w:pPr>
    </w:p>
    <w:p w:rsidRDefault="00A47091" w:rsidP="00A47091" w:rsidR="00A47091">
      <w:pPr>
        <w:ind w:firstLine="708"/>
        <w:jc w:val="both"/>
      </w:pPr>
      <w:r>
        <w:t>Nagrada za rad privremenom stečajnom upravitelju određena je u skladu s čl. 4. st. 1. Uredbe o kriterijima i načinu obračuna i plaćanja nagrade stečajnim upraviteljima (Narodne novine broj 105/15), kao i čl. 94. st. 1. i 2. Stečajnog zakona (Narodne novine 71/15, dalje:SZ) vodeći računa o složenosti poslova koje je obavio.</w:t>
      </w:r>
    </w:p>
    <w:p w:rsidRDefault="00A47091" w:rsidP="00A47091" w:rsidR="00A47091">
      <w:pPr>
        <w:ind w:firstLine="708"/>
        <w:jc w:val="both"/>
      </w:pPr>
    </w:p>
    <w:p w:rsidRDefault="00A47091" w:rsidP="00A47091" w:rsidR="00A47091">
      <w:pPr>
        <w:ind w:firstLine="708"/>
        <w:jc w:val="both"/>
      </w:pPr>
      <w:r>
        <w:t xml:space="preserve">Slijedom navedenog odlučeno je kao </w:t>
      </w:r>
      <w:r w:rsidR="00AD6E20">
        <w:t>u točki 1. izreke.</w:t>
      </w:r>
    </w:p>
    <w:p w:rsidRDefault="00AD6E20" w:rsidP="00A47091" w:rsidR="00AD6E20">
      <w:pPr>
        <w:ind w:firstLine="708"/>
        <w:jc w:val="both"/>
      </w:pPr>
    </w:p>
    <w:p w:rsidRDefault="00953A53" w:rsidP="00A47091" w:rsidR="00953A53">
      <w:pPr>
        <w:ind w:firstLine="708"/>
        <w:jc w:val="both"/>
      </w:pPr>
    </w:p>
    <w:p w:rsidRDefault="00953A53" w:rsidP="00A47091" w:rsidR="00953A53">
      <w:pPr>
        <w:ind w:firstLine="708"/>
        <w:jc w:val="both"/>
      </w:pPr>
    </w:p>
    <w:p w:rsidRDefault="00953A53" w:rsidP="00A47091" w:rsidR="00953A53">
      <w:pPr>
        <w:ind w:firstLine="708"/>
        <w:jc w:val="both"/>
      </w:pPr>
    </w:p>
    <w:p w:rsidRDefault="00953A53" w:rsidP="00A47091" w:rsidR="00953A53">
      <w:pPr>
        <w:ind w:firstLine="708"/>
        <w:jc w:val="both"/>
      </w:pPr>
    </w:p>
    <w:p w:rsidRDefault="00AD6E20" w:rsidP="00A47091" w:rsidR="00AD6E20" w:rsidRPr="00C413CC">
      <w:pPr>
        <w:ind w:firstLine="708"/>
        <w:jc w:val="both"/>
      </w:pPr>
      <w:r>
        <w:t xml:space="preserve">Temeljem čl. 111. st. 3. SZ-a odlučeno je kao u točki 2. izreke, s obzirom da se iz imovine dužnika ne može namiriti trošak stečajnog postupka. </w:t>
      </w:r>
    </w:p>
    <w:p w:rsidRDefault="004B73E8" w:rsidP="004B73E8" w:rsidR="004B73E8">
      <w:pPr>
        <w:ind w:firstLine="708"/>
        <w:jc w:val="both"/>
      </w:pPr>
    </w:p>
    <w:p w:rsidRDefault="004B73E8" w:rsidP="004B73E8" w:rsidR="004B73E8">
      <w:pPr>
        <w:jc w:val="both"/>
      </w:pPr>
    </w:p>
    <w:p w:rsidRDefault="004B73E8" w:rsidP="004B73E8" w:rsidR="004B73E8" w:rsidRPr="00934A1D">
      <w:pPr>
        <w:jc w:val="center"/>
      </w:pPr>
      <w:r w:rsidRPr="00934A1D">
        <w:t xml:space="preserve">U Karlovcu </w:t>
      </w:r>
      <w:r w:rsidR="00953A53">
        <w:t>2. kolovoza 2018</w:t>
      </w:r>
      <w:r w:rsidR="00934A1D">
        <w:t>.</w:t>
      </w:r>
    </w:p>
    <w:p w:rsidRDefault="004B73E8" w:rsidP="004B73E8" w:rsidR="004B73E8" w:rsidRPr="00934A1D">
      <w:pPr>
        <w:jc w:val="both"/>
      </w:pPr>
    </w:p>
    <w:p w:rsidRDefault="004B73E8" w:rsidP="00106E6C" w:rsidR="004B73E8" w:rsidRPr="00934A1D">
      <w:pPr>
        <w:ind w:left="7080"/>
        <w:jc w:val="right"/>
      </w:pPr>
      <w:r w:rsidRPr="00934A1D">
        <w:t xml:space="preserve">   Stečajni sudac:</w:t>
      </w:r>
    </w:p>
    <w:p w:rsidRDefault="004B73E8" w:rsidP="00106E6C" w:rsidR="004B73E8" w:rsidRPr="00934A1D">
      <w:pPr>
        <w:jc w:val="right"/>
      </w:pPr>
      <w:r w:rsidRPr="00934A1D">
        <w:t xml:space="preserve">                                                                                </w:t>
      </w:r>
      <w:r w:rsidR="00242A67" w:rsidRPr="00934A1D">
        <w:t xml:space="preserve">                         </w:t>
      </w:r>
      <w:r w:rsidRPr="00934A1D">
        <w:t xml:space="preserve">    Jadranka Mađeruh</w:t>
      </w:r>
      <w:r w:rsidR="00242A67" w:rsidRPr="00934A1D">
        <w:t>,v.r.</w:t>
      </w:r>
    </w:p>
    <w:p w:rsidRDefault="00242A67" w:rsidP="00106E6C" w:rsidR="00242A67" w:rsidRPr="00934A1D">
      <w:pPr>
        <w:jc w:val="right"/>
      </w:pPr>
    </w:p>
    <w:p w:rsidRDefault="00242A67" w:rsidP="00106E6C" w:rsidR="00953A53">
      <w:pPr>
        <w:jc w:val="right"/>
      </w:pPr>
      <w:r w:rsidRPr="00934A1D">
        <w:t>Za točnost otpravka-</w:t>
      </w:r>
    </w:p>
    <w:p w:rsidRDefault="00242A67" w:rsidP="00106E6C" w:rsidR="00953A53">
      <w:pPr>
        <w:jc w:val="right"/>
      </w:pPr>
      <w:r w:rsidRPr="00934A1D">
        <w:t>ovlašteni službenik:</w:t>
      </w:r>
    </w:p>
    <w:p w:rsidRDefault="00953A53" w:rsidP="00106E6C" w:rsidR="00953A53" w:rsidRPr="00934A1D">
      <w:pPr>
        <w:jc w:val="right"/>
      </w:pPr>
      <w:r>
        <w:t>Marina Markić</w:t>
      </w:r>
    </w:p>
    <w:p w:rsidRDefault="00A47091" w:rsidP="00A47091" w:rsidR="00A47091">
      <w:r>
        <w:t>PRAVNA POUKA:</w:t>
      </w:r>
    </w:p>
    <w:p w:rsidRDefault="00A47091" w:rsidP="00A47091" w:rsidR="00A47091">
      <w:r>
        <w:t>Protiv ovog rješenja dopuštena je žalba Visokom trgovačkom sudu RH u Zagrebu. Žalba se podnosi putem ovog suda, u 3 primjerka, u roku 8 dana od dana dostave prijepisa ovog rješenja.</w:t>
      </w:r>
    </w:p>
    <w:p w:rsidRDefault="00A47091" w:rsidP="00A47091" w:rsidR="00A47091"/>
    <w:sectPr w:rsidR="00A4709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05DD" w:rsidP="00A47091" w:rsidR="00F005DD">
      <w:r>
        <w:separator/>
      </w:r>
    </w:p>
  </w:endnote>
  <w:endnote w:id="0" w:type="continuationSeparator">
    <w:p w:rsidRDefault="00F005DD" w:rsidP="00A47091" w:rsidR="00F00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05DD" w:rsidP="00A47091" w:rsidR="00F005DD">
      <w:r>
        <w:separator/>
      </w:r>
    </w:p>
  </w:footnote>
  <w:footnote w:id="0" w:type="continuationSeparator">
    <w:p w:rsidRDefault="00F005DD" w:rsidP="00A47091" w:rsidR="00F005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6035103"/>
      <w:docPartObj>
        <w:docPartGallery w:val="Page Numbers (Top of Page)"/>
        <w:docPartUnique/>
      </w:docPartObj>
    </w:sdtPr>
    <w:sdtEndPr/>
    <w:sdtContent>
      <w:p w:rsidRDefault="00A47091" w:rsidR="00A4709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6E6C">
          <w:rPr>
            <w:noProof/>
          </w:rPr>
          <w:t>1</w:t>
        </w:r>
        <w:r>
          <w:fldChar w:fldCharType="end"/>
        </w:r>
      </w:p>
    </w:sdtContent>
  </w:sdt>
  <w:p w:rsidRDefault="00A47091" w:rsidP="00A47091" w:rsidR="00A47091">
    <w:pPr>
      <w:pStyle w:val="Zaglavlje"/>
      <w:jc w:val="right"/>
    </w:pPr>
    <w:r>
      <w:t>1 St</w:t>
    </w:r>
    <w:r w:rsidR="00953A53">
      <w:t>-274</w:t>
    </w:r>
    <w:r>
      <w:t>/1</w:t>
    </w:r>
    <w:r w:rsidR="00953A53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FD3064"/>
    <w:multiLevelType w:val="hybridMultilevel"/>
    <w:tmpl w:val="09DCC02E"/>
    <w:lvl w:tplc="163661B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F46"/>
    <w:rsid w:val="00050EF7"/>
    <w:rsid w:val="00106E6C"/>
    <w:rsid w:val="00193E07"/>
    <w:rsid w:val="001F0CBA"/>
    <w:rsid w:val="001F17AA"/>
    <w:rsid w:val="00242A67"/>
    <w:rsid w:val="002C5A29"/>
    <w:rsid w:val="00331A9B"/>
    <w:rsid w:val="004B73E8"/>
    <w:rsid w:val="005D34CC"/>
    <w:rsid w:val="006320A4"/>
    <w:rsid w:val="00654AA8"/>
    <w:rsid w:val="0070183C"/>
    <w:rsid w:val="00745167"/>
    <w:rsid w:val="007803BF"/>
    <w:rsid w:val="00786BAD"/>
    <w:rsid w:val="008435EA"/>
    <w:rsid w:val="008D14D3"/>
    <w:rsid w:val="008F1DF2"/>
    <w:rsid w:val="00934A1D"/>
    <w:rsid w:val="00953A53"/>
    <w:rsid w:val="00A47091"/>
    <w:rsid w:val="00A54649"/>
    <w:rsid w:val="00A74937"/>
    <w:rsid w:val="00AB6833"/>
    <w:rsid w:val="00AD6E20"/>
    <w:rsid w:val="00B841D4"/>
    <w:rsid w:val="00B918B5"/>
    <w:rsid w:val="00BE5BCF"/>
    <w:rsid w:val="00C86C5E"/>
    <w:rsid w:val="00C91BAF"/>
    <w:rsid w:val="00DE0F60"/>
    <w:rsid w:val="00E15D14"/>
    <w:rsid w:val="00E30374"/>
    <w:rsid w:val="00E87357"/>
    <w:rsid w:val="00EB02D8"/>
    <w:rsid w:val="00F005DD"/>
    <w:rsid w:val="00F10CB7"/>
    <w:rsid w:val="00F92B1B"/>
    <w:rsid w:val="00FB6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B73E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470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7091"/>
    <w:rPr>
      <w:sz w:val="24"/>
      <w:szCs w:val="24"/>
    </w:rPr>
  </w:style>
  <w:style w:styleId="Podnoje" w:type="paragraph">
    <w:name w:val="footer"/>
    <w:basedOn w:val="Normal"/>
    <w:link w:val="PodnojeChar"/>
    <w:rsid w:val="00A470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47091"/>
    <w:rPr>
      <w:sz w:val="24"/>
      <w:szCs w:val="24"/>
    </w:rPr>
  </w:style>
  <w:style w:styleId="Tekstbalonia" w:type="paragraph">
    <w:name w:val="Balloon Text"/>
    <w:basedOn w:val="Normal"/>
    <w:link w:val="TekstbaloniaChar"/>
    <w:rsid w:val="00FB66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66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6E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E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E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E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E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B73E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470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7091"/>
    <w:rPr>
      <w:sz w:val="24"/>
      <w:szCs w:val="24"/>
    </w:rPr>
  </w:style>
  <w:style w:styleId="Podnoje" w:type="paragraph">
    <w:name w:val="footer"/>
    <w:basedOn w:val="Normal"/>
    <w:link w:val="PodnojeChar"/>
    <w:rsid w:val="00A470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47091"/>
    <w:rPr>
      <w:sz w:val="24"/>
      <w:szCs w:val="24"/>
    </w:rPr>
  </w:style>
  <w:style w:styleId="Tekstbalonia" w:type="paragraph">
    <w:name w:val="Balloon Text"/>
    <w:basedOn w:val="Normal"/>
    <w:link w:val="TekstbaloniaChar"/>
    <w:rsid w:val="00FB66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66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6E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E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E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E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E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3459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St-274/2018</izvorni_sadrzaj>
    <derivirana_varijabla naziv="DomainObject.Predmet.OznakaBroj_1">St-274/2018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 SOCIUS d.o.o. zastupanog po punomoćniku Tonka Čutura</izvorni_sadrzaj>
    <derivirana_varijabla naziv="DomainObject.Predmet.ProtustrankaFormated_1">  SUPER SOCIUS d.o.o. zastupanog po punomoćniku Tonka Čutura</derivirana_varijabla>
  </DomainObject.Predmet.ProtustrankaFormated>
  <DomainObject.Predmet.ProtustrankaFormatedOIB>
    <izvorni_sadrzaj>  SUPER SOCIUS d.o.o., OIB 95099769261 zastupanog po punomoćniku Tonka Čutura</izvorni_sadrzaj>
    <derivirana_varijabla naziv="DomainObject.Predmet.ProtustrankaFormatedOIB_1">  SUPER SOCIUS d.o.o., OIB 95099769261 zastupanog po punomoćniku Tonka Čutura</derivirana_varijabla>
  </DomainObject.Predmet.ProtustrankaFormatedOIB>
  <DomainObject.Predmet.ProtustrankaFormatedWithAdress>
    <izvorni_sadrzaj> SUPER SOCIUS d.o.o., Drage Ivaniševića 3, 10000 Zagreb zastupanog po punomoćniku Tonka Čutura</izvorni_sadrzaj>
    <derivirana_varijabla naziv="DomainObject.Predmet.ProtustrankaFormatedWithAdress_1"> SUPER SOCIUS d.o.o., Drage Ivaniševića 3, 10000 Zagreb zastupanog po punomoćniku Tonka Čutura</derivirana_varijabla>
  </DomainObject.Predmet.ProtustrankaFormatedWithAdress>
  <DomainObject.Predmet.ProtustrankaFormatedWithAdressOIB>
    <izvorni_sadrzaj> SUPER SOCIUS d.o.o., OIB 95099769261, Drage Ivaniševića 3, 10000 Zagreb zastupanog po punomoćniku Tonka Čutura</izvorni_sadrzaj>
    <derivirana_varijabla naziv="DomainObject.Predmet.ProtustrankaFormatedWithAdressOIB_1"> SUPER SOCIUS d.o.o., OIB 95099769261, Drage Ivaniševića 3, 10000 Zagreb zastupanog po punomoćniku Tonka Čutura</derivirana_varijabla>
  </DomainObject.Predmet.ProtustrankaFormatedWithAdressOIB>
  <DomainObject.Predmet.ProtustrankaWithAdress>
    <izvorni_sadrzaj>SUPER SOCIUS d.o.o. Drage Ivaniševića 3, 10000 Zagreb</izvorni_sadrzaj>
    <derivirana_varijabla naziv="DomainObject.Predmet.ProtustrankaWithAdress_1">SUPER SOCIUS d.o.o. Drage Ivaniševića 3, 10000 Zagreb</derivirana_varijabla>
  </DomainObject.Predmet.ProtustrankaWithAdress>
  <DomainObject.Predmet.ProtustrankaWithAdressOIB>
    <izvorni_sadrzaj>SUPER SOCIUS d.o.o., OIB 95099769261, Drage Ivaniševića 3, 10000 Zagreb</izvorni_sadrzaj>
    <derivirana_varijabla naziv="DomainObject.Predmet.ProtustrankaWithAdressOIB_1">SUPER SOCIUS d.o.o., OIB 95099769261, Drage Ivaniševića 3, 10000 Zagreb</derivirana_varijabla>
  </DomainObject.Predmet.ProtustrankaWithAdressOIB>
  <DomainObject.Predmet.ProtustrankaNazivFormated>
    <izvorni_sadrzaj>SUPER SOCIUS d.o.o.</izvorni_sadrzaj>
    <derivirana_varijabla naziv="DomainObject.Predmet.ProtustrankaNazivFormated_1">SUPER SOCIUS d.o.o.</derivirana_varijabla>
  </DomainObject.Predmet.ProtustrankaNazivFormated>
  <DomainObject.Predmet.ProtustrankaNazivFormatedOIB>
    <izvorni_sadrzaj>SUPER SOCIUS d.o.o., OIB 95099769261</izvorni_sadrzaj>
    <derivirana_varijabla naziv="DomainObject.Predmet.ProtustrankaNazivFormatedOIB_1">SUPER SOCIUS d.o.o., OIB 95099769261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SUPER SOCIUS d.o.o. zastupanog po punomoćniku Tonka Čutura</item>
    </izvorni_sadrzaj>
    <derivirana_varijabla naziv="DomainObject.Predmet.ProtuStrankaListFormated_1">
      <item>SUPER SOCIUS d.o.o. zastupanog po punomoćniku Tonka Čutura</item>
    </derivirana_varijabla>
  </DomainObject.Predmet.ProtuStrankaListFormated>
  <DomainObject.Predmet.ProtuStrankaListFormatedOIB>
    <izvorni_sadrzaj>
      <item>SUPER SOCIUS d.o.o., OIB 95099769261 zastupanog po punomoćniku Tonka Čutura</item>
    </izvorni_sadrzaj>
    <derivirana_varijabla naziv="DomainObject.Predmet.ProtuStrankaListFormatedOIB_1">
      <item>SUPER SOCIUS d.o.o., OIB 95099769261 zastupanog po punomoćniku Tonka Čutura</item>
    </derivirana_varijabla>
  </DomainObject.Predmet.ProtuStrankaListFormatedOIB>
  <DomainObject.Predmet.ProtuStrankaListFormatedWithAdress>
    <izvorni_sadrzaj>
      <item>SUPER SOCIUS d.o.o., Drage Ivaniševića 3, 10000 Zagreb zastupanog po punomoćniku Tonka Čutura</item>
    </izvorni_sadrzaj>
    <derivirana_varijabla naziv="DomainObject.Predmet.ProtuStrankaListFormatedWithAdress_1">
      <item>SUPER SOCIUS d.o.o., Drage Ivaniševića 3, 10000 Zagreb zastupanog po punomoćniku Tonka Čutura</item>
    </derivirana_varijabla>
  </DomainObject.Predmet.ProtuStrankaListFormatedWithAdress>
  <DomainObject.Predmet.ProtuStrankaListFormatedWithAdressOIB>
    <izvorni_sadrzaj>
      <item>SUPER SOCIUS d.o.o., OIB 95099769261, Drage Ivaniševića 3, 10000 Zagreb zastupanog po punomoćniku Tonka Čutura</item>
    </izvorni_sadrzaj>
    <derivirana_varijabla naziv="DomainObject.Predmet.ProtuStrankaListFormatedWithAdressOIB_1">
      <item>SUPER SOCIUS d.o.o., OIB 95099769261, Drage Ivaniševića 3, 10000 Zagreb zastupanog po punomoćniku Tonka Čutura</item>
    </derivirana_varijabla>
  </DomainObject.Predmet.ProtuStrankaListFormatedWithAdressOIB>
  <DomainObject.Predmet.ProtuStrankaListNazivFormated>
    <izvorni_sadrzaj>
      <item>SUPER SOCIUS d.o.o.</item>
    </izvorni_sadrzaj>
    <derivirana_varijabla naziv="DomainObject.Predmet.ProtuStrankaListNazivFormated_1">
      <item>SUPER SOCIUS d.o.o.</item>
    </derivirana_varijabla>
  </DomainObject.Predmet.ProtuStrankaListNazivFormated>
  <DomainObject.Predmet.ProtuStrankaListNazivFormatedOIB>
    <izvorni_sadrzaj>
      <item>SUPER SOCIUS d.o.o., OIB 95099769261</item>
    </izvorni_sadrzaj>
    <derivirana_varijabla naziv="DomainObject.Predmet.ProtuStrankaListNazivFormatedOIB_1">
      <item>SUPER SOCIUS d.o.o., OIB 95099769261</item>
    </derivirana_varijabla>
  </DomainObject.Predmet.ProtuStrankaListNazivFormatedOIB>
  <DomainObject.Predmet.OstaliListFormated>
    <izvorni_sadrzaj>
      <item>Tonka Čutura punomoćnica sudionika u postupku SUPER SOCIUS d.o.o.</item>
      <item>ŽDO u Zagrebu punomoćnik sudionika u postupku RH MF Porezna uprava Zagreb</item>
    </izvorni_sadrzaj>
    <derivirana_varijabla naziv="DomainObject.Predmet.OstaliListFormated_1">
      <item>Tonka Čutura punomoćnica sudionika u postupku SUPER SOCIUS d.o.o.</item>
      <item>ŽDO u Zagrebu punomoćnik sudionika u postupku RH MF Porezna uprava Zagreb</item>
    </derivirana_varijabla>
  </DomainObject.Predmet.OstaliListFormated>
  <DomainObject.Predmet.OstaliListFormatedOIB>
    <izvorni_sadrzaj>
      <item>Tonka Čutura, OIB 39967711794 punomoćnica sudionika u postupku SUPER SOCIUS d.o.o.</item>
      <item>ŽDO u Zagrebu, OIB 16488001145 punomoćnik sudionika u postupku RH MF Porezna uprava Zagreb</item>
    </izvorni_sadrzaj>
    <derivirana_varijabla naziv="DomainObject.Predmet.OstaliListFormatedOIB_1">
      <item>Tonka Čutura, OIB 39967711794 punomoćnica sudionika u postupku SUPER SOCIUS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Tonka Čutura, Ulica Ivana Brkanovića 2, 10360 Sesvete punomoćnica sudionika u postupku SUPER SOCIUS d.o.o.</item>
      <item>ŽDO u Zagrebu, Savska cesta 41, 10000 Zagreb punomoćnik sudionika u postupku RH MF Porezna uprava Zagreb</item>
    </izvorni_sadrzaj>
    <derivirana_varijabla naziv="DomainObject.Predmet.OstaliListFormatedWithAdress_1">
      <item>Tonka Čutura, Ulica Ivana Brkanovića 2, 10360 Sesvete punomoćnica sudionika u postupku SUPER SOCIUS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Tonka Čutura, OIB 39967711794, Ulica Ivana Brkanovića 2, 10360 Sesvete punomoćnica sudionika u postupku SUPER SOCIUS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Tonka Čutura, OIB 39967711794, Ulica Ivana Brkanovića 2, 10360 Sesvete punomoćnica sudionika u postupku SUPER SOCIUS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Tonka Čutura</item>
      <item>ŽDO u Zagrebu</item>
    </izvorni_sadrzaj>
    <derivirana_varijabla naziv="DomainObject.Predmet.OstaliListNazivFormated_1">
      <item>Tonka Čutura</item>
      <item>ŽDO u Zagrebu</item>
    </derivirana_varijabla>
  </DomainObject.Predmet.OstaliListNazivFormated>
  <DomainObject.Predmet.OstaliListNazivFormatedOIB>
    <izvorni_sadrzaj>
      <item>Tonka Čutura, OIB 39967711794</item>
      <item>ŽDO u Zagrebu, OIB 16488001145</item>
    </izvorni_sadrzaj>
    <derivirana_varijabla naziv="DomainObject.Predmet.OstaliListNazivFormatedOIB_1">
      <item>Tonka Čutura, OIB 39967711794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SUPER SOCIUS d.o.o.</izvorni_sadrzaj>
    <derivirana_varijabla naziv="DomainObject.Predmet.ProtustrankaIDrugi_1">SUPER SOCIUS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SUPER SOCIUS d.o.o., OIB 95099769261, Drage Ivaniševića 3, 10000 Zagreb</izvorni_sadrzaj>
    <derivirana_varijabla naziv="DomainObject.Predmet.ProtustrankaIDrugiAdressOIB_1">SUPER SOCIUS d.o.o., OIB 95099769261, Drage Ivaniševića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 SOCIUS d.o.o.</item>
      <item>FINA Regionalni centar Zagreb</item>
      <item>Tonka Čutura</item>
      <item>RH MF Porezna uprava Zagreb</item>
      <item>ŽDO u Zagrebu</item>
    </izvorni_sadrzaj>
    <derivirana_varijabla naziv="DomainObject.Predmet.SudioniciListNaziv_1">
      <item>SUPER SOCIUS d.o.o.</item>
      <item>FINA Regionalni centar Zagreb</item>
      <item>Tonka Čutura</item>
      <item>RH MF Porezna uprava Zagreb</item>
      <item>ŽDO u Zagrebu</item>
    </derivirana_varijabla>
  </DomainObject.Predmet.SudioniciListNaziv>
  <DomainObject.Predmet.SudioniciListAdressOIB>
    <izvorni_sadrzaj>
      <item>SUPER SOCIUS d.o.o., OIB 95099769261, Drage Ivaniševića 3,10000 Zagreb</item>
      <item>FINA Regionalni centar Zagreb, OIB 85821130368, Trg svibanjskih žrtava 1995. 1,10000 Zagreb</item>
      <item>Tonka Čutura, OIB 39967711794, Ulica Ivana Brkanovića 2,10360 Sesvete</item>
      <item>RH MF Porezna uprava Zagreb, OIB 18683136487</item>
      <item>ŽDO u Zagrebu, OIB 16488001145, Savska cesta 41,10000 Zagreb</item>
    </izvorni_sadrzaj>
    <derivirana_varijabla naziv="DomainObject.Predmet.SudioniciListAdressOIB_1">
      <item>SUPER SOCIUS d.o.o., OIB 95099769261, Drage Ivaniševića 3,10000 Zagreb</item>
      <item>FINA Regionalni centar Zagreb, OIB 85821130368, Trg svibanjskih žrtava 1995. 1,10000 Zagreb</item>
      <item>Tonka Čutura, OIB 39967711794, Ulica Ivana Brkanovića 2,10360 Sesvete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95099769261</item>
      <item>, OIB 85821130368</item>
      <item>, OIB 39967711794</item>
      <item>, OIB 18683136487</item>
      <item>, OIB 16488001145</item>
    </izvorni_sadrzaj>
    <derivirana_varijabla naziv="DomainObject.Predmet.SudioniciListNazivOIB_1">
      <item>, OIB 95099769261</item>
      <item>, OIB 85821130368</item>
      <item>, OIB 39967711794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723666-3D4D-4117-85D6-4CE120CE5171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322</properties:Words>
  <properties:Characters>1655</properties:Characters>
  <properties:Lines>66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2018-08-02T11:33:00Z</dcterms:created>
  <dc:creator>Korisnik</dc:creator>
  <cp:lastModifiedBy>Draženka Prpić</cp:lastModifiedBy>
  <cp:lastPrinted>2018-08-02T11:38:00Z</cp:lastPrinted>
  <dcterms:modified xmlns:xsi="http://www.w3.org/2001/XMLSchema-instance" xsi:type="dcterms:W3CDTF">2018-08-02T11:38:00Z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(odobrava nagrada - privremeni stečajni upravitelj Tibor Toth-St-274-18.docx)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