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907AB4" w:rsidR="00907AB4" w:rsidP="00907AB4" w:rsidRDefault="00907AB4" w14:paraId="11fd200" w14:textId="11fd200">
      <w:pPr>
        <w15:collapsed w:val="false"/>
        <w:rPr>
          <w:rFonts w:eastAsia="Times New Roman" w:cs="Times New Roman"/>
          <w:lang w:eastAsia="hr-HR"/>
        </w:rPr>
      </w:pPr>
      <w:bookmarkStart w:name="_GoBack" w:id="0"/>
      <w:bookmarkEnd w:id="0"/>
      <w:r w:rsidRPr="00907AB4">
        <w:rPr>
          <w:rFonts w:eastAsia="Times New Roman" w:cs="Times New Roman"/>
          <w:noProof/>
          <w:lang w:eastAsia="hr-HR"/>
        </w:rPr>
        <w:drawing>
          <wp:inline distT="0" distB="0" distL="0" distR="0">
            <wp:extent cx="723900" cy="962025"/>
            <wp:effectExtent l="0" t="0" r="0" b="9525"/>
            <wp:docPr id="1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07AB4">
        <w:rPr>
          <w:rFonts w:eastAsia="Times New Roman" w:cs="Times New Roman"/>
          <w:lang w:eastAsia="hr-HR"/>
        </w:rPr>
        <w:t xml:space="preserve">              </w:t>
      </w:r>
    </w:p>
    <w:p w:rsidRPr="00907AB4" w:rsidR="00907AB4" w:rsidP="00907AB4" w:rsidRDefault="00907AB4">
      <w:pPr>
        <w:tabs>
          <w:tab w:val="left" w:pos="7020"/>
        </w:tabs>
        <w:rPr>
          <w:rFonts w:eastAsia="Times New Roman" w:cs="Times New Roman"/>
          <w:lang w:eastAsia="hr-HR"/>
        </w:rPr>
      </w:pPr>
      <w:r w:rsidRPr="00907AB4">
        <w:rPr>
          <w:rFonts w:eastAsia="Times New Roman" w:cs="Times New Roman"/>
          <w:lang w:eastAsia="hr-HR"/>
        </w:rPr>
        <w:t xml:space="preserve">REPUBLIKA HRVATSKA </w:t>
      </w:r>
    </w:p>
    <w:p w:rsidRPr="00907AB4" w:rsidR="00907AB4" w:rsidP="00907AB4" w:rsidRDefault="00907AB4">
      <w:pPr>
        <w:rPr>
          <w:rFonts w:eastAsia="Times New Roman" w:cs="Times New Roman"/>
          <w:lang w:eastAsia="hr-HR"/>
        </w:rPr>
      </w:pPr>
      <w:r w:rsidRPr="00907AB4">
        <w:rPr>
          <w:rFonts w:eastAsia="Times New Roman" w:cs="Times New Roman"/>
          <w:lang w:eastAsia="hr-HR"/>
        </w:rPr>
        <w:t>Trgovački sud u Zagrebu</w:t>
      </w:r>
    </w:p>
    <w:p w:rsidRPr="00907AB4" w:rsidR="00907AB4" w:rsidP="00907AB4" w:rsidRDefault="00907AB4">
      <w:pPr>
        <w:rPr>
          <w:rFonts w:eastAsia="Times New Roman" w:cs="Times New Roman"/>
          <w:lang w:eastAsia="hr-HR"/>
        </w:rPr>
      </w:pPr>
      <w:r>
        <w:rPr>
          <w:rFonts w:eastAsia="Times New Roman" w:cs="Times New Roman"/>
          <w:lang w:eastAsia="hr-HR"/>
        </w:rPr>
        <w:t xml:space="preserve">Zagreb, </w:t>
      </w:r>
      <w:proofErr w:type="spellStart"/>
      <w:r>
        <w:rPr>
          <w:rFonts w:eastAsia="Times New Roman" w:cs="Times New Roman"/>
          <w:lang w:eastAsia="hr-HR"/>
        </w:rPr>
        <w:t>Amruševa</w:t>
      </w:r>
      <w:proofErr w:type="spellEnd"/>
      <w:r>
        <w:rPr>
          <w:rFonts w:eastAsia="Times New Roman" w:cs="Times New Roman"/>
          <w:lang w:eastAsia="hr-HR"/>
        </w:rPr>
        <w:t xml:space="preserve"> 2/II</w:t>
      </w:r>
      <w:r>
        <w:rPr>
          <w:rFonts w:eastAsia="Times New Roman" w:cs="Times New Roman"/>
          <w:lang w:eastAsia="hr-HR"/>
        </w:rPr>
        <w:tab/>
      </w:r>
      <w:r>
        <w:rPr>
          <w:rFonts w:eastAsia="Times New Roman" w:cs="Times New Roman"/>
          <w:lang w:eastAsia="hr-HR"/>
        </w:rPr>
        <w:tab/>
      </w:r>
      <w:r>
        <w:rPr>
          <w:rFonts w:eastAsia="Times New Roman" w:cs="Times New Roman"/>
          <w:lang w:eastAsia="hr-HR"/>
        </w:rPr>
        <w:tab/>
      </w:r>
      <w:r>
        <w:rPr>
          <w:rFonts w:eastAsia="Times New Roman" w:cs="Times New Roman"/>
          <w:lang w:eastAsia="hr-HR"/>
        </w:rPr>
        <w:tab/>
      </w:r>
      <w:r w:rsidRPr="00907AB4">
        <w:rPr>
          <w:rFonts w:eastAsia="Times New Roman" w:cs="Times New Roman"/>
          <w:lang w:eastAsia="hr-HR"/>
        </w:rPr>
        <w:tab/>
        <w:t xml:space="preserve">             </w:t>
      </w:r>
      <w:r>
        <w:rPr>
          <w:rFonts w:eastAsia="Times New Roman" w:cs="Times New Roman"/>
          <w:lang w:eastAsia="hr-HR"/>
        </w:rPr>
        <w:t xml:space="preserve">      </w:t>
      </w:r>
      <w:r w:rsidRPr="00907AB4">
        <w:rPr>
          <w:rFonts w:eastAsia="Times New Roman" w:cs="Times New Roman"/>
          <w:lang w:eastAsia="hr-HR"/>
        </w:rPr>
        <w:t xml:space="preserve">      </w:t>
      </w:r>
      <w:proofErr w:type="spellStart"/>
      <w:r>
        <w:rPr>
          <w:rFonts w:eastAsia="Times New Roman" w:cs="Times New Roman"/>
          <w:lang w:eastAsia="hr-HR"/>
        </w:rPr>
        <w:t>52</w:t>
      </w:r>
      <w:proofErr w:type="spellEnd"/>
      <w:r>
        <w:rPr>
          <w:rFonts w:eastAsia="Times New Roman" w:cs="Times New Roman"/>
          <w:lang w:eastAsia="hr-HR"/>
        </w:rPr>
        <w:t>.</w:t>
      </w:r>
      <w:r w:rsidRPr="00907AB4">
        <w:rPr>
          <w:rFonts w:eastAsia="Times New Roman" w:cs="Times New Roman"/>
          <w:lang w:eastAsia="hr-HR"/>
        </w:rPr>
        <w:t xml:space="preserve"> St-</w:t>
      </w:r>
      <w:proofErr w:type="spellStart"/>
      <w:r w:rsidR="00242CDF">
        <w:rPr>
          <w:rFonts w:eastAsia="Times New Roman" w:cs="Times New Roman"/>
          <w:lang w:eastAsia="hr-HR"/>
        </w:rPr>
        <w:t>1406</w:t>
      </w:r>
      <w:proofErr w:type="spellEnd"/>
      <w:r w:rsidR="003D015B">
        <w:rPr>
          <w:rFonts w:eastAsia="Times New Roman" w:cs="Times New Roman"/>
          <w:lang w:eastAsia="hr-HR"/>
        </w:rPr>
        <w:t>/</w:t>
      </w:r>
      <w:proofErr w:type="spellStart"/>
      <w:r w:rsidR="003D015B">
        <w:rPr>
          <w:rFonts w:eastAsia="Times New Roman" w:cs="Times New Roman"/>
          <w:lang w:eastAsia="hr-HR"/>
        </w:rPr>
        <w:t>19</w:t>
      </w:r>
      <w:proofErr w:type="spellEnd"/>
    </w:p>
    <w:p w:rsidRPr="00907AB4" w:rsidR="00907AB4" w:rsidP="00907AB4" w:rsidRDefault="00907AB4">
      <w:pPr>
        <w:rPr>
          <w:rFonts w:eastAsia="Times New Roman" w:cs="Times New Roman"/>
          <w:lang w:eastAsia="hr-HR"/>
        </w:rPr>
      </w:pPr>
    </w:p>
    <w:p w:rsidRPr="00907AB4" w:rsidR="00907AB4" w:rsidP="00907AB4" w:rsidRDefault="00907AB4">
      <w:pPr>
        <w:rPr>
          <w:rFonts w:eastAsia="Times New Roman" w:cs="Times New Roman"/>
          <w:lang w:eastAsia="hr-HR"/>
        </w:rPr>
      </w:pPr>
    </w:p>
    <w:p w:rsidRPr="00907AB4" w:rsidR="00907AB4" w:rsidP="00907AB4" w:rsidRDefault="00907AB4">
      <w:pPr>
        <w:jc w:val="both"/>
        <w:rPr>
          <w:rFonts w:eastAsia="Times New Roman" w:cs="Times New Roman"/>
          <w:lang w:eastAsia="hr-HR"/>
        </w:rPr>
      </w:pPr>
      <w:r w:rsidRPr="00907AB4">
        <w:rPr>
          <w:rFonts w:eastAsia="Times New Roman" w:cs="Times New Roman"/>
          <w:lang w:eastAsia="hr-HR"/>
        </w:rPr>
        <w:t xml:space="preserve"> </w:t>
      </w:r>
      <w:r w:rsidRPr="00907AB4">
        <w:rPr>
          <w:rFonts w:eastAsia="Times New Roman" w:cs="Times New Roman"/>
          <w:lang w:eastAsia="hr-HR"/>
        </w:rPr>
        <w:tab/>
        <w:t xml:space="preserve">TRGOVAČKI SUD U ZAGREBU, po sucu toga suda </w:t>
      </w:r>
      <w:r>
        <w:rPr>
          <w:rFonts w:eastAsia="Times New Roman" w:cs="Times New Roman"/>
          <w:lang w:eastAsia="hr-HR"/>
        </w:rPr>
        <w:t>Ljiljani Tomić</w:t>
      </w:r>
      <w:r w:rsidRPr="00907AB4">
        <w:rPr>
          <w:rFonts w:eastAsia="Times New Roman" w:cs="Times New Roman"/>
          <w:lang w:eastAsia="hr-HR"/>
        </w:rPr>
        <w:t xml:space="preserve"> u stečajnom postupku koji se vodi kod ovog suda povodom zahtjeva FINANCIJSKE AGENCIJE, Regionalni centar Zagreb, Trg svibanjskih žrtava </w:t>
      </w:r>
      <w:proofErr w:type="spellStart"/>
      <w:r w:rsidRPr="00907AB4">
        <w:rPr>
          <w:rFonts w:eastAsia="Times New Roman" w:cs="Times New Roman"/>
          <w:lang w:eastAsia="hr-HR"/>
        </w:rPr>
        <w:t>1995</w:t>
      </w:r>
      <w:proofErr w:type="spellEnd"/>
      <w:r w:rsidRPr="00907AB4">
        <w:rPr>
          <w:rFonts w:eastAsia="Times New Roman" w:cs="Times New Roman"/>
          <w:lang w:eastAsia="hr-HR"/>
        </w:rPr>
        <w:t xml:space="preserve"> br. 1, </w:t>
      </w:r>
      <w:proofErr w:type="spellStart"/>
      <w:r w:rsidRPr="00907AB4">
        <w:rPr>
          <w:rFonts w:eastAsia="Times New Roman" w:cs="Times New Roman"/>
          <w:lang w:eastAsia="hr-HR"/>
        </w:rPr>
        <w:t>OIB</w:t>
      </w:r>
      <w:proofErr w:type="spellEnd"/>
      <w:r w:rsidRPr="00907AB4">
        <w:rPr>
          <w:rFonts w:eastAsia="Times New Roman" w:cs="Times New Roman"/>
          <w:lang w:eastAsia="hr-HR"/>
        </w:rPr>
        <w:t xml:space="preserve">: </w:t>
      </w:r>
      <w:proofErr w:type="spellStart"/>
      <w:r w:rsidRPr="00907AB4">
        <w:rPr>
          <w:rFonts w:eastAsia="Times New Roman" w:cs="Times New Roman"/>
          <w:lang w:eastAsia="hr-HR"/>
        </w:rPr>
        <w:t>85821130368</w:t>
      </w:r>
      <w:proofErr w:type="spellEnd"/>
      <w:r w:rsidRPr="00907AB4">
        <w:rPr>
          <w:rFonts w:eastAsia="Times New Roman" w:cs="Times New Roman"/>
          <w:lang w:eastAsia="hr-HR"/>
        </w:rPr>
        <w:t xml:space="preserve">, za provedbu skraćenog stečajnog postupka nad dužnikom </w:t>
      </w:r>
      <w:proofErr w:type="spellStart"/>
      <w:r w:rsidR="00242CDF">
        <w:t>masArt</w:t>
      </w:r>
      <w:proofErr w:type="spellEnd"/>
      <w:r w:rsidR="00242CDF">
        <w:t xml:space="preserve"> d.o.o., </w:t>
      </w:r>
      <w:proofErr w:type="spellStart"/>
      <w:r w:rsidR="00242CDF">
        <w:t>Bestovje</w:t>
      </w:r>
      <w:proofErr w:type="spellEnd"/>
      <w:r w:rsidR="00242CDF">
        <w:t xml:space="preserve">, Bosanska 2, </w:t>
      </w:r>
      <w:proofErr w:type="spellStart"/>
      <w:r w:rsidR="00242CDF">
        <w:t>OIB</w:t>
      </w:r>
      <w:proofErr w:type="spellEnd"/>
      <w:r w:rsidR="00242CDF">
        <w:t xml:space="preserve">: </w:t>
      </w:r>
      <w:proofErr w:type="spellStart"/>
      <w:r w:rsidR="00242CDF">
        <w:t>45531523507</w:t>
      </w:r>
      <w:proofErr w:type="spellEnd"/>
      <w:r w:rsidRPr="00907AB4">
        <w:rPr>
          <w:rFonts w:eastAsia="Times New Roman" w:cs="Times New Roman"/>
          <w:lang w:eastAsia="hr-HR"/>
        </w:rPr>
        <w:t xml:space="preserve">, dana </w:t>
      </w:r>
      <w:r w:rsidR="00FA1FF4">
        <w:rPr>
          <w:rFonts w:eastAsia="Times New Roman" w:cs="Times New Roman"/>
          <w:lang w:eastAsia="hr-HR"/>
        </w:rPr>
        <w:t>2. rujna</w:t>
      </w:r>
      <w:r w:rsidR="006651F5">
        <w:rPr>
          <w:rFonts w:eastAsia="Times New Roman" w:cs="Times New Roman"/>
          <w:lang w:eastAsia="hr-HR"/>
        </w:rPr>
        <w:t xml:space="preserve"> </w:t>
      </w:r>
      <w:proofErr w:type="spellStart"/>
      <w:r w:rsidR="006651F5">
        <w:rPr>
          <w:rFonts w:eastAsia="Times New Roman" w:cs="Times New Roman"/>
          <w:lang w:eastAsia="hr-HR"/>
        </w:rPr>
        <w:t>2019</w:t>
      </w:r>
      <w:proofErr w:type="spellEnd"/>
      <w:r w:rsidR="00682189">
        <w:rPr>
          <w:rFonts w:eastAsia="Times New Roman" w:cs="Times New Roman"/>
          <w:lang w:eastAsia="hr-HR"/>
        </w:rPr>
        <w:t>. godine</w:t>
      </w:r>
      <w:r w:rsidRPr="00907AB4">
        <w:rPr>
          <w:rFonts w:eastAsia="Times New Roman" w:cs="Times New Roman"/>
          <w:lang w:eastAsia="hr-HR"/>
        </w:rPr>
        <w:t xml:space="preserve">          </w:t>
      </w:r>
    </w:p>
    <w:p w:rsidRPr="00907AB4" w:rsidR="00907AB4" w:rsidP="00907AB4" w:rsidRDefault="00907AB4">
      <w:pPr>
        <w:jc w:val="both"/>
        <w:rPr>
          <w:rFonts w:eastAsia="Times New Roman" w:cs="Times New Roman"/>
          <w:lang w:eastAsia="hr-HR"/>
        </w:rPr>
      </w:pPr>
      <w:r w:rsidRPr="00907AB4">
        <w:rPr>
          <w:rFonts w:eastAsia="Times New Roman" w:cs="Times New Roman"/>
          <w:lang w:eastAsia="hr-HR"/>
        </w:rPr>
        <w:t xml:space="preserve">                    </w:t>
      </w:r>
    </w:p>
    <w:p w:rsidRPr="00907AB4" w:rsidR="00907AB4" w:rsidP="00907AB4" w:rsidRDefault="00907AB4">
      <w:pPr>
        <w:jc w:val="center"/>
        <w:rPr>
          <w:rFonts w:eastAsia="Times New Roman" w:cs="Times New Roman"/>
          <w:lang w:eastAsia="hr-HR"/>
        </w:rPr>
      </w:pPr>
      <w:r w:rsidRPr="00907AB4">
        <w:rPr>
          <w:rFonts w:eastAsia="Times New Roman" w:cs="Times New Roman"/>
          <w:lang w:eastAsia="hr-HR"/>
        </w:rPr>
        <w:t>O G L A S</w:t>
      </w:r>
    </w:p>
    <w:p w:rsidRPr="00907AB4" w:rsidR="00907AB4" w:rsidP="00907AB4" w:rsidRDefault="00907AB4">
      <w:pPr>
        <w:jc w:val="center"/>
        <w:rPr>
          <w:rFonts w:eastAsia="Times New Roman" w:cs="Times New Roman"/>
          <w:lang w:eastAsia="hr-HR"/>
        </w:rPr>
      </w:pPr>
    </w:p>
    <w:p w:rsidRPr="00907AB4" w:rsidR="00907AB4" w:rsidP="00907AB4" w:rsidRDefault="00AF7C40">
      <w:pPr>
        <w:ind w:firstLine="708"/>
        <w:jc w:val="both"/>
        <w:rPr>
          <w:rFonts w:eastAsia="Times New Roman" w:cs="Times New Roman"/>
          <w:lang w:eastAsia="hr-HR"/>
        </w:rPr>
      </w:pPr>
      <w:r>
        <w:rPr>
          <w:rFonts w:eastAsia="Times New Roman" w:cs="Times New Roman"/>
          <w:lang w:eastAsia="hr-HR"/>
        </w:rPr>
        <w:t xml:space="preserve">I  </w:t>
      </w:r>
      <w:r w:rsidRPr="00907AB4" w:rsidR="00907AB4">
        <w:rPr>
          <w:rFonts w:eastAsia="Times New Roman" w:cs="Times New Roman"/>
          <w:lang w:eastAsia="hr-HR"/>
        </w:rPr>
        <w:t xml:space="preserve">Za dužnika </w:t>
      </w:r>
      <w:proofErr w:type="spellStart"/>
      <w:r w:rsidR="00242CDF">
        <w:t>masArt</w:t>
      </w:r>
      <w:proofErr w:type="spellEnd"/>
      <w:r w:rsidR="00242CDF">
        <w:t xml:space="preserve"> d.o.o., </w:t>
      </w:r>
      <w:proofErr w:type="spellStart"/>
      <w:r w:rsidR="00242CDF">
        <w:t>Bestovje</w:t>
      </w:r>
      <w:proofErr w:type="spellEnd"/>
      <w:r w:rsidR="00242CDF">
        <w:t xml:space="preserve">, Bosanska 2, </w:t>
      </w:r>
      <w:proofErr w:type="spellStart"/>
      <w:r w:rsidR="00242CDF">
        <w:t>OIB</w:t>
      </w:r>
      <w:proofErr w:type="spellEnd"/>
      <w:r w:rsidR="00242CDF">
        <w:t>: 45531523507</w:t>
      </w:r>
      <w:r w:rsidR="00856FA6">
        <w:t>.</w:t>
      </w:r>
    </w:p>
    <w:p w:rsidRPr="00907AB4" w:rsidR="00907AB4" w:rsidP="00907AB4" w:rsidRDefault="00907AB4">
      <w:pPr>
        <w:ind w:firstLine="708"/>
        <w:jc w:val="both"/>
        <w:rPr>
          <w:rFonts w:eastAsia="Times New Roman" w:cs="Times New Roman"/>
          <w:lang w:eastAsia="hr-HR"/>
        </w:rPr>
      </w:pPr>
      <w:r w:rsidRPr="00907AB4">
        <w:rPr>
          <w:rFonts w:eastAsia="Times New Roman" w:cs="Times New Roman"/>
          <w:lang w:eastAsia="hr-HR"/>
        </w:rPr>
        <w:t xml:space="preserve">II   Iznos duga evidentiran na temelju neizvršenih osnova za plaćanje </w:t>
      </w:r>
      <w:proofErr w:type="spellStart"/>
      <w:r w:rsidR="00242CDF">
        <w:rPr>
          <w:rFonts w:eastAsia="Times New Roman" w:cs="Times New Roman"/>
          <w:lang w:eastAsia="hr-HR"/>
        </w:rPr>
        <w:t>6.487</w:t>
      </w:r>
      <w:proofErr w:type="spellEnd"/>
      <w:r w:rsidR="00242CDF">
        <w:rPr>
          <w:rFonts w:eastAsia="Times New Roman" w:cs="Times New Roman"/>
          <w:lang w:eastAsia="hr-HR"/>
        </w:rPr>
        <w:t>,</w:t>
      </w:r>
      <w:proofErr w:type="spellStart"/>
      <w:r w:rsidR="00242CDF">
        <w:rPr>
          <w:rFonts w:eastAsia="Times New Roman" w:cs="Times New Roman"/>
          <w:lang w:eastAsia="hr-HR"/>
        </w:rPr>
        <w:t>33</w:t>
      </w:r>
      <w:proofErr w:type="spellEnd"/>
      <w:r w:rsidR="005C7BEC">
        <w:rPr>
          <w:rFonts w:eastAsia="Times New Roman" w:cs="Times New Roman"/>
          <w:lang w:eastAsia="hr-HR"/>
        </w:rPr>
        <w:t xml:space="preserve"> </w:t>
      </w:r>
      <w:r w:rsidRPr="00682189" w:rsidR="00682189">
        <w:rPr>
          <w:rFonts w:eastAsia="Times New Roman" w:cs="Times New Roman"/>
          <w:lang w:eastAsia="hr-HR"/>
        </w:rPr>
        <w:t>kn</w:t>
      </w:r>
      <w:r w:rsidRPr="00682189">
        <w:rPr>
          <w:rFonts w:eastAsia="Times New Roman" w:cs="Times New Roman"/>
          <w:lang w:eastAsia="hr-HR"/>
        </w:rPr>
        <w:t>.</w:t>
      </w:r>
      <w:r w:rsidRPr="00907AB4">
        <w:rPr>
          <w:rFonts w:eastAsia="Times New Roman" w:cs="Times New Roman"/>
          <w:lang w:eastAsia="hr-HR"/>
        </w:rPr>
        <w:t xml:space="preserve"> </w:t>
      </w:r>
    </w:p>
    <w:p w:rsidRPr="00907AB4" w:rsidR="00907AB4" w:rsidP="00907AB4" w:rsidRDefault="00907AB4">
      <w:pPr>
        <w:ind w:firstLine="708"/>
        <w:jc w:val="both"/>
        <w:rPr>
          <w:rFonts w:eastAsia="Times New Roman" w:cs="Times New Roman"/>
          <w:lang w:eastAsia="hr-HR"/>
        </w:rPr>
      </w:pPr>
      <w:r w:rsidRPr="00907AB4">
        <w:rPr>
          <w:rFonts w:eastAsia="Times New Roman" w:cs="Times New Roman"/>
          <w:lang w:eastAsia="hr-HR"/>
        </w:rPr>
        <w:t xml:space="preserve">III  Pozivaju se osobe ovlaštene za zastupanje dužnika po zakonu u roku </w:t>
      </w:r>
      <w:proofErr w:type="spellStart"/>
      <w:r w:rsidRPr="00907AB4">
        <w:rPr>
          <w:rFonts w:eastAsia="Times New Roman" w:cs="Times New Roman"/>
          <w:lang w:eastAsia="hr-HR"/>
        </w:rPr>
        <w:t>15</w:t>
      </w:r>
      <w:proofErr w:type="spellEnd"/>
      <w:r w:rsidRPr="00907AB4">
        <w:rPr>
          <w:rFonts w:eastAsia="Times New Roman" w:cs="Times New Roman"/>
          <w:lang w:eastAsia="hr-HR"/>
        </w:rPr>
        <w:t xml:space="preserve"> dana od dana objave oglasa, pozivom na gornji broj spisa, podnijeti sudu javnobilježnički ovjerovljen popis imovine i obveza na propisanom obrascu.</w:t>
      </w:r>
    </w:p>
    <w:p w:rsidRPr="00907AB4" w:rsidR="00907AB4" w:rsidP="00907AB4" w:rsidRDefault="00907AB4">
      <w:pPr>
        <w:ind w:firstLine="708"/>
        <w:jc w:val="both"/>
        <w:rPr>
          <w:rFonts w:eastAsia="Times New Roman" w:cs="Times New Roman"/>
          <w:lang w:eastAsia="hr-HR"/>
        </w:rPr>
      </w:pPr>
      <w:r w:rsidRPr="00907AB4">
        <w:rPr>
          <w:rFonts w:eastAsia="Times New Roman" w:cs="Times New Roman"/>
          <w:lang w:eastAsia="hr-HR"/>
        </w:rPr>
        <w:t xml:space="preserve">IV  Pozivaju se vjerovnici dužnika najkasnije u roku od </w:t>
      </w:r>
      <w:proofErr w:type="spellStart"/>
      <w:r w:rsidRPr="00907AB4">
        <w:rPr>
          <w:rFonts w:eastAsia="Times New Roman" w:cs="Times New Roman"/>
          <w:lang w:eastAsia="hr-HR"/>
        </w:rPr>
        <w:t>45</w:t>
      </w:r>
      <w:proofErr w:type="spellEnd"/>
      <w:r w:rsidRPr="00907AB4">
        <w:rPr>
          <w:rFonts w:eastAsia="Times New Roman" w:cs="Times New Roman"/>
          <w:lang w:eastAsia="hr-HR"/>
        </w:rPr>
        <w:t xml:space="preserve"> dana od dana objave ovog oglasa, pozivom na gornji broj spisa, predložiti otvaranje stečajnog postupka, te po pozivu suda predujmiti sredstva za namirenje troškova postupka.</w:t>
      </w:r>
    </w:p>
    <w:p w:rsidRPr="00907AB4" w:rsidR="00907AB4" w:rsidP="00907AB4" w:rsidRDefault="00907AB4">
      <w:pPr>
        <w:ind w:firstLine="708"/>
        <w:jc w:val="both"/>
        <w:rPr>
          <w:rFonts w:eastAsia="Times New Roman" w:cs="Times New Roman"/>
          <w:lang w:eastAsia="hr-HR"/>
        </w:rPr>
      </w:pPr>
    </w:p>
    <w:p w:rsidRPr="00907AB4" w:rsidR="00907AB4" w:rsidP="00907AB4" w:rsidRDefault="00907AB4">
      <w:pPr>
        <w:ind w:firstLine="708"/>
        <w:jc w:val="both"/>
        <w:rPr>
          <w:rFonts w:eastAsia="Times New Roman" w:cs="Times New Roman"/>
          <w:lang w:eastAsia="hr-HR"/>
        </w:rPr>
      </w:pPr>
      <w:r w:rsidRPr="00907AB4">
        <w:rPr>
          <w:rFonts w:eastAsia="Times New Roman" w:cs="Times New Roman"/>
          <w:lang w:eastAsia="hr-HR"/>
        </w:rPr>
        <w:t>UPOZORENJE:</w:t>
      </w:r>
    </w:p>
    <w:p w:rsidRPr="00907AB4" w:rsidR="00907AB4" w:rsidP="00907AB4" w:rsidRDefault="00907AB4">
      <w:pPr>
        <w:ind w:firstLine="708"/>
        <w:jc w:val="both"/>
        <w:rPr>
          <w:rFonts w:eastAsia="Times New Roman" w:cs="Times New Roman"/>
          <w:lang w:eastAsia="hr-HR"/>
        </w:rPr>
      </w:pPr>
      <w:r w:rsidRPr="00907AB4">
        <w:rPr>
          <w:rFonts w:eastAsia="Times New Roman" w:cs="Times New Roman"/>
          <w:lang w:eastAsia="hr-HR"/>
        </w:rPr>
        <w:t xml:space="preserve">Ako osobe ovlaštene za zastupanje dužnika po zakonu u roku od </w:t>
      </w:r>
      <w:proofErr w:type="spellStart"/>
      <w:r w:rsidRPr="00907AB4">
        <w:rPr>
          <w:rFonts w:eastAsia="Times New Roman" w:cs="Times New Roman"/>
          <w:lang w:eastAsia="hr-HR"/>
        </w:rPr>
        <w:t>15</w:t>
      </w:r>
      <w:proofErr w:type="spellEnd"/>
      <w:r w:rsidRPr="00907AB4">
        <w:rPr>
          <w:rFonts w:eastAsia="Times New Roman" w:cs="Times New Roman"/>
          <w:lang w:eastAsia="hr-HR"/>
        </w:rPr>
        <w:t xml:space="preserve"> dana ne podnesu popis imovine i obveza dužnika ili ako iz tog popisa proizlazi da dužnik ima imovinu koja nije dostatna za namirenje predvidivih troškova stečajnog postupka, ili  ako u roku od </w:t>
      </w:r>
      <w:proofErr w:type="spellStart"/>
      <w:r w:rsidRPr="00907AB4">
        <w:rPr>
          <w:rFonts w:eastAsia="Times New Roman" w:cs="Times New Roman"/>
          <w:lang w:eastAsia="hr-HR"/>
        </w:rPr>
        <w:t>45</w:t>
      </w:r>
      <w:proofErr w:type="spellEnd"/>
      <w:r w:rsidRPr="00907AB4">
        <w:rPr>
          <w:rFonts w:eastAsia="Times New Roman" w:cs="Times New Roman"/>
          <w:lang w:eastAsia="hr-HR"/>
        </w:rPr>
        <w:t xml:space="preserve"> dana niti jedan vjerovnik ne predloži otvaranje stečajnog postupka i ne predujmi sredstva za namirenje troškova postupka, smatrat će se da je dužnik nesposoban za plaćanje. </w:t>
      </w:r>
    </w:p>
    <w:p w:rsidRPr="00907AB4" w:rsidR="00907AB4" w:rsidP="00907AB4" w:rsidRDefault="00907AB4">
      <w:pPr>
        <w:ind w:firstLine="708"/>
        <w:jc w:val="both"/>
        <w:rPr>
          <w:rFonts w:eastAsia="Times New Roman" w:cs="Times New Roman"/>
          <w:lang w:eastAsia="hr-HR"/>
        </w:rPr>
      </w:pPr>
      <w:r w:rsidRPr="00907AB4">
        <w:rPr>
          <w:rFonts w:eastAsia="Times New Roman" w:cs="Times New Roman"/>
          <w:lang w:eastAsia="hr-HR"/>
        </w:rPr>
        <w:t>U tom slučaju sud će po službenoj dužnosti donijeti rješenje o otvaranju i zaključenju skraćenog stečajnog postupka.</w:t>
      </w:r>
    </w:p>
    <w:p w:rsidRPr="00907AB4" w:rsidR="00907AB4" w:rsidP="00907AB4" w:rsidRDefault="00907AB4">
      <w:pPr>
        <w:jc w:val="both"/>
        <w:rPr>
          <w:rFonts w:eastAsia="Times New Roman" w:cs="Times New Roman"/>
          <w:lang w:eastAsia="hr-HR"/>
        </w:rPr>
      </w:pPr>
    </w:p>
    <w:p w:rsidRPr="00907AB4" w:rsidR="00907AB4" w:rsidP="00907AB4" w:rsidRDefault="00907AB4">
      <w:pPr>
        <w:jc w:val="center"/>
        <w:rPr>
          <w:rFonts w:eastAsia="Times New Roman" w:cs="Times New Roman"/>
          <w:lang w:eastAsia="hr-HR"/>
        </w:rPr>
      </w:pPr>
      <w:r w:rsidRPr="00907AB4">
        <w:rPr>
          <w:rFonts w:eastAsia="Times New Roman" w:cs="Times New Roman"/>
          <w:lang w:eastAsia="hr-HR"/>
        </w:rPr>
        <w:t>U Za</w:t>
      </w:r>
      <w:r w:rsidR="00682189">
        <w:rPr>
          <w:rFonts w:eastAsia="Times New Roman" w:cs="Times New Roman"/>
          <w:lang w:eastAsia="hr-HR"/>
        </w:rPr>
        <w:t xml:space="preserve">grebu, </w:t>
      </w:r>
      <w:r w:rsidR="00FA1FF4">
        <w:rPr>
          <w:rFonts w:eastAsia="Times New Roman" w:cs="Times New Roman"/>
          <w:lang w:eastAsia="hr-HR"/>
        </w:rPr>
        <w:t>2. rujna</w:t>
      </w:r>
      <w:r w:rsidR="006651F5">
        <w:rPr>
          <w:rFonts w:eastAsia="Times New Roman" w:cs="Times New Roman"/>
          <w:lang w:eastAsia="hr-HR"/>
        </w:rPr>
        <w:t xml:space="preserve"> </w:t>
      </w:r>
      <w:proofErr w:type="spellStart"/>
      <w:r w:rsidR="006651F5">
        <w:rPr>
          <w:rFonts w:eastAsia="Times New Roman" w:cs="Times New Roman"/>
          <w:lang w:eastAsia="hr-HR"/>
        </w:rPr>
        <w:t>2019</w:t>
      </w:r>
      <w:proofErr w:type="spellEnd"/>
      <w:r w:rsidR="00682189">
        <w:rPr>
          <w:rFonts w:eastAsia="Times New Roman" w:cs="Times New Roman"/>
          <w:lang w:eastAsia="hr-HR"/>
        </w:rPr>
        <w:t>.</w:t>
      </w:r>
      <w:r w:rsidR="003E0C83">
        <w:rPr>
          <w:rFonts w:eastAsia="Times New Roman" w:cs="Times New Roman"/>
          <w:lang w:eastAsia="hr-HR"/>
        </w:rPr>
        <w:t xml:space="preserve"> </w:t>
      </w:r>
      <w:r w:rsidR="00682189">
        <w:rPr>
          <w:rFonts w:eastAsia="Times New Roman" w:cs="Times New Roman"/>
          <w:lang w:eastAsia="hr-HR"/>
        </w:rPr>
        <w:t>godine</w:t>
      </w:r>
      <w:r w:rsidRPr="00907AB4">
        <w:rPr>
          <w:rFonts w:eastAsia="Times New Roman" w:cs="Times New Roman"/>
          <w:lang w:eastAsia="hr-HR"/>
        </w:rPr>
        <w:t xml:space="preserve">  </w:t>
      </w:r>
    </w:p>
    <w:p w:rsidRPr="00907AB4" w:rsidR="00907AB4" w:rsidP="00907AB4" w:rsidRDefault="00907AB4">
      <w:pPr>
        <w:jc w:val="center"/>
        <w:rPr>
          <w:rFonts w:eastAsia="Times New Roman" w:cs="Times New Roman"/>
          <w:lang w:eastAsia="hr-HR"/>
        </w:rPr>
      </w:pPr>
    </w:p>
    <w:p w:rsidRPr="00907AB4" w:rsidR="00907AB4" w:rsidP="00907AB4" w:rsidRDefault="00907AB4">
      <w:pPr>
        <w:ind w:left="5664" w:firstLine="708"/>
        <w:jc w:val="both"/>
        <w:rPr>
          <w:rFonts w:eastAsia="Times New Roman" w:cs="Times New Roman"/>
          <w:lang w:eastAsia="hr-HR"/>
        </w:rPr>
      </w:pPr>
      <w:r w:rsidRPr="00907AB4">
        <w:rPr>
          <w:rFonts w:eastAsia="Times New Roman" w:cs="Times New Roman"/>
          <w:lang w:val="pl-PL" w:eastAsia="hr-HR"/>
        </w:rPr>
        <w:t>SUDAC</w:t>
      </w:r>
      <w:r w:rsidRPr="00907AB4">
        <w:rPr>
          <w:rFonts w:eastAsia="Times New Roman" w:cs="Times New Roman"/>
          <w:lang w:eastAsia="hr-HR"/>
        </w:rPr>
        <w:t>:</w:t>
      </w:r>
    </w:p>
    <w:p w:rsidR="00907AB4" w:rsidP="00907AB4" w:rsidRDefault="00907AB4">
      <w:pPr>
        <w:ind w:left="5664" w:firstLine="708"/>
        <w:jc w:val="both"/>
        <w:rPr>
          <w:rFonts w:eastAsia="Times New Roman" w:cs="Times New Roman"/>
          <w:lang w:eastAsia="hr-HR"/>
        </w:rPr>
      </w:pPr>
      <w:r>
        <w:rPr>
          <w:rFonts w:eastAsia="Times New Roman" w:cs="Times New Roman"/>
          <w:lang w:eastAsia="hr-HR"/>
        </w:rPr>
        <w:t>Ljiljana Tomić</w:t>
      </w:r>
      <w:r w:rsidR="00C927FA">
        <w:rPr>
          <w:rFonts w:eastAsia="Times New Roman" w:cs="Times New Roman"/>
          <w:lang w:eastAsia="hr-HR"/>
        </w:rPr>
        <w:t>, v.r.</w:t>
      </w:r>
    </w:p>
    <w:p w:rsidR="00C927FA" w:rsidP="00907AB4" w:rsidRDefault="00C927FA">
      <w:pPr>
        <w:ind w:left="5664" w:firstLine="708"/>
        <w:jc w:val="both"/>
        <w:rPr>
          <w:rFonts w:eastAsia="Times New Roman" w:cs="Times New Roman"/>
          <w:lang w:eastAsia="hr-HR"/>
        </w:rPr>
      </w:pPr>
    </w:p>
    <w:p w:rsidR="00C927FA" w:rsidP="007A64BB" w:rsidRDefault="00C927FA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="00C927FA" w:rsidP="007A64BB" w:rsidRDefault="00C927FA">
      <w:pPr>
        <w:jc w:val="right"/>
      </w:pPr>
      <w:r>
        <w:t>Maja Malec</w:t>
      </w:r>
    </w:p>
    <w:p w:rsidRPr="00907AB4" w:rsidR="00C927FA" w:rsidP="00907AB4" w:rsidRDefault="00C927FA">
      <w:pPr>
        <w:ind w:left="5664" w:firstLine="708"/>
        <w:jc w:val="both"/>
        <w:rPr>
          <w:rFonts w:eastAsia="Times New Roman" w:cs="Times New Roman"/>
          <w:lang w:eastAsia="hr-HR"/>
        </w:rPr>
      </w:pPr>
    </w:p>
    <w:p w:rsidRPr="00907AB4" w:rsidR="00907AB4" w:rsidP="00907AB4" w:rsidRDefault="00907AB4">
      <w:pPr>
        <w:tabs>
          <w:tab w:val="left" w:pos="700"/>
        </w:tabs>
        <w:ind w:right="278"/>
        <w:rPr>
          <w:rFonts w:eastAsia="Times New Roman" w:cs="Times New Roman"/>
          <w:lang w:eastAsia="hr-HR"/>
        </w:rPr>
      </w:pPr>
    </w:p>
    <w:p w:rsidRPr="00907AB4" w:rsidR="00907AB4" w:rsidP="00907AB4" w:rsidRDefault="00907AB4">
      <w:pPr>
        <w:jc w:val="both"/>
        <w:rPr>
          <w:rFonts w:eastAsia="Times New Roman" w:cs="Times New Roman"/>
          <w:lang w:val="pl-PL" w:eastAsia="hr-HR"/>
        </w:rPr>
      </w:pPr>
      <w:r w:rsidRPr="00907AB4">
        <w:rPr>
          <w:rFonts w:eastAsia="Times New Roman" w:cs="Times New Roman"/>
          <w:lang w:eastAsia="hr-HR"/>
        </w:rPr>
        <w:tab/>
      </w:r>
      <w:r w:rsidRPr="00907AB4">
        <w:rPr>
          <w:rFonts w:eastAsia="Times New Roman" w:cs="Times New Roman"/>
          <w:lang w:eastAsia="hr-HR"/>
        </w:rPr>
        <w:tab/>
      </w:r>
      <w:r w:rsidRPr="00907AB4">
        <w:rPr>
          <w:rFonts w:eastAsia="Times New Roman" w:cs="Times New Roman"/>
          <w:lang w:eastAsia="hr-HR"/>
        </w:rPr>
        <w:tab/>
      </w:r>
      <w:r w:rsidRPr="00907AB4">
        <w:rPr>
          <w:rFonts w:eastAsia="Times New Roman" w:cs="Times New Roman"/>
          <w:lang w:eastAsia="hr-HR"/>
        </w:rPr>
        <w:tab/>
      </w:r>
      <w:r w:rsidRPr="00907AB4">
        <w:rPr>
          <w:rFonts w:eastAsia="Times New Roman" w:cs="Times New Roman"/>
          <w:lang w:eastAsia="hr-HR"/>
        </w:rPr>
        <w:tab/>
      </w:r>
      <w:r w:rsidRPr="00907AB4">
        <w:rPr>
          <w:rFonts w:eastAsia="Times New Roman" w:cs="Times New Roman"/>
          <w:lang w:eastAsia="hr-HR"/>
        </w:rPr>
        <w:tab/>
      </w:r>
      <w:r w:rsidRPr="00907AB4">
        <w:rPr>
          <w:rFonts w:eastAsia="Times New Roman" w:cs="Times New Roman"/>
          <w:lang w:eastAsia="hr-HR"/>
        </w:rPr>
        <w:tab/>
      </w:r>
      <w:r w:rsidRPr="00907AB4">
        <w:rPr>
          <w:rFonts w:eastAsia="Times New Roman" w:cs="Times New Roman"/>
          <w:lang w:eastAsia="hr-HR"/>
        </w:rPr>
        <w:tab/>
      </w:r>
      <w:r w:rsidRPr="00907AB4">
        <w:rPr>
          <w:rFonts w:eastAsia="Times New Roman" w:cs="Times New Roman"/>
          <w:lang w:eastAsia="hr-HR"/>
        </w:rPr>
        <w:tab/>
      </w:r>
    </w:p>
    <w:p w:rsidRPr="00907AB4" w:rsidR="00907AB4" w:rsidP="00907AB4" w:rsidRDefault="00907AB4">
      <w:pPr>
        <w:jc w:val="center"/>
        <w:rPr>
          <w:rFonts w:eastAsia="Times New Roman" w:cs="Times New Roman"/>
          <w:lang w:eastAsia="hr-HR"/>
        </w:rPr>
      </w:pPr>
    </w:p>
    <w:p w:rsidRPr="00907AB4" w:rsidR="00FE3D72" w:rsidRDefault="00FE3D72">
      <w:pPr>
        <w:rPr>
          <w:sz w:val="28"/>
        </w:rPr>
      </w:pPr>
    </w:p>
    <w:sectPr w:rsidRPr="00907AB4" w:rsidR="00FE3D7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7AB4"/>
    <w:rsid w:val="00000667"/>
    <w:rsid w:val="00010F22"/>
    <w:rsid w:val="0007345C"/>
    <w:rsid w:val="000B0475"/>
    <w:rsid w:val="000B41C5"/>
    <w:rsid w:val="000B450A"/>
    <w:rsid w:val="0012372E"/>
    <w:rsid w:val="00137BAB"/>
    <w:rsid w:val="00140413"/>
    <w:rsid w:val="00155FEF"/>
    <w:rsid w:val="001E2D66"/>
    <w:rsid w:val="00223E6D"/>
    <w:rsid w:val="00242CDF"/>
    <w:rsid w:val="002450E7"/>
    <w:rsid w:val="002527BE"/>
    <w:rsid w:val="0026374E"/>
    <w:rsid w:val="00266582"/>
    <w:rsid w:val="00271013"/>
    <w:rsid w:val="00281F02"/>
    <w:rsid w:val="00281FA2"/>
    <w:rsid w:val="002A509B"/>
    <w:rsid w:val="002D2DFC"/>
    <w:rsid w:val="002E33DF"/>
    <w:rsid w:val="002E4D30"/>
    <w:rsid w:val="002F5D76"/>
    <w:rsid w:val="00331551"/>
    <w:rsid w:val="003524F5"/>
    <w:rsid w:val="003A1A9C"/>
    <w:rsid w:val="003C012D"/>
    <w:rsid w:val="003C51F8"/>
    <w:rsid w:val="003D015B"/>
    <w:rsid w:val="003D4F12"/>
    <w:rsid w:val="003E0C83"/>
    <w:rsid w:val="003F419D"/>
    <w:rsid w:val="00405374"/>
    <w:rsid w:val="004059EB"/>
    <w:rsid w:val="004134A3"/>
    <w:rsid w:val="004259F5"/>
    <w:rsid w:val="00430713"/>
    <w:rsid w:val="00453E93"/>
    <w:rsid w:val="00466786"/>
    <w:rsid w:val="0047208D"/>
    <w:rsid w:val="004A0C63"/>
    <w:rsid w:val="004A3F8A"/>
    <w:rsid w:val="004C4111"/>
    <w:rsid w:val="004C7061"/>
    <w:rsid w:val="00521005"/>
    <w:rsid w:val="00545E9E"/>
    <w:rsid w:val="005C7BEC"/>
    <w:rsid w:val="005D0D1F"/>
    <w:rsid w:val="005E5EC5"/>
    <w:rsid w:val="00634D61"/>
    <w:rsid w:val="006651F5"/>
    <w:rsid w:val="00682189"/>
    <w:rsid w:val="006D5EF6"/>
    <w:rsid w:val="006D7B79"/>
    <w:rsid w:val="006F5B6E"/>
    <w:rsid w:val="007329B5"/>
    <w:rsid w:val="00736726"/>
    <w:rsid w:val="007725EF"/>
    <w:rsid w:val="007B3A0C"/>
    <w:rsid w:val="007C20EE"/>
    <w:rsid w:val="00800A15"/>
    <w:rsid w:val="00825468"/>
    <w:rsid w:val="00841566"/>
    <w:rsid w:val="00856FA6"/>
    <w:rsid w:val="008758CC"/>
    <w:rsid w:val="008F0E36"/>
    <w:rsid w:val="00907AB4"/>
    <w:rsid w:val="00916916"/>
    <w:rsid w:val="0095439E"/>
    <w:rsid w:val="009A23DC"/>
    <w:rsid w:val="009A4580"/>
    <w:rsid w:val="009B4708"/>
    <w:rsid w:val="009C1E4B"/>
    <w:rsid w:val="009C62BE"/>
    <w:rsid w:val="00A0212F"/>
    <w:rsid w:val="00A148E2"/>
    <w:rsid w:val="00A63049"/>
    <w:rsid w:val="00A80E54"/>
    <w:rsid w:val="00AD4D0C"/>
    <w:rsid w:val="00AE2B49"/>
    <w:rsid w:val="00AF7C40"/>
    <w:rsid w:val="00B37838"/>
    <w:rsid w:val="00B52636"/>
    <w:rsid w:val="00B61DC8"/>
    <w:rsid w:val="00B65DE5"/>
    <w:rsid w:val="00B71F95"/>
    <w:rsid w:val="00BF0A6A"/>
    <w:rsid w:val="00BF6017"/>
    <w:rsid w:val="00BF742B"/>
    <w:rsid w:val="00C83369"/>
    <w:rsid w:val="00C927FA"/>
    <w:rsid w:val="00CD2B9F"/>
    <w:rsid w:val="00CF7F91"/>
    <w:rsid w:val="00D10F6A"/>
    <w:rsid w:val="00D517F2"/>
    <w:rsid w:val="00D92D6F"/>
    <w:rsid w:val="00DA6DEC"/>
    <w:rsid w:val="00DD5167"/>
    <w:rsid w:val="00DF17F7"/>
    <w:rsid w:val="00E02C12"/>
    <w:rsid w:val="00E54858"/>
    <w:rsid w:val="00E71F9B"/>
    <w:rsid w:val="00E946F6"/>
    <w:rsid w:val="00E9568D"/>
    <w:rsid w:val="00EB5951"/>
    <w:rsid w:val="00EB61CB"/>
    <w:rsid w:val="00F12DEB"/>
    <w:rsid w:val="00F67D2C"/>
    <w:rsid w:val="00F95E52"/>
    <w:rsid w:val="00FA1FF4"/>
    <w:rsid w:val="00FD3441"/>
    <w:rsid w:val="00FE3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907AB4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07AB4"/>
    <w:rPr>
      <w:rFonts w:ascii="Tahoma" w:hAnsi="Tahoma" w:cs="Tahoma"/>
      <w:sz w:val="16"/>
      <w:szCs w:val="16"/>
    </w:rPr>
  </w:style>
  <w:style w:type="character" w:styleId="Tekstrezerviranogmjesta">
    <w:name w:val="Placeholder Text"/>
    <w:basedOn w:val="Zadanifontodlomka"/>
    <w:uiPriority w:val="99"/>
    <w:semiHidden/>
    <w:rsid w:val="00C927FA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927FA"/>
    <w:rPr>
      <w:rFonts w:ascii="Times New Roman" w:hAnsi="Times New Roman" w:eastAsia="Times New Roman" w:cs="Times New Roman"/>
      <w:sz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C927FA"/>
    <w:rPr>
      <w:rFonts w:eastAsia="Times New Roman" w:cs="Times New Roman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C927FA"/>
    <w:rPr>
      <w:rFonts w:ascii="Times New Roman" w:hAnsi="Times New Roman" w:eastAsia="Times New Roman" w:cs="Times New Roman"/>
      <w:sz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C927FA"/>
    <w:rPr>
      <w:rFonts w:ascii="Times New Roman" w:hAnsi="Times New Roman" w:eastAsia="Times New Roman" w:cs="Times New Roman"/>
      <w:sz w:val="24"/>
      <w:bdr w:val="none" w:color="auto" w:sz="0" w:space="0"/>
      <w:shd w:val="clear" w:color="auto" w:fill="CCFFCC"/>
      <w:lang w:val="hr-HR"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07AB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07A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927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27FA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927FA"/>
    <w:rPr>
      <w:rFonts w:cs="Times New Roman"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927FA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927FA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WithEffects.xml" Type="http://schemas.microsoft.com/office/2007/relationships/stylesWithEffects" Id="rId3"/><Relationship Target="fontTable.xml" Type="http://schemas.openxmlformats.org/officeDocument/2006/relationships/fontTable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media/image1.png" Type="http://schemas.openxmlformats.org/officeDocument/2006/relationships/imag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2. rujna 2019.</izvorni_sadrzaj>
    <derivirana_varijabla naziv="DomainObject.DatumDonosenjaOdluke_1">2.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1406</izvorni_sadrzaj>
    <derivirana_varijabla naziv="DomainObject.Predmet.Broj_1">1406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lipnja 2019.</izvorni_sadrzaj>
    <derivirana_varijabla naziv="DomainObject.Predmet.DatumOsnivanja_1">24. lipnja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St-1406/2019</izvorni_sadrzaj>
    <derivirana_varijabla naziv="DomainObject.Predmet.OznakaBroj_1">St-1406/2019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masArt d.o.o. zastupanog po punomoćniku Sandra Franjković</izvorni_sadrzaj>
    <derivirana_varijabla naziv="DomainObject.Predmet.ProtustrankaFormated_1">  masArt d.o.o. zastupanog po punomoćniku Sandra Franjković</derivirana_varijabla>
  </DomainObject.Predmet.ProtustrankaFormated>
  <DomainObject.Predmet.ProtustrankaFormatedOIB>
    <izvorni_sadrzaj>  masArt d.o.o., OIB 45531523507 zastupanog po punomoćniku Sandra Franjković</izvorni_sadrzaj>
    <derivirana_varijabla naziv="DomainObject.Predmet.ProtustrankaFormatedOIB_1">  masArt d.o.o., OIB 45531523507 zastupanog po punomoćniku Sandra Franjković</derivirana_varijabla>
  </DomainObject.Predmet.ProtustrankaFormatedOIB>
  <DomainObject.Predmet.ProtustrankaFormatedWithAdress>
    <izvorni_sadrzaj> masArt d.o.o., Bosanska 2, 10437 Bestovje zastupanog po punomoćniku Sandra Franjković</izvorni_sadrzaj>
    <derivirana_varijabla naziv="DomainObject.Predmet.ProtustrankaFormatedWithAdress_1"> masArt d.o.o., Bosanska 2, 10437 Bestovje zastupanog po punomoćniku Sandra Franjković</derivirana_varijabla>
  </DomainObject.Predmet.ProtustrankaFormatedWithAdress>
  <DomainObject.Predmet.ProtustrankaFormatedWithAdressOIB>
    <izvorni_sadrzaj> masArt d.o.o., OIB 45531523507, Bosanska 2, 10437 Bestovje zastupanog po punomoćniku Sandra Franjković</izvorni_sadrzaj>
    <derivirana_varijabla naziv="DomainObject.Predmet.ProtustrankaFormatedWithAdressOIB_1"> masArt d.o.o., OIB 45531523507, Bosanska 2, 10437 Bestovje zastupanog po punomoćniku Sandra Franjković</derivirana_varijabla>
  </DomainObject.Predmet.ProtustrankaFormatedWithAdressOIB>
  <DomainObject.Predmet.ProtustrankaWithAdress>
    <izvorni_sadrzaj>masArt d.o.o. Bosanska 2, 10437 Bestovje</izvorni_sadrzaj>
    <derivirana_varijabla naziv="DomainObject.Predmet.ProtustrankaWithAdress_1">masArt d.o.o. Bosanska 2, 10437 Bestovje</derivirana_varijabla>
  </DomainObject.Predmet.ProtustrankaWithAdress>
  <DomainObject.Predmet.ProtustrankaWithAdressOIB>
    <izvorni_sadrzaj>masArt d.o.o., OIB 45531523507, Bosanska 2, 10437 Bestovje</izvorni_sadrzaj>
    <derivirana_varijabla naziv="DomainObject.Predmet.ProtustrankaWithAdressOIB_1">masArt d.o.o., OIB 45531523507, Bosanska 2, 10437 Bestovje</derivirana_varijabla>
  </DomainObject.Predmet.ProtustrankaWithAdressOIB>
  <DomainObject.Predmet.ProtustrankaNazivFormated>
    <izvorni_sadrzaj>masArt d.o.o.</izvorni_sadrzaj>
    <derivirana_varijabla naziv="DomainObject.Predmet.ProtustrankaNazivFormated_1">masArt d.o.o.</derivirana_varijabla>
  </DomainObject.Predmet.ProtustrankaNazivFormated>
  <DomainObject.Predmet.ProtustrankaNazivFormatedOIB>
    <izvorni_sadrzaj>masArt d.o.o., OIB 45531523507</izvorni_sadrzaj>
    <derivirana_varijabla naziv="DomainObject.Predmet.ProtustrankaNazivFormatedOIB_1">masArt d.o.o., OIB 45531523507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 - Lj. Tomić</izvorni_sadrzaj>
    <derivirana_varijabla naziv="DomainObject.Predmet.Referada.Naziv_1">52. - Lj. Tomić</derivirana_varijabla>
  </DomainObject.Predmet.Referada.Naziv>
  <DomainObject.Predmet.Referada.Oznaka>
    <izvorni_sadrzaj>52.</izvorni_sadrzaj>
    <derivirana_varijabla naziv="DomainObject.Predmet.Referada.Oznaka_1">52.</derivirana_varijabla>
  </DomainObject.Predmet.Referada.Oznaka>
  <DomainObject.Predmet.Referada.Prostorija.Naziv>
    <izvorni_sadrzaj>Soba DZ III 59</izvorni_sadrzaj>
    <derivirana_varijabla naziv="DomainObject.Predmet.Referada.Prostorija.Naziv_1">Soba DZ III 59</derivirana_varijabla>
  </DomainObject.Predmet.Referada.Prostorija.Naziv>
  <DomainObject.Predmet.Referada.Prostorija.Oznaka>
    <izvorni_sadrzaj>DZ III 59</izvorni_sadrzaj>
    <derivirana_varijabla naziv="DomainObject.Predmet.Referada.Prostorija.Oznaka_1">DZ III 59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 - Lj. Tomić</izvorni_sadrzaj>
    <derivirana_varijabla naziv="DomainObject.Predmet.TrenutnaLokacijaSpisa.Naziv_1">52.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Malec</izvorni_sadrzaj>
    <derivirana_varijabla naziv="DomainObject.Predmet.Zapisnicar_1">Maja Malec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masArt d.o.o. zastupanog po punomoćniku Sandra Franjković</item>
    </izvorni_sadrzaj>
    <derivirana_varijabla naziv="DomainObject.Predmet.ProtuStrankaListFormated_1">
      <item>masArt d.o.o. zastupanog po punomoćniku Sandra Franjković</item>
    </derivirana_varijabla>
  </DomainObject.Predmet.ProtuStrankaListFormated>
  <DomainObject.Predmet.ProtuStrankaListFormatedOIB>
    <izvorni_sadrzaj>
      <item>masArt d.o.o., OIB 45531523507 zastupanog po punomoćniku Sandra Franjković</item>
    </izvorni_sadrzaj>
    <derivirana_varijabla naziv="DomainObject.Predmet.ProtuStrankaListFormatedOIB_1">
      <item>masArt d.o.o., OIB 45531523507 zastupanog po punomoćniku Sandra Franjković</item>
    </derivirana_varijabla>
  </DomainObject.Predmet.ProtuStrankaListFormatedOIB>
  <DomainObject.Predmet.ProtuStrankaListFormatedWithAdress>
    <izvorni_sadrzaj>
      <item>masArt d.o.o., Bosanska 2, 10437 Bestovje zastupanog po punomoćniku Sandra Franjković</item>
    </izvorni_sadrzaj>
    <derivirana_varijabla naziv="DomainObject.Predmet.ProtuStrankaListFormatedWithAdress_1">
      <item>masArt d.o.o., Bosanska 2, 10437 Bestovje zastupanog po punomoćniku Sandra Franjković</item>
    </derivirana_varijabla>
  </DomainObject.Predmet.ProtuStrankaListFormatedWithAdress>
  <DomainObject.Predmet.ProtuStrankaListFormatedWithAdressOIB>
    <izvorni_sadrzaj>
      <item>masArt d.o.o., OIB 45531523507, Bosanska 2, 10437 Bestovje zastupanog po punomoćniku Sandra Franjković</item>
    </izvorni_sadrzaj>
    <derivirana_varijabla naziv="DomainObject.Predmet.ProtuStrankaListFormatedWithAdressOIB_1">
      <item>masArt d.o.o., OIB 45531523507, Bosanska 2, 10437 Bestovje zastupanog po punomoćniku Sandra Franjković</item>
    </derivirana_varijabla>
  </DomainObject.Predmet.ProtuStrankaListFormatedWithAdressOIB>
  <DomainObject.Predmet.ProtuStrankaListNazivFormated>
    <izvorni_sadrzaj>
      <item>masArt d.o.o.</item>
    </izvorni_sadrzaj>
    <derivirana_varijabla naziv="DomainObject.Predmet.ProtuStrankaListNazivFormated_1">
      <item>masArt d.o.o.</item>
    </derivirana_varijabla>
  </DomainObject.Predmet.ProtuStrankaListNazivFormated>
  <DomainObject.Predmet.ProtuStrankaListNazivFormatedOIB>
    <izvorni_sadrzaj>
      <item>masArt d.o.o., OIB 45531523507</item>
    </izvorni_sadrzaj>
    <derivirana_varijabla naziv="DomainObject.Predmet.ProtuStrankaListNazivFormatedOIB_1">
      <item>masArt d.o.o., OIB 45531523507</item>
    </derivirana_varijabla>
  </DomainObject.Predmet.ProtuStrankaListNazivFormatedOIB>
  <DomainObject.Predmet.OstaliListFormated>
    <izvorni_sadrzaj>
      <item>Sandra Franjković punomoćnica sudionika u postupku masArt d.o.o.</item>
    </izvorni_sadrzaj>
    <derivirana_varijabla naziv="DomainObject.Predmet.OstaliListFormated_1">
      <item>Sandra Franjković punomoćnica sudionika u postupku masArt d.o.o.</item>
    </derivirana_varijabla>
  </DomainObject.Predmet.OstaliListFormated>
  <DomainObject.Predmet.OstaliListFormatedOIB>
    <izvorni_sadrzaj>
      <item>Sandra Franjković, OIB 54279133753 punomoćnica sudionika u postupku masArt d.o.o.</item>
    </izvorni_sadrzaj>
    <derivirana_varijabla naziv="DomainObject.Predmet.OstaliListFormatedOIB_1">
      <item>Sandra Franjković, OIB 54279133753 punomoćnica sudionika u postupku masArt d.o.o.</item>
    </derivirana_varijabla>
  </DomainObject.Predmet.OstaliListFormatedOIB>
  <DomainObject.Predmet.OstaliListFormatedWithAdress>
    <izvorni_sadrzaj>
      <item>Sandra Franjković, Josipa Jelačića 26, 10430 Samobor punomoćnica sudionika u postupku masArt d.o.o.</item>
    </izvorni_sadrzaj>
    <derivirana_varijabla naziv="DomainObject.Predmet.OstaliListFormatedWithAdress_1">
      <item>Sandra Franjković, Josipa Jelačića 26, 10430 Samobor punomoćnica sudionika u postupku masArt d.o.o.</item>
    </derivirana_varijabla>
  </DomainObject.Predmet.OstaliListFormatedWithAdress>
  <DomainObject.Predmet.OstaliListFormatedWithAdressOIB>
    <izvorni_sadrzaj>
      <item>Sandra Franjković, OIB 54279133753, Josipa Jelačića 26, 10430 Samobor punomoćnica sudionika u postupku masArt d.o.o.</item>
    </izvorni_sadrzaj>
    <derivirana_varijabla naziv="DomainObject.Predmet.OstaliListFormatedWithAdressOIB_1">
      <item>Sandra Franjković, OIB 54279133753, Josipa Jelačića 26, 10430 Samobor punomoćnica sudionika u postupku masArt d.o.o.</item>
    </derivirana_varijabla>
  </DomainObject.Predmet.OstaliListFormatedWithAdressOIB>
  <DomainObject.Predmet.OstaliListNazivFormated>
    <izvorni_sadrzaj>
      <item>Sandra Franjković</item>
    </izvorni_sadrzaj>
    <derivirana_varijabla naziv="DomainObject.Predmet.OstaliListNazivFormated_1">
      <item>Sandra Franjković</item>
    </derivirana_varijabla>
  </DomainObject.Predmet.OstaliListNazivFormated>
  <DomainObject.Predmet.OstaliListNazivFormatedOIB>
    <izvorni_sadrzaj>
      <item>Sandra Franjković, OIB 54279133753</item>
    </izvorni_sadrzaj>
    <derivirana_varijabla naziv="DomainObject.Predmet.OstaliListNazivFormatedOIB_1">
      <item>Sandra Franjković, OIB 54279133753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2. rujna 2019.</izvorni_sadrzaj>
    <derivirana_varijabla naziv="DomainObject.Datum_1">2.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masArt d.o.o.</izvorni_sadrzaj>
    <derivirana_varijabla naziv="DomainObject.Predmet.ProtustrankaIDrugi_1">masArt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masArt d.o.o., OIB 45531523507, Bosanska 2, 10437 Bestovje</izvorni_sadrzaj>
    <derivirana_varijabla naziv="DomainObject.Predmet.ProtustrankaIDrugiAdressOIB_1">masArt d.o.o., OIB 45531523507, Bosanska 2, 10437 Bestovje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masArt d.o.o.</item>
      <item>Sandra Franjković</item>
    </izvorni_sadrzaj>
    <derivirana_varijabla naziv="DomainObject.Predmet.SudioniciListNaziv_1">
      <item>Fina Regionalni centar Zagreb</item>
      <item>masArt d.o.o.</item>
      <item>Sandra Franjković</item>
    </derivirana_varijabla>
  </DomainObject.Predmet.SudioniciListNaziv>
  <DomainObject.Predmet.SudioniciListAdressOIB>
    <izvorni_sadrzaj>
      <item>Fina Regionalni centar Zagreb, OIB 85821130368, Trg svibanjskih žrtava 1995.1,10000 Zagreb</item>
      <item>masArt d.o.o., OIB 45531523507, Bosanska 2,10437 Bestovje</item>
      <item>Sandra Franjković, OIB 54279133753, Josipa Jelačića 26,10430 Samobor</item>
    </izvorni_sadrzaj>
    <derivirana_varijabla naziv="DomainObject.Predmet.SudioniciListAdressOIB_1">
      <item>Fina Regionalni centar Zagreb, OIB 85821130368, Trg svibanjskih žrtava 1995.1,10000 Zagreb</item>
      <item>masArt d.o.o., OIB 45531523507, Bosanska 2,10437 Bestovje</item>
      <item>Sandra Franjković, OIB 54279133753, Josipa Jelačića 26,10430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45531523507</item>
      <item>, OIB 54279133753</item>
    </izvorni_sadrzaj>
    <derivirana_varijabla naziv="DomainObject.Predmet.SudioniciListNazivOIB_1">
      <item>, OIB 85821130368</item>
      <item>, OIB 45531523507</item>
      <item>, OIB 54279133753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264</properties:Words>
  <properties:Characters>1444</properties:Characters>
  <properties:Lines>43</properties:Lines>
  <properties:Paragraphs>17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1786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2019-09-02T10:15:00Z</dcterms:created>
  <dc:creator>Maja Malec</dc:creator>
  <cp:lastModifiedBy>Maja Malec</cp:lastModifiedBy>
  <dcterms:modified xmlns:xsi="http://www.w3.org/2001/XMLSchema-instance" xsi:type="dcterms:W3CDTF">2019-09-02T10:18:00Z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Oglas (St-1406-19 Oglas.docx)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