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e32c" w14:paraId="428e32c" w:rsidRDefault="004924C8" w:rsidP="004924C8" w:rsidR="004924C8" w:rsidRPr="00804A14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 w:rsidRPr="00804A14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4A14">
        <w:rPr>
          <w:rFonts w:hAnsi="Times New Roman" w:ascii="Times New Roman"/>
          <w:bCs/>
          <w:sz w:val="24"/>
          <w:szCs w:val="24"/>
        </w:rPr>
        <w:tab/>
      </w:r>
      <w:r w:rsidRPr="00804A14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4924C8" w:rsidP="004924C8" w:rsidR="004924C8" w:rsidRPr="00804A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4924C8" w:rsidP="004924C8" w:rsidR="004924C8" w:rsidRPr="00804A1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>TRGOVAČKI SUD U VARAŽDINU</w:t>
      </w:r>
    </w:p>
    <w:p w:rsidRDefault="004924C8" w:rsidP="004924C8" w:rsidR="004924C8" w:rsidRPr="00804A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4A14">
        <w:rPr>
          <w:rFonts w:hAnsi="Times New Roman" w:ascii="Times New Roman"/>
          <w:sz w:val="24"/>
          <w:szCs w:val="24"/>
        </w:rPr>
        <w:t xml:space="preserve">                  B. Radić 2</w:t>
      </w:r>
      <w:r w:rsidRPr="00804A14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4924C8" w:rsidP="004924C8" w:rsidR="004924C8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4924C8" w:rsidP="004924C8" w:rsidR="004924C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4924C8" w:rsidP="004924C8" w:rsidR="004924C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23B2" w:rsidP="004924C8" w:rsidR="004924C8" w:rsidRPr="006523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523B2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A.B.M. d.o.o. u stečaju, Koprivnica, </w:t>
      </w:r>
      <w:proofErr w:type="spellStart"/>
      <w:r w:rsidRPr="006523B2">
        <w:rPr>
          <w:rFonts w:cs="Times New Roman" w:hAnsi="Times New Roman" w:ascii="Times New Roman"/>
          <w:sz w:val="24"/>
          <w:szCs w:val="24"/>
        </w:rPr>
        <w:t>Florijanski</w:t>
      </w:r>
      <w:proofErr w:type="spellEnd"/>
      <w:r w:rsidRPr="006523B2">
        <w:rPr>
          <w:rFonts w:cs="Times New Roman" w:hAnsi="Times New Roman" w:ascii="Times New Roman"/>
          <w:sz w:val="24"/>
          <w:szCs w:val="24"/>
        </w:rPr>
        <w:t xml:space="preserve"> trg 8, OIB</w:t>
      </w:r>
      <w:r w:rsidR="004924C8">
        <w:rPr>
          <w:rFonts w:cs="Times New Roman" w:hAnsi="Times New Roman" w:ascii="Times New Roman"/>
          <w:sz w:val="24"/>
          <w:szCs w:val="24"/>
        </w:rPr>
        <w:t>:</w:t>
      </w:r>
      <w:r w:rsidRPr="006523B2">
        <w:rPr>
          <w:rFonts w:cs="Times New Roman" w:hAnsi="Times New Roman" w:ascii="Times New Roman"/>
          <w:sz w:val="24"/>
          <w:szCs w:val="24"/>
        </w:rPr>
        <w:t xml:space="preserve"> 01709786550, </w:t>
      </w:r>
      <w:r>
        <w:rPr>
          <w:rFonts w:cs="Times New Roman" w:hAnsi="Times New Roman" w:ascii="Times New Roman"/>
          <w:sz w:val="24"/>
          <w:szCs w:val="24"/>
        </w:rPr>
        <w:t xml:space="preserve">povodom žalbe Vladimira </w:t>
      </w:r>
      <w:proofErr w:type="spellStart"/>
      <w:r>
        <w:rPr>
          <w:rFonts w:cs="Times New Roman" w:hAnsi="Times New Roman" w:ascii="Times New Roman"/>
          <w:sz w:val="24"/>
          <w:szCs w:val="24"/>
        </w:rPr>
        <w:t>Talana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Koprivnice, Dravska 2,</w:t>
      </w:r>
      <w:r w:rsidR="004924C8">
        <w:rPr>
          <w:rFonts w:cs="Times New Roman" w:hAnsi="Times New Roman" w:ascii="Times New Roman"/>
          <w:sz w:val="24"/>
          <w:szCs w:val="24"/>
        </w:rPr>
        <w:t xml:space="preserve"> OIB: </w:t>
      </w:r>
      <w:r w:rsidR="004924C8" w:rsidRPr="004924C8">
        <w:rPr>
          <w:rFonts w:cs="Times New Roman" w:hAnsi="Times New Roman" w:ascii="Times New Roman"/>
          <w:sz w:val="24"/>
          <w:szCs w:val="24"/>
        </w:rPr>
        <w:t>53617476334</w:t>
      </w:r>
      <w:r w:rsidR="004924C8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924C8">
        <w:rPr>
          <w:rFonts w:cs="Times New Roman" w:hAnsi="Times New Roman" w:ascii="Times New Roman"/>
          <w:sz w:val="24"/>
          <w:szCs w:val="24"/>
        </w:rPr>
        <w:t>12. lipnja 2017.</w:t>
      </w:r>
    </w:p>
    <w:p w:rsidRDefault="006523B2" w:rsidP="004924C8" w:rsidR="006C4FA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523B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924C8" w:rsidP="004924C8" w:rsidR="004924C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23B2" w:rsidP="004924C8" w:rsidR="006523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Utvrđuje se da je žalba žalitelja </w:t>
      </w:r>
      <w:r w:rsidRPr="006523B2">
        <w:rPr>
          <w:rFonts w:cs="Times New Roman" w:hAnsi="Times New Roman" w:ascii="Times New Roman"/>
          <w:sz w:val="24"/>
          <w:szCs w:val="24"/>
        </w:rPr>
        <w:t xml:space="preserve">Vladimira </w:t>
      </w:r>
      <w:proofErr w:type="spellStart"/>
      <w:r w:rsidRPr="006523B2">
        <w:rPr>
          <w:rFonts w:cs="Times New Roman" w:hAnsi="Times New Roman" w:ascii="Times New Roman"/>
          <w:sz w:val="24"/>
          <w:szCs w:val="24"/>
        </w:rPr>
        <w:t>Talana</w:t>
      </w:r>
      <w:proofErr w:type="spellEnd"/>
      <w:r w:rsidRPr="006523B2">
        <w:rPr>
          <w:rFonts w:cs="Times New Roman" w:hAnsi="Times New Roman" w:ascii="Times New Roman"/>
          <w:sz w:val="24"/>
          <w:szCs w:val="24"/>
        </w:rPr>
        <w:t xml:space="preserve"> iz Koprivnice, Dravska 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4924C8">
        <w:rPr>
          <w:rFonts w:cs="Times New Roman" w:hAnsi="Times New Roman" w:ascii="Times New Roman"/>
          <w:sz w:val="24"/>
          <w:szCs w:val="24"/>
        </w:rPr>
        <w:t xml:space="preserve">OIB: </w:t>
      </w:r>
      <w:r w:rsidR="004924C8" w:rsidRPr="004924C8">
        <w:rPr>
          <w:rFonts w:cs="Times New Roman" w:hAnsi="Times New Roman" w:ascii="Times New Roman"/>
          <w:sz w:val="24"/>
          <w:szCs w:val="24"/>
        </w:rPr>
        <w:t>53617476334</w:t>
      </w:r>
      <w:r w:rsidR="004924C8">
        <w:rPr>
          <w:rFonts w:cs="Times New Roman" w:hAnsi="Times New Roman" w:ascii="Times New Roman"/>
          <w:sz w:val="24"/>
          <w:szCs w:val="24"/>
        </w:rPr>
        <w:t xml:space="preserve">, </w:t>
      </w:r>
      <w:r w:rsidR="002815B6">
        <w:rPr>
          <w:rFonts w:cs="Times New Roman" w:hAnsi="Times New Roman" w:ascii="Times New Roman"/>
          <w:sz w:val="24"/>
          <w:szCs w:val="24"/>
        </w:rPr>
        <w:t>izjavljena</w:t>
      </w:r>
      <w:r>
        <w:rPr>
          <w:rFonts w:cs="Times New Roman" w:hAnsi="Times New Roman" w:ascii="Times New Roman"/>
          <w:sz w:val="24"/>
          <w:szCs w:val="24"/>
        </w:rPr>
        <w:t xml:space="preserve"> protiv rješenja ovoga suda od 19. veljače 2016., </w:t>
      </w:r>
      <w:r w:rsidR="004924C8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St-76/16-9 </w:t>
      </w:r>
      <w:r w:rsidR="002815B6">
        <w:rPr>
          <w:rFonts w:cs="Times New Roman" w:hAnsi="Times New Roman" w:ascii="Times New Roman"/>
          <w:sz w:val="24"/>
          <w:szCs w:val="24"/>
        </w:rPr>
        <w:t>povučena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523B2" w:rsidP="004924C8" w:rsidR="006523B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924C8" w:rsidP="004924C8" w:rsidR="004924C8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523B2" w:rsidP="004924C8" w:rsidR="006523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ovoga suda od </w:t>
      </w:r>
      <w:r w:rsidRPr="006523B2">
        <w:rPr>
          <w:rFonts w:cs="Times New Roman" w:hAnsi="Times New Roman" w:ascii="Times New Roman"/>
          <w:sz w:val="24"/>
          <w:szCs w:val="24"/>
        </w:rPr>
        <w:t>19. veljače 2016.,</w:t>
      </w:r>
      <w:r w:rsidR="004924C8">
        <w:rPr>
          <w:rFonts w:cs="Times New Roman" w:hAnsi="Times New Roman" w:ascii="Times New Roman"/>
          <w:sz w:val="24"/>
          <w:szCs w:val="24"/>
        </w:rPr>
        <w:t xml:space="preserve"> poslovni</w:t>
      </w:r>
      <w:r w:rsidRPr="006523B2">
        <w:rPr>
          <w:rFonts w:cs="Times New Roman" w:hAnsi="Times New Roman" w:ascii="Times New Roman"/>
          <w:sz w:val="24"/>
          <w:szCs w:val="24"/>
        </w:rPr>
        <w:t xml:space="preserve"> broj St-76/16-9</w:t>
      </w:r>
      <w:r>
        <w:rPr>
          <w:rFonts w:cs="Times New Roman" w:hAnsi="Times New Roman" w:ascii="Times New Roman"/>
          <w:sz w:val="24"/>
          <w:szCs w:val="24"/>
        </w:rPr>
        <w:t>, otvoren je stečajni postupak nad ovim stečajnim dužnikom, imenovan je stečajni upravitelj i zakazano je ispitno i izvještajno ročište.</w:t>
      </w:r>
    </w:p>
    <w:p w:rsidRDefault="006523B2" w:rsidP="004924C8" w:rsidR="006523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žalbu je podnio bivši direktor dužnika Vladimir </w:t>
      </w:r>
      <w:proofErr w:type="spellStart"/>
      <w:r>
        <w:rPr>
          <w:rFonts w:cs="Times New Roman" w:hAnsi="Times New Roman" w:ascii="Times New Roman"/>
          <w:sz w:val="24"/>
          <w:szCs w:val="24"/>
        </w:rPr>
        <w:t>Talan</w:t>
      </w:r>
      <w:proofErr w:type="spellEnd"/>
      <w:r w:rsidRPr="006523B2">
        <w:rPr>
          <w:rFonts w:cs="Times New Roman" w:hAnsi="Times New Roman" w:ascii="Times New Roman"/>
          <w:sz w:val="24"/>
          <w:szCs w:val="24"/>
        </w:rPr>
        <w:t xml:space="preserve"> iz Koprivnice</w:t>
      </w:r>
      <w:r w:rsidR="004924C8">
        <w:rPr>
          <w:rFonts w:cs="Times New Roman" w:hAnsi="Times New Roman" w:ascii="Times New Roman"/>
          <w:sz w:val="24"/>
          <w:szCs w:val="24"/>
        </w:rPr>
        <w:t>, Dravska 2,</w:t>
      </w:r>
      <w:r>
        <w:rPr>
          <w:rFonts w:cs="Times New Roman" w:hAnsi="Times New Roman" w:ascii="Times New Roman"/>
          <w:sz w:val="24"/>
          <w:szCs w:val="24"/>
        </w:rPr>
        <w:t xml:space="preserve"> 24. veljače 2016. (list 179 spisa).</w:t>
      </w:r>
    </w:p>
    <w:p w:rsidRDefault="006523B2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podnesku od 26. veljače 2016. (list 183 spisa), žalitelj Vladimir </w:t>
      </w:r>
      <w:proofErr w:type="spellStart"/>
      <w:r>
        <w:rPr>
          <w:rFonts w:cs="Times New Roman" w:hAnsi="Times New Roman" w:ascii="Times New Roman"/>
          <w:sz w:val="24"/>
          <w:szCs w:val="24"/>
        </w:rPr>
        <w:t>Talan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je povukao podnesenu žalbu, slijedom čega je ovaj sud primjenom čl.</w:t>
      </w:r>
      <w:r w:rsidRPr="006523B2">
        <w:t xml:space="preserve"> </w:t>
      </w:r>
      <w:r w:rsidRPr="006523B2">
        <w:rPr>
          <w:rFonts w:cs="Times New Roman" w:hAnsi="Times New Roman" w:ascii="Times New Roman"/>
          <w:sz w:val="24"/>
          <w:szCs w:val="24"/>
        </w:rPr>
        <w:t>367.</w:t>
      </w:r>
      <w:r w:rsidR="004924C8">
        <w:rPr>
          <w:rFonts w:cs="Times New Roman" w:hAnsi="Times New Roman" w:ascii="Times New Roman"/>
          <w:sz w:val="24"/>
          <w:szCs w:val="24"/>
        </w:rPr>
        <w:t xml:space="preserve"> </w:t>
      </w:r>
      <w:r w:rsidRPr="006523B2">
        <w:rPr>
          <w:rFonts w:cs="Times New Roman" w:hAnsi="Times New Roman" w:ascii="Times New Roman"/>
          <w:sz w:val="24"/>
          <w:szCs w:val="24"/>
        </w:rPr>
        <w:t>st.</w:t>
      </w:r>
      <w:r w:rsidR="004924C8">
        <w:rPr>
          <w:rFonts w:cs="Times New Roman" w:hAnsi="Times New Roman" w:ascii="Times New Roman"/>
          <w:sz w:val="24"/>
          <w:szCs w:val="24"/>
        </w:rPr>
        <w:t xml:space="preserve"> 2. Zakona o parničnom postupku </w:t>
      </w:r>
      <w:r w:rsidR="004924C8" w:rsidRPr="00804A14">
        <w:rPr>
          <w:rFonts w:cs="Times New Roman" w:hAnsi="Times New Roman" w:ascii="Times New Roman"/>
          <w:sz w:val="24"/>
          <w:szCs w:val="24"/>
        </w:rPr>
        <w:t>(Narodne novine broj 53/91, 91/92, 112/99, 88/01, 117/03, 88/05, 2/07, 84/08 i 57/11, 148/11 i 25/13, dalje ZPP)</w:t>
      </w:r>
      <w:r w:rsidR="004924C8">
        <w:rPr>
          <w:rFonts w:cs="Times New Roman" w:hAnsi="Times New Roman" w:ascii="Times New Roman"/>
          <w:sz w:val="24"/>
          <w:szCs w:val="24"/>
        </w:rPr>
        <w:t xml:space="preserve">, </w:t>
      </w:r>
      <w:r w:rsidR="004924C8" w:rsidRPr="00804A14">
        <w:rPr>
          <w:rFonts w:cs="Times New Roman" w:hAnsi="Times New Roman" w:ascii="Times New Roman"/>
          <w:sz w:val="24"/>
          <w:szCs w:val="24"/>
        </w:rPr>
        <w:t>a u svezi čl. 10. Stečajnog zakona (Narodne novine broj 71/15) odlučio kao u izreci</w:t>
      </w:r>
      <w:r w:rsidR="004924C8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4924C8" w:rsidP="004924C8" w:rsidR="004924C8" w:rsidRPr="00804A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12. lipnja 2017</w:t>
      </w:r>
      <w:r w:rsidRPr="00804A14">
        <w:rPr>
          <w:rFonts w:cs="Times New Roman" w:hAnsi="Times New Roman" w:ascii="Times New Roman"/>
          <w:sz w:val="24"/>
          <w:szCs w:val="24"/>
        </w:rPr>
        <w:t>.</w:t>
      </w:r>
    </w:p>
    <w:p w:rsidRDefault="00B6391A" w:rsidP="00B6391A" w:rsidR="00B6391A" w:rsidRPr="00B6391A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6391A">
        <w:rPr>
          <w:rFonts w:cs="Times New Roman" w:hAnsi="Times New Roman" w:ascii="Times New Roman"/>
          <w:sz w:val="24"/>
          <w:szCs w:val="24"/>
        </w:rPr>
        <w:t>SUDAC</w:t>
      </w:r>
    </w:p>
    <w:p w:rsidRDefault="00B6391A" w:rsidP="00B6391A" w:rsidR="00B6391A" w:rsidRPr="00B6391A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6391A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6391A" w:rsidP="00B6391A" w:rsidR="00B6391A" w:rsidRPr="00B6391A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6391A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B6391A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B6391A">
        <w:rPr>
          <w:rFonts w:cs="Times New Roman" w:hAnsi="Times New Roman" w:ascii="Times New Roman"/>
          <w:sz w:val="24"/>
          <w:szCs w:val="24"/>
        </w:rPr>
        <w:t xml:space="preserve"> – ovlašteni službenik:</w:t>
      </w:r>
    </w:p>
    <w:p w:rsidRDefault="004924C8" w:rsidP="004924C8" w:rsidR="004924C8" w:rsidRPr="00804A14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924C8" w:rsidP="004924C8" w:rsidR="00492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4924C8" w:rsidP="004924C8" w:rsidR="00492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  <w:bookmarkStart w:name="_GoBack" w:id="0"/>
      <w:bookmarkEnd w:id="0"/>
    </w:p>
    <w:p w:rsidRDefault="004924C8" w:rsidP="004924C8" w:rsidR="004924C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4924C8" w:rsidP="004924C8" w:rsidR="004924C8" w:rsidRPr="00EE20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924C8" w:rsidP="004924C8" w:rsidR="004924C8" w:rsidRPr="006523B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4924C8" w:rsidR="004924C8" w:rsidRPr="006523B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526" w:rsidP="004924C8" w:rsidR="00886526">
      <w:pPr>
        <w:spacing w:lineRule="auto" w:line="240" w:after="0"/>
      </w:pPr>
      <w:r>
        <w:separator/>
      </w:r>
    </w:p>
  </w:endnote>
  <w:endnote w:id="0" w:type="continuationSeparator">
    <w:p w:rsidRDefault="00886526" w:rsidP="004924C8" w:rsidR="008865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526" w:rsidP="004924C8" w:rsidR="00886526">
      <w:pPr>
        <w:spacing w:lineRule="auto" w:line="240" w:after="0"/>
      </w:pPr>
      <w:r>
        <w:separator/>
      </w:r>
    </w:p>
  </w:footnote>
  <w:footnote w:id="0" w:type="continuationSeparator">
    <w:p w:rsidRDefault="00886526" w:rsidP="004924C8" w:rsidR="008865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041660"/>
      <w:docPartObj>
        <w:docPartGallery w:val="Page Numbers (Top of Page)"/>
        <w:docPartUnique/>
      </w:docPartObj>
    </w:sdtPr>
    <w:sdtEndPr/>
    <w:sdtContent>
      <w:p w:rsidRDefault="004924C8" w:rsidR="004924C8" w:rsidRPr="004924C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924C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924C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924C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6391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924C8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924C8" w:rsidP="004924C8" w:rsidR="004924C8" w:rsidRPr="00804A1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04A14">
          <w:rPr>
            <w:rFonts w:cs="Times New Roman" w:hAnsi="Times New Roman" w:ascii="Times New Roman"/>
            <w:sz w:val="24"/>
            <w:szCs w:val="24"/>
          </w:rPr>
          <w:t>Poslovni broj: 5 St-76/16-</w:t>
        </w:r>
        <w:r>
          <w:rPr>
            <w:rFonts w:cs="Times New Roman" w:hAnsi="Times New Roman" w:ascii="Times New Roman"/>
            <w:sz w:val="24"/>
            <w:szCs w:val="24"/>
          </w:rPr>
          <w:t>58</w:t>
        </w:r>
      </w:p>
      <w:p w:rsidRDefault="00B6391A" w:rsidR="004924C8">
        <w:pPr>
          <w:pStyle w:val="Zaglavlje"/>
          <w:jc w:val="center"/>
        </w:pPr>
      </w:p>
    </w:sdtContent>
  </w:sdt>
  <w:p w:rsidRDefault="004924C8" w:rsidR="004924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4C8" w:rsidP="004924C8" w:rsidR="004924C8" w:rsidRPr="00804A14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04A14">
      <w:rPr>
        <w:rFonts w:cs="Times New Roman" w:hAnsi="Times New Roman" w:ascii="Times New Roman"/>
        <w:sz w:val="24"/>
        <w:szCs w:val="24"/>
      </w:rPr>
      <w:t>Poslovni broj: 5 St-76/16-</w:t>
    </w:r>
    <w:r>
      <w:rPr>
        <w:rFonts w:cs="Times New Roman" w:hAnsi="Times New Roman" w:ascii="Times New Roman"/>
        <w:sz w:val="24"/>
        <w:szCs w:val="24"/>
      </w:rPr>
      <w:t>58</w:t>
    </w:r>
  </w:p>
  <w:p w:rsidRDefault="004924C8" w:rsidR="00492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4E434E"/>
    <w:multiLevelType w:val="hybridMultilevel"/>
    <w:tmpl w:val="06EE3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23B2"/>
    <w:rsid w:val="00012FFA"/>
    <w:rsid w:val="002815B6"/>
    <w:rsid w:val="004924C8"/>
    <w:rsid w:val="006523B2"/>
    <w:rsid w:val="006C4FA3"/>
    <w:rsid w:val="00886526"/>
    <w:rsid w:val="00B6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24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24C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924C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924C8"/>
  </w:style>
  <w:style w:styleId="Podnoje" w:type="paragraph">
    <w:name w:val="footer"/>
    <w:basedOn w:val="Normal"/>
    <w:link w:val="PodnojeChar"/>
    <w:uiPriority w:val="99"/>
    <w:unhideWhenUsed/>
    <w:rsid w:val="004924C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924C8"/>
  </w:style>
  <w:style w:styleId="Odlomakpopisa" w:type="paragraph">
    <w:name w:val="List Paragraph"/>
    <w:basedOn w:val="Normal"/>
    <w:uiPriority w:val="34"/>
    <w:qFormat/>
    <w:rsid w:val="004924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F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2FF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FFA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FF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FF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924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24C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924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924C8"/>
  </w:style>
  <w:style w:styleId="Podnoje" w:type="paragraph">
    <w:name w:val="footer"/>
    <w:basedOn w:val="Normal"/>
    <w:link w:val="PodnojeChar"/>
    <w:uiPriority w:val="99"/>
    <w:unhideWhenUsed/>
    <w:rsid w:val="004924C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924C8"/>
  </w:style>
  <w:style w:styleId="Odlomakpopisa" w:type="paragraph">
    <w:name w:val="List Paragraph"/>
    <w:basedOn w:val="Normal"/>
    <w:uiPriority w:val="34"/>
    <w:qFormat/>
    <w:rsid w:val="004924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F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2FF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FFA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FF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FF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336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St-76/2016-58</izvorni_sadrzaj>
    <derivirana_varijabla naziv="DomainObject.Oznaka_1">St-76/2016-58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A.B.M. društvo s ograničenom odgovornošću za proizvodnju, trgovinu i usluge</izvorni_sadrzaj>
    <derivirana_varijabla naziv="DomainObject.Predmet.StrankaFormated_1">  Financijska agencija; A.B.M. društvo s ograničenom odgovornošću za proizvodnju, trgovinu i usluge</derivirana_varijabla>
  </DomainObject.Predmet.StrankaFormated>
  <DomainObject.Predmet.StrankaFormatedOIB>
    <izvorni_sadrzaj>  Financijska agencija, OIB 85821130368; A.B.M. društvo s ograničenom odgovornošću za proizvodnju, trgovinu i usluge, OIB 01709786550</izvorni_sadrzaj>
    <derivirana_varijabla naziv="DomainObject.Predmet.StrankaFormatedOIB_1">  Financijska agencija, OIB 85821130368; A.B.M. društvo s ograničenom odgovornošću za proizvodnju, trgovinu i usluge, OIB 01709786550</derivirana_varijabla>
  </DomainObject.Predmet.StrankaFormatedOIB>
  <DomainObject.Predmet.StrankaFormatedWithAdress>
    <izvorni_sadrzaj> Financijska agencija, A. Cesarca 2, 42000 Varaždin; A.B.M. društvo s ograničenom odgovornošću za proizvodnju, trgovinu i usluge, Florijanski Trg 8, 48000 Koprivnica</izvorni_sadrzaj>
    <derivirana_varijabla naziv="DomainObject.Predmet.StrankaFormatedWithAdress_1"> Financijska agencija, A. Cesarca 2, 42000 Varaždin; A.B.M. društvo s ograničenom odgovornošću za proizvodnju, trgovinu i usluge, Florijanski Trg 8, 48000 Koprivnica</derivirana_varijabla>
  </DomainObject.Predmet.StrankaFormatedWithAdress>
  <DomainObject.Predmet.StrankaFormatedWithAdressOIB>
    <izvorni_sadrzaj> Financijska agencija, OIB 85821130368, A. Cesarca 2, 42000 Varaždin; A.B.M. društvo s ograničenom odgovornošću za proizvodnju, trgovinu i usluge, OIB 01709786550, Florijanski Trg 8, 48000 Koprivnica</izvorni_sadrzaj>
    <derivirana_varijabla naziv="DomainObject.Predmet.StrankaFormatedWithAdressOIB_1"> Financijska agencija, OIB 85821130368, A. Cesarca 2, 42000 Varaždin; A.B.M. društvo s ograničenom odgovornošću za proizvodnju, trgovinu i usluge, OIB 01709786550, Florijanski Trg 8, 48000 Koprivnica</derivirana_varijabla>
  </DomainObject.Predmet.StrankaFormatedWithAdressOIB>
  <DomainObject.Predmet.StrankaWithAdress>
    <izvorni_sadrzaj>Financijska agencija A. Cesarca 2,42000 Varaždin,A.B.M. društvo s ograničenom odgovornošću za proizvodnju, trgovinu i usluge Florijanski Trg 8,48000 Koprivnica</izvorni_sadrzaj>
    <derivirana_varijabla naziv="DomainObject.Predmet.StrankaWithAdress_1">Financijska agencija A. Cesarca 2,42000 Varaždin,A.B.M. društvo s ograničenom odgovornošću za proizvodnju, trgovinu i usluge Florijanski Trg 8,48000 Koprivnica</derivirana_varijabla>
  </DomainObject.Predmet.StrankaWithAdress>
  <DomainObject.Predmet.StrankaWithAdressOIB>
    <izvorni_sadrzaj>Financijska agencija, OIB 85821130368, A. Cesarca 2,42000 Varaždin,A.B.M. društvo s ograničenom odgovornošću za proizvodnju, trgovinu i usluge, OIB 01709786550, Florijanski Trg 8,48000 Koprivnica</izvorni_sadrzaj>
    <derivirana_varijabla naziv="DomainObject.Predmet.StrankaWithAdressOIB_1">Financijska agencija, OIB 85821130368, A. Cesarca 2,42000 Varaždin,A.B.M. društvo s ograničenom odgovornošću za proizvodnju, trgovinu i usluge, OIB 01709786550, Florijanski Trg 8,48000 Koprivnica</derivirana_varijabla>
  </DomainObject.Predmet.StrankaWithAdressOIB>
  <DomainObject.Predmet.StrankaNazivFormated>
    <izvorni_sadrzaj>Financijska agencija,A.B.M. društvo s ograničenom odgovornošću za proizvodnju, trgovinu i usluge</izvorni_sadrzaj>
    <derivirana_varijabla naziv="DomainObject.Predmet.StrankaNazivFormated_1">Financijska agencija,A.B.M. društvo s ograničenom odgovornošću za proizvodnju, trgovinu i usluge</derivirana_varijabla>
  </DomainObject.Predmet.StrankaNazivFormated>
  <DomainObject.Predmet.StrankaNazivFormatedOIB>
    <izvorni_sadrzaj>Financijska agencija, OIB 85821130368,A.B.M. društvo s ograničenom odgovornošću za proizvodnju, trgovinu i usluge, OIB 01709786550</izvorni_sadrzaj>
    <derivirana_varijabla naziv="DomainObject.Predmet.StrankaNazivFormatedOIB_1">Financijska agencija, OIB 85821130368,A.B.M. društvo s ograničenom odgovornošću za proizvodnju, trgovinu i usluge, OIB 01709786550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A.B.M. društvo s ograničenom odgovornošću za proizvodnju, trgovinu i usluge</item>
    </izvorni_sadrzaj>
    <derivirana_varijabla naziv="DomainObject.Predmet.StrankaListFormated_1">
      <item>Financijska agencija</item>
      <item>A.B.M. društvo s ograničenom odgovornošću za proizvodnju, trgovinu i usluge</item>
    </derivirana_varijabla>
  </DomainObject.Predmet.StrankaListFormated>
  <DomainObject.Predmet.StrankaList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FormatedOIB_1">
      <item>Financijska agencija, OIB 85821130368</item>
      <item>A.B.M. društvo s ograničenom odgovornošću za proizvodnju, trgovinu i usluge, OIB 01709786550</item>
    </derivirana_varijabla>
  </DomainObject.Predmet.StrankaListFormatedOIB>
  <DomainObject.Predmet.StrankaListFormatedWithAdress>
    <izvorni_sadrzaj>
      <item>Financijska agencija, A. Cesarca 2, 42000 Varaždin</item>
      <item>A.B.M. društvo s ograničenom odgovornošću za proizvodnju, trgovinu i usluge, Florijanski Trg 8, 48000 Koprivnica</item>
    </izvorni_sadrzaj>
    <derivirana_varijabla naziv="DomainObject.Predmet.StrankaListFormatedWithAdress_1">
      <item>Financijska agencija, A. Cesarca 2, 42000 Varaždin</item>
      <item>A.B.M. društvo s ograničenom odgovornošću za proizvodnju, trgovinu i usluge, Florijanski Trg 8, 48000 Koprivnica</item>
    </derivirana_varijabla>
  </DomainObject.Predmet.StrankaListFormatedWithAdress>
  <DomainObject.Predmet.StrankaListFormatedWithAdressOIB>
    <izvorni_sadrzaj>
      <item>Financijska agencija, OIB 85821130368, A. Cesarca 2, 42000 Varaždin</item>
      <item>A.B.M. društvo s ograničenom odgovornošću za proizvodnju, trgovinu i usluge, OIB 01709786550, Florijanski Trg 8, 48000 Koprivnica</item>
    </izvorni_sadrzaj>
    <derivirana_varijabla naziv="DomainObject.Predmet.StrankaListFormatedWithAdressOIB_1">
      <item>Financijska agencija, OIB 85821130368, A. Cesarca 2, 42000 Varaždin</item>
      <item>A.B.M. društvo s ograničenom odgovornošću za proizvodnju, trgovinu i usluge, OIB 01709786550, Florijanski Trg 8, 48000 Koprivnica</item>
    </derivirana_varijabla>
  </DomainObject.Predmet.StrankaListFormatedWithAdressOIB>
  <DomainObject.Predmet.StrankaListNazivFormated>
    <izvorni_sadrzaj>
      <item>Financijska agencija</item>
      <item>A.B.M. društvo s ograničenom odgovornošću za proizvodnju, trgovinu i usluge</item>
    </izvorni_sadrzaj>
    <derivirana_varijabla naziv="DomainObject.Predmet.StrankaListNazivFormated_1">
      <item>Financijska agencija</item>
      <item>A.B.M. društvo s ograničenom odgovornošću za proizvodnju, trgovinu i usluge</item>
    </derivirana_varijabla>
  </DomainObject.Predmet.StrankaListNazivFormated>
  <DomainObject.Predmet.StrankaListNazivFormatedOIB>
    <izvorni_sadrzaj>
      <item>Financijska agencija, OIB 85821130368</item>
      <item>A.B.M. društvo s ograničenom odgovornošću za proizvodnju, trgovinu i usluge, OIB 01709786550</item>
    </izvorni_sadrzaj>
    <derivirana_varijabla naziv="DomainObject.Predmet.StrankaListNazivFormatedOIB_1">
      <item>Financijska agencija, OIB 85821130368</item>
      <item>A.B.M. društvo s ograničenom odgovornošću za proizvodnju, trgovinu i usluge, OIB 01709786550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St-76/2016-58</izvorni_sadrzaj>
    <derivirana_varijabla naziv="DomainObject.PoslovniBrojDokumenta_1">St-76/2016-58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A.B.M. društvo s ograničenom odgovornošću za proizvodnju, trgovinu i usluge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A.B.M. društvo s ograničenom odgovornošću za proizvodnju, trgovinu i usluge, OIB 01709786550, Florijanski Trg 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01709786550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1742</properties:Characters>
  <properties:Lines>58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2017-06-09T13:49:00Z</dcterms:created>
  <dc:creator>Ksenija Flack Makitan</dc:creator>
  <cp:lastModifiedBy>Lea Rogina</cp:lastModifiedBy>
  <cp:lastPrinted>2017-06-12T08:01:00Z</cp:lastPrinted>
  <dcterms:modified xmlns:xsi="http://www.w3.org/2001/XMLSchema-instance" xsi:type="dcterms:W3CDTF">2017-06-12T08:12:00Z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St-76/2016-58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