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2697" w14:paraId="f532697" w:rsidRDefault="00D17329" w:rsidP="008D19C2" w:rsidR="00D17329" w:rsidRPr="005B3A2F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B3A2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B3A2F">
      <w:pPr>
        <w:pStyle w:val="Zaglavlje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B3A2F">
      <w:pPr>
        <w:pStyle w:val="Zaglavlje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Zagreb, Amruševa 2/II</w:t>
      </w:r>
      <w:r w:rsidR="00D17329" w:rsidRPr="005B3A2F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B3A2F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ab/>
        <w:t>89. St-</w:t>
      </w:r>
      <w:r w:rsidR="00E750F4" w:rsidRPr="005B3A2F">
        <w:rPr>
          <w:rFonts w:hAnsi="Times New Roman" w:ascii="Times New Roman"/>
          <w:szCs w:val="24"/>
          <w:lang w:val="hr-HR"/>
        </w:rPr>
        <w:t>7</w:t>
      </w:r>
      <w:r w:rsidR="004425F4" w:rsidRPr="005B3A2F">
        <w:rPr>
          <w:rFonts w:hAnsi="Times New Roman" w:ascii="Times New Roman"/>
          <w:szCs w:val="24"/>
          <w:lang w:val="hr-HR"/>
        </w:rPr>
        <w:t>824</w:t>
      </w:r>
      <w:r w:rsidRPr="005B3A2F">
        <w:rPr>
          <w:rFonts w:hAnsi="Times New Roman" w:ascii="Times New Roman"/>
          <w:szCs w:val="24"/>
          <w:lang w:val="hr-HR"/>
        </w:rPr>
        <w:t>/15-</w:t>
      </w:r>
      <w:r w:rsidR="00622C21" w:rsidRPr="005B3A2F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5B3A2F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B3A2F">
      <w:pPr>
        <w:jc w:val="center"/>
        <w:rPr>
          <w:rFonts w:hAnsi="Times New Roman" w:ascii="Times New Roman"/>
          <w:szCs w:val="24"/>
        </w:rPr>
      </w:pPr>
      <w:r w:rsidRPr="005B3A2F">
        <w:rPr>
          <w:rFonts w:hAnsi="Times New Roman" w:ascii="Times New Roman"/>
          <w:szCs w:val="24"/>
        </w:rPr>
        <w:t xml:space="preserve">U  I M E  </w:t>
      </w:r>
      <w:r w:rsidR="00F43A24" w:rsidRPr="005B3A2F">
        <w:rPr>
          <w:rFonts w:hAnsi="Times New Roman" w:ascii="Times New Roman"/>
          <w:szCs w:val="24"/>
        </w:rPr>
        <w:t xml:space="preserve"> </w:t>
      </w:r>
      <w:r w:rsidRPr="005B3A2F">
        <w:rPr>
          <w:rFonts w:hAnsi="Times New Roman" w:ascii="Times New Roman"/>
          <w:szCs w:val="24"/>
        </w:rPr>
        <w:t xml:space="preserve">R E P U B L I K E </w:t>
      </w:r>
      <w:r w:rsidR="00A066C9" w:rsidRPr="005B3A2F">
        <w:rPr>
          <w:rFonts w:hAnsi="Times New Roman" w:ascii="Times New Roman"/>
          <w:szCs w:val="24"/>
        </w:rPr>
        <w:t xml:space="preserve"> </w:t>
      </w:r>
      <w:r w:rsidRPr="005B3A2F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B3A2F">
      <w:pPr>
        <w:jc w:val="center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B3A2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B3A2F">
        <w:rPr>
          <w:rFonts w:hAnsi="Times New Roman" w:ascii="Times New Roman"/>
          <w:szCs w:val="24"/>
          <w:lang w:val="hr-HR"/>
        </w:rPr>
        <w:t>Nikolini Dorić Hadžisejdić</w:t>
      </w:r>
      <w:r w:rsidRPr="005B3A2F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425F4" w:rsidRPr="005B3A2F">
        <w:rPr>
          <w:rFonts w:hAnsi="Times New Roman" w:ascii="Times New Roman"/>
          <w:szCs w:val="24"/>
        </w:rPr>
        <w:t>VRELO d.o.o., OIB 61661783611, Zagreb, Karela Zahradnika 5</w:t>
      </w:r>
      <w:r w:rsidRPr="005B3A2F">
        <w:rPr>
          <w:rFonts w:hAnsi="Times New Roman" w:ascii="Times New Roman"/>
          <w:szCs w:val="24"/>
          <w:lang w:val="hr-HR"/>
        </w:rPr>
        <w:t xml:space="preserve">, </w:t>
      </w:r>
      <w:r w:rsidR="005B3A2F" w:rsidRPr="005B3A2F">
        <w:rPr>
          <w:rFonts w:hAnsi="Times New Roman" w:ascii="Times New Roman"/>
          <w:szCs w:val="24"/>
          <w:lang w:val="hr-HR"/>
        </w:rPr>
        <w:t>7</w:t>
      </w:r>
      <w:r w:rsidR="00545AE2" w:rsidRPr="005B3A2F">
        <w:rPr>
          <w:rFonts w:hAnsi="Times New Roman" w:ascii="Times New Roman"/>
          <w:szCs w:val="24"/>
          <w:lang w:val="hr-HR"/>
        </w:rPr>
        <w:t>. travnja</w:t>
      </w:r>
      <w:r w:rsidR="004431B0" w:rsidRPr="005B3A2F">
        <w:rPr>
          <w:rFonts w:hAnsi="Times New Roman" w:ascii="Times New Roman"/>
          <w:szCs w:val="24"/>
          <w:lang w:val="hr-HR"/>
        </w:rPr>
        <w:t xml:space="preserve"> 2016</w:t>
      </w:r>
      <w:r w:rsidRPr="005B3A2F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B3A2F">
      <w:pPr>
        <w:jc w:val="center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B3A2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B3A2F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B3A2F">
        <w:rPr>
          <w:rFonts w:hAnsi="Times New Roman" w:ascii="Times New Roman"/>
          <w:szCs w:val="24"/>
        </w:rPr>
        <w:t xml:space="preserve">I. Otvara se stečajni postupak nad dužnikom </w:t>
      </w:r>
      <w:r w:rsidR="004425F4" w:rsidRPr="005B3A2F">
        <w:rPr>
          <w:rFonts w:hAnsi="Times New Roman" w:ascii="Times New Roman"/>
          <w:szCs w:val="24"/>
        </w:rPr>
        <w:t>VRELO d.o.o., OIB 61661783611, Zagreb, Karela Zahradnika 5</w:t>
      </w:r>
      <w:r w:rsidRPr="005B3A2F">
        <w:rPr>
          <w:rFonts w:hAnsi="Times New Roman" w:ascii="Times New Roman"/>
          <w:szCs w:val="24"/>
        </w:rPr>
        <w:t xml:space="preserve">. Stečajni postupak otvoren je </w:t>
      </w:r>
      <w:r w:rsidR="005B3A2F" w:rsidRPr="005B3A2F">
        <w:rPr>
          <w:rFonts w:hAnsi="Times New Roman" w:ascii="Times New Roman"/>
          <w:szCs w:val="24"/>
        </w:rPr>
        <w:t>7</w:t>
      </w:r>
      <w:r w:rsidR="00545AE2" w:rsidRPr="005B3A2F">
        <w:rPr>
          <w:rFonts w:hAnsi="Times New Roman" w:ascii="Times New Roman"/>
          <w:szCs w:val="24"/>
        </w:rPr>
        <w:t>. travnja</w:t>
      </w:r>
      <w:r w:rsidR="004431B0" w:rsidRPr="005B3A2F">
        <w:rPr>
          <w:rFonts w:hAnsi="Times New Roman" w:ascii="Times New Roman"/>
          <w:szCs w:val="24"/>
        </w:rPr>
        <w:t xml:space="preserve"> 2016</w:t>
      </w:r>
      <w:r w:rsidRPr="005B3A2F">
        <w:rPr>
          <w:rFonts w:hAnsi="Times New Roman" w:ascii="Times New Roman"/>
          <w:szCs w:val="24"/>
        </w:rPr>
        <w:t>., u 1</w:t>
      </w:r>
      <w:r w:rsidR="005B3A2F" w:rsidRPr="005B3A2F">
        <w:rPr>
          <w:rFonts w:hAnsi="Times New Roman" w:ascii="Times New Roman"/>
          <w:szCs w:val="24"/>
        </w:rPr>
        <w:t>1</w:t>
      </w:r>
      <w:r w:rsidRPr="005B3A2F">
        <w:rPr>
          <w:rFonts w:hAnsi="Times New Roman" w:ascii="Times New Roman"/>
          <w:szCs w:val="24"/>
        </w:rPr>
        <w:t xml:space="preserve"> sati i </w:t>
      </w:r>
      <w:r w:rsidR="005B3A2F" w:rsidRPr="005B3A2F">
        <w:rPr>
          <w:rFonts w:hAnsi="Times New Roman" w:ascii="Times New Roman"/>
          <w:szCs w:val="24"/>
        </w:rPr>
        <w:t>1</w:t>
      </w:r>
      <w:r w:rsidRPr="005B3A2F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5B3A2F" w:rsidR="00D17329" w:rsidRPr="005B3A2F">
      <w:pPr>
        <w:ind w:firstLine="708"/>
        <w:rPr>
          <w:rFonts w:hAnsi="Times New Roman" w:ascii="Times New Roman"/>
          <w:szCs w:val="24"/>
          <w:u w:val="single"/>
        </w:rPr>
      </w:pPr>
      <w:r w:rsidRPr="005B3A2F">
        <w:rPr>
          <w:rFonts w:hAnsi="Times New Roman" w:ascii="Times New Roman"/>
          <w:szCs w:val="24"/>
        </w:rPr>
        <w:t xml:space="preserve">II. Za stečajnog upravitelja imenuje se </w:t>
      </w:r>
      <w:r w:rsidR="005B3A2F" w:rsidRPr="005B3A2F">
        <w:rPr>
          <w:rFonts w:hAnsi="Times New Roman" w:ascii="Times New Roman"/>
          <w:szCs w:val="24"/>
        </w:rPr>
        <w:t>Mirjana Dujmović, OIB 30711927799, Zagreb, Božidara Magovca 48</w:t>
      </w:r>
      <w:r w:rsidRPr="005B3A2F">
        <w:rPr>
          <w:rFonts w:hAnsi="Times New Roman" w:ascii="Times New Roman"/>
          <w:szCs w:val="24"/>
        </w:rPr>
        <w:t>.</w:t>
      </w:r>
    </w:p>
    <w:p w:rsidRDefault="00D17329" w:rsidP="008D19C2" w:rsidR="00D17329" w:rsidRPr="005B3A2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B3A2F">
        <w:rPr>
          <w:rFonts w:hAnsi="Times New Roman" w:ascii="Times New Roman"/>
          <w:szCs w:val="24"/>
        </w:rPr>
        <w:t xml:space="preserve"> </w:t>
      </w:r>
      <w:r w:rsidR="004425F4" w:rsidRPr="005B3A2F">
        <w:rPr>
          <w:rFonts w:hAnsi="Times New Roman" w:ascii="Times New Roman"/>
          <w:szCs w:val="24"/>
        </w:rPr>
        <w:t>VRELO d.o.o., OIB 61661783611, Zagreb, Karela Zahradnika 5</w:t>
      </w:r>
      <w:r w:rsidRPr="005B3A2F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B3A2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B3A2F">
      <w:pPr>
        <w:jc w:val="center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B3A2F">
        <w:rPr>
          <w:rFonts w:hAnsi="Times New Roman" w:ascii="Times New Roman"/>
          <w:szCs w:val="24"/>
          <w:lang w:val="hr-HR"/>
        </w:rPr>
        <w:t>44</w:t>
      </w:r>
      <w:r w:rsidRPr="005B3A2F">
        <w:rPr>
          <w:rFonts w:hAnsi="Times New Roman" w:ascii="Times New Roman"/>
          <w:szCs w:val="24"/>
          <w:lang w:val="hr-HR"/>
        </w:rPr>
        <w:t xml:space="preserve">. </w:t>
      </w:r>
      <w:r w:rsidR="004431B0" w:rsidRPr="005B3A2F">
        <w:rPr>
          <w:rFonts w:hAnsi="Times New Roman" w:ascii="Times New Roman"/>
          <w:szCs w:val="24"/>
          <w:lang w:val="hr-HR"/>
        </w:rPr>
        <w:t>st. 1</w:t>
      </w:r>
      <w:r w:rsidR="005B3A2F">
        <w:rPr>
          <w:rFonts w:hAnsi="Times New Roman" w:ascii="Times New Roman"/>
          <w:szCs w:val="24"/>
          <w:lang w:val="hr-HR"/>
        </w:rPr>
        <w:t>.</w:t>
      </w:r>
      <w:r w:rsidR="004431B0" w:rsidRPr="005B3A2F">
        <w:rPr>
          <w:rFonts w:hAnsi="Times New Roman" w:ascii="Times New Roman"/>
          <w:szCs w:val="24"/>
          <w:lang w:val="hr-HR"/>
        </w:rPr>
        <w:t xml:space="preserve"> </w:t>
      </w:r>
      <w:r w:rsidRPr="005B3A2F">
        <w:rPr>
          <w:rFonts w:hAnsi="Times New Roman" w:ascii="Times New Roman"/>
          <w:szCs w:val="24"/>
          <w:lang w:val="hr-HR"/>
        </w:rPr>
        <w:t>Stečajnog zakona (</w:t>
      </w:r>
      <w:r w:rsidR="009F35B4" w:rsidRPr="005B3A2F">
        <w:rPr>
          <w:rFonts w:hAnsi="Times New Roman" w:ascii="Times New Roman"/>
          <w:szCs w:val="24"/>
          <w:lang w:val="hr-HR"/>
        </w:rPr>
        <w:t>"Narodne novine" broj</w:t>
      </w:r>
      <w:r w:rsidRPr="005B3A2F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B3A2F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color w:val="FF0000"/>
          <w:szCs w:val="24"/>
          <w:lang w:val="hr-HR"/>
        </w:rPr>
        <w:tab/>
      </w:r>
      <w:r w:rsidRPr="005B3A2F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B3A2F">
        <w:rPr>
          <w:rFonts w:hAnsi="Times New Roman" w:ascii="Times New Roman"/>
          <w:szCs w:val="24"/>
          <w:lang w:val="hr-HR"/>
        </w:rPr>
        <w:t>1</w:t>
      </w:r>
      <w:r w:rsidR="00B32226" w:rsidRPr="005B3A2F">
        <w:rPr>
          <w:rFonts w:hAnsi="Times New Roman" w:ascii="Times New Roman"/>
          <w:szCs w:val="24"/>
          <w:lang w:val="hr-HR"/>
        </w:rPr>
        <w:t>9</w:t>
      </w:r>
      <w:r w:rsidR="009F35B4" w:rsidRPr="005B3A2F">
        <w:rPr>
          <w:rFonts w:hAnsi="Times New Roman" w:ascii="Times New Roman"/>
          <w:szCs w:val="24"/>
          <w:lang w:val="hr-HR"/>
        </w:rPr>
        <w:t>. siječnja 2016</w:t>
      </w:r>
      <w:r w:rsidRPr="005B3A2F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5B3A2F">
        <w:rPr>
          <w:rFonts w:hAnsi="Times New Roman" w:ascii="Times New Roman"/>
          <w:szCs w:val="24"/>
          <w:lang w:val="hr-HR"/>
        </w:rPr>
        <w:t>-</w:t>
      </w:r>
      <w:r w:rsidRPr="005B3A2F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B3A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5B3A2F">
        <w:rPr>
          <w:rFonts w:hAnsi="Times New Roman" w:ascii="Times New Roman"/>
          <w:szCs w:val="24"/>
          <w:lang w:val="hr-HR"/>
        </w:rPr>
        <w:t>-</w:t>
      </w:r>
      <w:r w:rsidRPr="005B3A2F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5B3A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B3A2F">
      <w:pPr>
        <w:jc w:val="center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 xml:space="preserve">U Zagrebu, </w:t>
      </w:r>
      <w:r w:rsidR="005B3A2F">
        <w:rPr>
          <w:rFonts w:hAnsi="Times New Roman" w:ascii="Times New Roman"/>
          <w:szCs w:val="24"/>
          <w:lang w:val="hr-HR"/>
        </w:rPr>
        <w:t>7</w:t>
      </w:r>
      <w:r w:rsidR="00545AE2" w:rsidRPr="005B3A2F">
        <w:rPr>
          <w:rFonts w:hAnsi="Times New Roman" w:ascii="Times New Roman"/>
          <w:szCs w:val="24"/>
          <w:lang w:val="hr-HR"/>
        </w:rPr>
        <w:t>. travnja</w:t>
      </w:r>
      <w:r w:rsidR="00021BBC" w:rsidRPr="005B3A2F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B3A2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B3A2F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B3A2F">
      <w:pPr>
        <w:jc w:val="right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Nikolina Dorić Hadžisejdić</w:t>
      </w:r>
      <w:r w:rsidR="00FD4C0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B3A2F">
        <w:rPr>
          <w:rFonts w:hAnsi="Times New Roman" w:ascii="Times New Roman"/>
          <w:szCs w:val="24"/>
          <w:lang w:val="hr-HR"/>
        </w:rPr>
        <w:t xml:space="preserve"> po primitku rješenja</w:t>
      </w:r>
      <w:r w:rsidRPr="005B3A2F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B3A2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FD4C04" w:rsidR="00FD4C0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FD4C04" w:rsidR="00FD4C0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FD4C04" w:rsidP="008D19C2" w:rsidR="00FD4C04">
      <w:pPr>
        <w:jc w:val="both"/>
        <w:rPr>
          <w:rFonts w:hAnsi="Times New Roman" w:ascii="Times New Roman"/>
          <w:szCs w:val="24"/>
          <w:lang w:val="hr-HR"/>
        </w:rPr>
      </w:pPr>
    </w:p>
    <w:p w:rsidRDefault="00FD4C04" w:rsidP="008D19C2" w:rsidR="00FD4C04" w:rsidRPr="005B3A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DN</w:t>
      </w:r>
      <w:r w:rsidR="00F43A24" w:rsidRPr="005B3A2F">
        <w:rPr>
          <w:rFonts w:hAnsi="Times New Roman" w:ascii="Times New Roman"/>
          <w:szCs w:val="24"/>
          <w:lang w:val="hr-HR"/>
        </w:rPr>
        <w:t>A</w:t>
      </w:r>
      <w:r w:rsidRPr="005B3A2F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5B3A2F">
      <w:pPr>
        <w:jc w:val="both"/>
        <w:rPr>
          <w:rFonts w:hAnsi="Times New Roman" w:ascii="Times New Roman"/>
          <w:szCs w:val="24"/>
          <w:lang w:val="hr-HR"/>
        </w:rPr>
      </w:pPr>
      <w:r w:rsidRPr="005B3A2F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5B3A2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B3A2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B3A2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5B3A2F">
      <w:pPr>
        <w:rPr>
          <w:rFonts w:hAnsi="Times New Roman" w:ascii="Times New Roman"/>
          <w:szCs w:val="24"/>
        </w:rPr>
      </w:pPr>
    </w:p>
    <w:p w:rsidRDefault="001B745C" w:rsidP="008D19C2" w:rsidR="001B745C" w:rsidRPr="005B3A2F">
      <w:pPr>
        <w:rPr>
          <w:rFonts w:hAnsi="Times New Roman" w:ascii="Times New Roman"/>
          <w:szCs w:val="24"/>
        </w:rPr>
      </w:pPr>
    </w:p>
    <w:p w:rsidRDefault="006604F8" w:rsidP="008D19C2" w:rsidR="006604F8" w:rsidRPr="005B3A2F">
      <w:pPr>
        <w:rPr>
          <w:rFonts w:hAnsi="Times New Roman" w:ascii="Times New Roman"/>
          <w:szCs w:val="24"/>
        </w:rPr>
      </w:pPr>
    </w:p>
    <w:p w:rsidRDefault="003B71A4" w:rsidP="008D19C2" w:rsidR="003B71A4" w:rsidRPr="005B3A2F">
      <w:pPr>
        <w:rPr>
          <w:rFonts w:hAnsi="Times New Roman" w:ascii="Times New Roman"/>
          <w:szCs w:val="24"/>
        </w:rPr>
      </w:pPr>
    </w:p>
    <w:p w:rsidRDefault="00595035" w:rsidP="008D19C2" w:rsidR="00595035" w:rsidRPr="005B3A2F">
      <w:pPr>
        <w:rPr>
          <w:rFonts w:hAnsi="Times New Roman" w:ascii="Times New Roman"/>
          <w:szCs w:val="24"/>
        </w:rPr>
      </w:pPr>
    </w:p>
    <w:p w:rsidRDefault="00516D79" w:rsidP="008D19C2" w:rsidR="00516D79" w:rsidRPr="005B3A2F">
      <w:pPr>
        <w:rPr>
          <w:rFonts w:hAnsi="Times New Roman" w:ascii="Times New Roman"/>
          <w:szCs w:val="24"/>
        </w:rPr>
      </w:pPr>
    </w:p>
    <w:p w:rsidRDefault="00324EC6" w:rsidP="008D19C2" w:rsidR="00324EC6" w:rsidRPr="005B3A2F">
      <w:pPr>
        <w:rPr>
          <w:rFonts w:hAnsi="Times New Roman" w:ascii="Times New Roman"/>
          <w:szCs w:val="24"/>
        </w:rPr>
      </w:pPr>
    </w:p>
    <w:p w:rsidRDefault="00061305" w:rsidP="008D19C2" w:rsidR="00061305" w:rsidRPr="005B3A2F">
      <w:pPr>
        <w:rPr>
          <w:rFonts w:hAnsi="Times New Roman" w:ascii="Times New Roman"/>
          <w:szCs w:val="24"/>
        </w:rPr>
      </w:pPr>
    </w:p>
    <w:p w:rsidRDefault="00834D60" w:rsidP="008D19C2" w:rsidR="00834D60" w:rsidRPr="005B3A2F">
      <w:pPr>
        <w:rPr>
          <w:rFonts w:hAnsi="Times New Roman" w:ascii="Times New Roman"/>
          <w:szCs w:val="24"/>
        </w:rPr>
      </w:pPr>
    </w:p>
    <w:p w:rsidRDefault="00583E01" w:rsidP="008D19C2" w:rsidR="00583E01" w:rsidRPr="005B3A2F">
      <w:pPr>
        <w:rPr>
          <w:rFonts w:hAnsi="Times New Roman" w:ascii="Times New Roman"/>
          <w:szCs w:val="24"/>
        </w:rPr>
      </w:pPr>
    </w:p>
    <w:p w:rsidRDefault="004B4512" w:rsidR="004B4512" w:rsidRPr="005B3A2F">
      <w:pPr>
        <w:rPr>
          <w:rFonts w:hAnsi="Times New Roman" w:ascii="Times New Roman"/>
          <w:szCs w:val="24"/>
        </w:rPr>
      </w:pPr>
    </w:p>
    <w:p w:rsidRDefault="0098435B" w:rsidR="0098435B" w:rsidRPr="005B3A2F">
      <w:pPr>
        <w:rPr>
          <w:rFonts w:hAnsi="Times New Roman" w:ascii="Times New Roman"/>
          <w:szCs w:val="24"/>
        </w:rPr>
      </w:pPr>
    </w:p>
    <w:p w:rsidRDefault="00657C7F" w:rsidR="00657C7F" w:rsidRPr="005B3A2F">
      <w:pPr>
        <w:rPr>
          <w:rFonts w:hAnsi="Times New Roman" w:ascii="Times New Roman"/>
          <w:szCs w:val="24"/>
        </w:rPr>
      </w:pPr>
    </w:p>
    <w:p w:rsidRDefault="000D645D" w:rsidR="000D645D" w:rsidRPr="005B3A2F">
      <w:pPr>
        <w:rPr>
          <w:rFonts w:hAnsi="Times New Roman" w:ascii="Times New Roman"/>
          <w:szCs w:val="24"/>
        </w:rPr>
      </w:pPr>
    </w:p>
    <w:p w:rsidRDefault="001E3D38" w:rsidR="001E3D38" w:rsidRPr="005B3A2F">
      <w:pPr>
        <w:rPr>
          <w:rFonts w:hAnsi="Times New Roman" w:ascii="Times New Roman"/>
          <w:szCs w:val="24"/>
        </w:rPr>
      </w:pPr>
    </w:p>
    <w:p w:rsidRDefault="00B32226" w:rsidR="00B32226" w:rsidRPr="005B3A2F">
      <w:pPr>
        <w:rPr>
          <w:rFonts w:hAnsi="Times New Roman" w:ascii="Times New Roman"/>
          <w:szCs w:val="24"/>
        </w:rPr>
      </w:pPr>
    </w:p>
    <w:sectPr w:rsidSect="00840E3D" w:rsidR="00B32226" w:rsidRPr="005B3A2F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A22" w:rsidR="00280A5F">
    <w:pPr>
      <w:pStyle w:val="Podnoje"/>
      <w:jc w:val="right"/>
    </w:pPr>
  </w:p>
  <w:p w:rsidRDefault="006F2A2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F2A22" w:rsidRPr="006F2A2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4425F4">
      <w:rPr>
        <w:rFonts w:hAnsi="Times New Roman" w:ascii="Times New Roman"/>
      </w:rPr>
      <w:t>824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6F2A2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45AE2"/>
    <w:rsid w:val="0055597E"/>
    <w:rsid w:val="0057065D"/>
    <w:rsid w:val="00583E01"/>
    <w:rsid w:val="00595035"/>
    <w:rsid w:val="005B16DA"/>
    <w:rsid w:val="005B3A2F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6F2A22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2E1A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90E8E"/>
    <w:rsid w:val="00DB43F0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D4C0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2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A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A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A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A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2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A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A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A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A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7824</izvorni_sadrzaj>
    <derivirana_varijabla naziv="DomainObject.Predmet.Broj_1">7824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St-7824/2015</izvorni_sadrzaj>
    <derivirana_varijabla naziv="DomainObject.Predmet.OznakaBroj_1">St-7824/2015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VRELO d.o.o. zastupanog po punomoćniku IVAN BANDALO</izvorni_sadrzaj>
    <derivirana_varijabla naziv="DomainObject.Predmet.ProtustrankaFormated_1">  VRELO d.o.o. zastupanog po punomoćniku IVAN BANDALO</derivirana_varijabla>
  </DomainObject.Predmet.ProtustrankaFormated>
  <DomainObject.Predmet.ProtustrankaFormatedOIB>
    <izvorni_sadrzaj>  VRELO d.o.o., OIB 61661783611 zastupanog po punomoćniku IVAN BANDALO</izvorni_sadrzaj>
    <derivirana_varijabla naziv="DomainObject.Predmet.ProtustrankaFormatedOIB_1">  VRELO d.o.o., OIB 61661783611 zastupanog po punomoćniku IVAN BANDALO</derivirana_varijabla>
  </DomainObject.Predmet.ProtustrankaFormatedOIB>
  <DomainObject.Predmet.ProtustrankaFormatedWithAdress>
    <izvorni_sadrzaj> VRELO d.o.o., Karela Zahradnika 5, 10000 Zagreb zastupanog po punomoćniku IVAN BANDALO</izvorni_sadrzaj>
    <derivirana_varijabla naziv="DomainObject.Predmet.ProtustrankaFormatedWithAdress_1"> VRELO d.o.o., Karela Zahradnika 5, 10000 Zagreb zastupanog po punomoćniku IVAN BANDALO</derivirana_varijabla>
  </DomainObject.Predmet.ProtustrankaFormatedWithAdress>
  <DomainObject.Predmet.ProtustrankaFormatedWithAdressOIB>
    <izvorni_sadrzaj> VRELO d.o.o., OIB 61661783611, Karela Zahradnika 5, 10000 Zagreb zastupanog po punomoćniku IVAN BANDALO</izvorni_sadrzaj>
    <derivirana_varijabla naziv="DomainObject.Predmet.ProtustrankaFormatedWithAdressOIB_1"> VRELO d.o.o., OIB 61661783611, Karela Zahradnika 5, 10000 Zagreb zastupanog po punomoćniku IVAN BANDALO</derivirana_varijabla>
  </DomainObject.Predmet.ProtustrankaFormatedWithAdressOIB>
  <DomainObject.Predmet.ProtustrankaWithAdress>
    <izvorni_sadrzaj>VRELO d.o.o. Karela Zahradnika 5, 10000 Zagreb</izvorni_sadrzaj>
    <derivirana_varijabla naziv="DomainObject.Predmet.ProtustrankaWithAdress_1">VRELO d.o.o. Karela Zahradnika 5, 10000 Zagreb</derivirana_varijabla>
  </DomainObject.Predmet.ProtustrankaWithAdress>
  <DomainObject.Predmet.ProtustrankaWithAdressOIB>
    <izvorni_sadrzaj>VRELO d.o.o., OIB 61661783611, Karela Zahradnika 5, 10000 Zagreb</izvorni_sadrzaj>
    <derivirana_varijabla naziv="DomainObject.Predmet.ProtustrankaWithAdressOIB_1">VRELO d.o.o., OIB 61661783611, Karela Zahradnika 5, 10000 Zagreb</derivirana_varijabla>
  </DomainObject.Predmet.ProtustrankaWithAdressOIB>
  <DomainObject.Predmet.ProtustrankaNazivFormated>
    <izvorni_sadrzaj>VRELO d.o.o.</izvorni_sadrzaj>
    <derivirana_varijabla naziv="DomainObject.Predmet.ProtustrankaNazivFormated_1">VRELO d.o.o.</derivirana_varijabla>
  </DomainObject.Predmet.ProtustrankaNazivFormated>
  <DomainObject.Predmet.ProtustrankaNazivFormatedOIB>
    <izvorni_sadrzaj>VRELO d.o.o., OIB 61661783611</izvorni_sadrzaj>
    <derivirana_varijabla naziv="DomainObject.Predmet.ProtustrankaNazivFormatedOIB_1">VRELO d.o.o., OIB 61661783611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VRELO d.o.o. zastupanog po punomoćniku IVAN BANDALO</item>
    </izvorni_sadrzaj>
    <derivirana_varijabla naziv="DomainObject.Predmet.ProtuStrankaListFormated_1">
      <item>VRELO d.o.o. zastupanog po punomoćniku IVAN BANDALO</item>
    </derivirana_varijabla>
  </DomainObject.Predmet.ProtuStrankaListFormated>
  <DomainObject.Predmet.ProtuStrankaListFormatedOIB>
    <izvorni_sadrzaj>
      <item>VRELO d.o.o., OIB 61661783611 zastupanog po punomoćniku IVAN BANDALO</item>
    </izvorni_sadrzaj>
    <derivirana_varijabla naziv="DomainObject.Predmet.ProtuStrankaListFormatedOIB_1">
      <item>VRELO d.o.o., OIB 61661783611 zastupanog po punomoćniku IVAN BANDALO</item>
    </derivirana_varijabla>
  </DomainObject.Predmet.ProtuStrankaListFormatedOIB>
  <DomainObject.Predmet.ProtuStrankaListFormatedWithAdress>
    <izvorni_sadrzaj>
      <item>VRELO d.o.o., Karela Zahradnika 5, 10000 Zagreb zastupanog po punomoćniku IVAN BANDALO</item>
    </izvorni_sadrzaj>
    <derivirana_varijabla naziv="DomainObject.Predmet.ProtuStrankaListFormatedWithAdress_1">
      <item>VRELO d.o.o., Karela Zahradnika 5, 10000 Zagreb zastupanog po punomoćniku IVAN BANDALO</item>
    </derivirana_varijabla>
  </DomainObject.Predmet.ProtuStrankaListFormatedWithAdress>
  <DomainObject.Predmet.ProtuStrankaListFormatedWithAdressOIB>
    <izvorni_sadrzaj>
      <item>VRELO d.o.o., OIB 61661783611, Karela Zahradnika 5, 10000 Zagreb zastupanog po punomoćniku IVAN BANDALO</item>
    </izvorni_sadrzaj>
    <derivirana_varijabla naziv="DomainObject.Predmet.ProtuStrankaListFormatedWithAdressOIB_1">
      <item>VRELO d.o.o., OIB 61661783611, Karela Zahradnika 5, 10000 Zagreb zastupanog po punomoćniku IVAN BANDALO</item>
    </derivirana_varijabla>
  </DomainObject.Predmet.ProtuStrankaListFormatedWithAdressOIB>
  <DomainObject.Predmet.ProtuStrankaListNazivFormated>
    <izvorni_sadrzaj>
      <item>VRELO d.o.o.</item>
    </izvorni_sadrzaj>
    <derivirana_varijabla naziv="DomainObject.Predmet.ProtuStrankaListNazivFormated_1">
      <item>VRELO d.o.o.</item>
    </derivirana_varijabla>
  </DomainObject.Predmet.ProtuStrankaListNazivFormated>
  <DomainObject.Predmet.ProtuStrankaListNazivFormatedOIB>
    <izvorni_sadrzaj>
      <item>VRELO d.o.o., OIB 61661783611</item>
    </izvorni_sadrzaj>
    <derivirana_varijabla naziv="DomainObject.Predmet.ProtuStrankaListNazivFormatedOIB_1">
      <item>VRELO d.o.o., OIB 61661783611</item>
    </derivirana_varijabla>
  </DomainObject.Predmet.ProtuStrankaListNazivFormatedOIB>
  <DomainObject.Predmet.OstaliListFormated>
    <izvorni_sadrzaj>
      <item>IVAN BANDALO punomoćnik sudionika u postupku VRELO d.o.o.</item>
    </izvorni_sadrzaj>
    <derivirana_varijabla naziv="DomainObject.Predmet.OstaliListFormated_1">
      <item>IVAN BANDALO punomoćnik sudionika u postupku VRELO d.o.o.</item>
    </derivirana_varijabla>
  </DomainObject.Predmet.OstaliListFormated>
  <DomainObject.Predmet.OstaliListFormatedOIB>
    <izvorni_sadrzaj>
      <item>IVAN BANDALO, OIB 91029302502 punomoćnik sudionika u postupku VRELO d.o.o.</item>
    </izvorni_sadrzaj>
    <derivirana_varijabla naziv="DomainObject.Predmet.OstaliListFormatedOIB_1">
      <item>IVAN BANDALO, OIB 91029302502 punomoćnik sudionika u postupku VRELO d.o.o.</item>
    </derivirana_varijabla>
  </DomainObject.Predmet.OstaliListFormatedOIB>
  <DomainObject.Predmet.OstaliListFormatedWithAdress>
    <izvorni_sadrzaj>
      <item>IVAN BANDALO, Karela Zahradnika 5, 10000 Zagreb punomoćnik sudionika u postupku VRELO d.o.o.</item>
    </izvorni_sadrzaj>
    <derivirana_varijabla naziv="DomainObject.Predmet.OstaliListFormatedWithAdress_1">
      <item>IVAN BANDALO, Karela Zahradnika 5, 10000 Zagreb punomoćnik sudionika u postupku VRELO d.o.o.</item>
    </derivirana_varijabla>
  </DomainObject.Predmet.OstaliListFormatedWithAdress>
  <DomainObject.Predmet.OstaliListFormatedWithAdressOIB>
    <izvorni_sadrzaj>
      <item>IVAN BANDALO, OIB 91029302502, Karela Zahradnika 5, 10000 Zagreb punomoćnik sudionika u postupku VRELO d.o.o.</item>
    </izvorni_sadrzaj>
    <derivirana_varijabla naziv="DomainObject.Predmet.OstaliListFormatedWithAdressOIB_1">
      <item>IVAN BANDALO, OIB 91029302502, Karela Zahradnika 5, 10000 Zagreb punomoćnik sudionika u postupku VRELO d.o.o.</item>
    </derivirana_varijabla>
  </DomainObject.Predmet.OstaliListFormatedWithAdressOIB>
  <DomainObject.Predmet.OstaliListNazivFormated>
    <izvorni_sadrzaj>
      <item>IVAN BANDALO</item>
    </izvorni_sadrzaj>
    <derivirana_varijabla naziv="DomainObject.Predmet.OstaliListNazivFormated_1">
      <item>IVAN BANDALO</item>
    </derivirana_varijabla>
  </DomainObject.Predmet.OstaliListNazivFormated>
  <DomainObject.Predmet.OstaliListNazivFormatedOIB>
    <izvorni_sadrzaj>
      <item>IVAN BANDALO, OIB 91029302502</item>
    </izvorni_sadrzaj>
    <derivirana_varijabla naziv="DomainObject.Predmet.OstaliListNazivFormatedOIB_1">
      <item>IVAN BANDALO, OIB 91029302502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VRELO d.o.o.</izvorni_sadrzaj>
    <derivirana_varijabla naziv="DomainObject.Predmet.ProtustrankaIDrugi_1">VRELO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VRELO d.o.o., OIB 61661783611, Karela Zahradnika 5, 10000 Zagreb</izvorni_sadrzaj>
    <derivirana_varijabla naziv="DomainObject.Predmet.ProtustrankaIDrugiAdressOIB_1">VRELO d.o.o., OIB 61661783611, Karela Zahradnika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VRELO d.o.o.</item>
      <item>IVAN BANDALO</item>
    </izvorni_sadrzaj>
    <derivirana_varijabla naziv="DomainObject.Predmet.SudioniciListNaziv_1">
      <item>FINA Regionalni centar Zagreb</item>
      <item>VRELO d.o.o.</item>
      <item>IVAN BANDALO</item>
    </derivirana_varijabla>
  </DomainObject.Predmet.SudioniciListNaziv>
  <DomainObject.Predmet.SudioniciListAdressOIB>
    <izvorni_sadrzaj>
      <item>FINA Regionalni centar Zagreb, OIB 85821130368, Trg svibanjskih žrtava 1995. 1,10000 Zagreb</item>
      <item>VRELO d.o.o., OIB 61661783611, Karela Zahradnika 5,10000 Zagreb</item>
      <item>IVAN BANDALO, OIB 91029302502, Karela Zahradnika 5,10000 Zagreb</item>
    </izvorni_sadrzaj>
    <derivirana_varijabla naziv="DomainObject.Predmet.SudioniciListAdressOIB_1">
      <item>FINA Regionalni centar Zagreb, OIB 85821130368, Trg svibanjskih žrtava 1995. 1,10000 Zagreb</item>
      <item>VRELO d.o.o., OIB 61661783611, Karela Zahradnika 5,10000 Zagreb</item>
      <item>IVAN BANDALO, OIB 91029302502, Karela Zahradnika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61661783611</item>
      <item>, OIB 91029302502</item>
    </izvorni_sadrzaj>
    <derivirana_varijabla naziv="DomainObject.Predmet.SudioniciListNazivOIB_1">
      <item>, OIB 85821130368</item>
      <item>, OIB 61661783611</item>
      <item>, OIB 91029302502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2641</properties:Characters>
  <properties:Lines>92</properties:Lines>
  <properties:Paragraphs>35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2016-04-07T08:54:00Z</cp:lastPrinted>
  <dcterms:modified xmlns:xsi="http://www.w3.org/2001/XMLSchema-instance" xsi:type="dcterms:W3CDTF">2016-04-07T08:55:00Z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