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2cdcf" w14:paraId="7f2cdcf" w:rsidRDefault="00671A4A" w:rsidP="004121A6" w:rsidR="00671A4A" w:rsidRPr="00D261C5">
      <w:pPr>
        <w15:collapsed w:val="false"/>
      </w:pPr>
      <w:r w:rsidRPr="00D261C5">
        <w:t xml:space="preserve">    </w:t>
      </w:r>
    </w:p>
    <w:p w:rsidRDefault="00411B08" w:rsidP="00671A4A" w:rsidR="00671A4A" w:rsidRPr="00D261C5">
      <w:r w:rsidRPr="00D261C5">
        <w:rPr>
          <w:bCs/>
        </w:rPr>
        <w:t xml:space="preserve">             </w:t>
      </w:r>
      <w:r w:rsidR="00176C69" w:rsidRPr="00D261C5">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D261C5"/>
    <w:p w:rsidRDefault="00671A4A" w:rsidP="00671A4A" w:rsidR="00671A4A" w:rsidRPr="00D261C5">
      <w:pPr>
        <w:ind w:hanging="720" w:left="360"/>
      </w:pPr>
      <w:r w:rsidRPr="00D261C5">
        <w:t xml:space="preserve">     </w:t>
      </w:r>
      <w:r w:rsidR="00F957D4" w:rsidRPr="00D261C5">
        <w:t xml:space="preserve">    </w:t>
      </w:r>
      <w:r w:rsidRPr="00D261C5">
        <w:t>REPUBLIKA HRVATSKA</w:t>
      </w:r>
    </w:p>
    <w:p w:rsidRDefault="00671A4A" w:rsidP="00184F3E" w:rsidR="00BF2838" w:rsidRPr="00D261C5">
      <w:pPr>
        <w:ind w:hanging="720" w:left="360"/>
      </w:pPr>
      <w:r w:rsidRPr="00D261C5">
        <w:t xml:space="preserve">     TRGOVAČKI SUD U OSIJEKU</w:t>
      </w:r>
    </w:p>
    <w:p w:rsidRDefault="00C41ADC" w:rsidP="00971247" w:rsidR="00C41ADC" w:rsidRPr="00D261C5"/>
    <w:p w:rsidRDefault="00376CDE" w:rsidP="00971247" w:rsidR="00376CDE" w:rsidRPr="00D261C5"/>
    <w:p w:rsidRDefault="0073549F" w:rsidP="0073549F" w:rsidR="0073549F" w:rsidRPr="00D261C5">
      <w:pPr>
        <w:jc w:val="center"/>
        <w:rPr>
          <w:bCs/>
        </w:rPr>
      </w:pPr>
      <w:r w:rsidRPr="00D261C5">
        <w:rPr>
          <w:bCs/>
        </w:rPr>
        <w:t>U  I M E  R E P U B L I K E  H R V A T S K E</w:t>
      </w:r>
    </w:p>
    <w:p w:rsidRDefault="0073549F" w:rsidP="0073549F" w:rsidR="0073549F" w:rsidRPr="00D261C5">
      <w:pPr>
        <w:jc w:val="center"/>
        <w:rPr>
          <w:bCs/>
        </w:rPr>
      </w:pPr>
      <w:r w:rsidRPr="00D261C5">
        <w:rPr>
          <w:bCs/>
        </w:rPr>
        <w:t>R J E Š E N J E</w:t>
      </w:r>
    </w:p>
    <w:p w:rsidRDefault="004121A6" w:rsidP="00F957D4" w:rsidR="004121A6" w:rsidRPr="00D261C5">
      <w:pPr>
        <w:jc w:val="both"/>
      </w:pPr>
    </w:p>
    <w:p w:rsidRDefault="00376CDE" w:rsidP="00F957D4" w:rsidR="00376CDE" w:rsidRPr="00D261C5">
      <w:pPr>
        <w:jc w:val="both"/>
      </w:pPr>
    </w:p>
    <w:p w:rsidRDefault="006705D8" w:rsidP="006705D8" w:rsidR="006705D8" w:rsidRPr="00D261C5">
      <w:pPr>
        <w:ind w:firstLine="708"/>
        <w:jc w:val="both"/>
      </w:pPr>
      <w:r w:rsidRPr="00D261C5">
        <w:rPr>
          <w:color w:val="000000"/>
        </w:rPr>
        <w:t xml:space="preserve">Trgovački sud u Osijeku, </w:t>
      </w:r>
      <w:r w:rsidRPr="00D261C5">
        <w:t>po stečajnom sucu mr. sc. Borisu Vukoviću</w:t>
      </w:r>
      <w:r w:rsidRPr="00D261C5">
        <w:rPr>
          <w:color w:val="000000"/>
        </w:rPr>
        <w:t xml:space="preserve">, povodom prijedloga </w:t>
      </w:r>
      <w:r w:rsidRPr="00D261C5">
        <w:t xml:space="preserve">FINANCIJSKE AGENCIJE Regionalni centar Zagreb, Podružnica Zagreb, Trg svibanjskih žrtava 1995. br. 1, Zagreb , OIB: 85821130368 za otvaranje stečajnog postupka nad dužnikom BEKETIĆ INSTALACIJE j.d.o.o. za građevinarstvo, Zagreb, Žuti </w:t>
      </w:r>
      <w:proofErr w:type="spellStart"/>
      <w:r w:rsidRPr="00D261C5">
        <w:t>breg</w:t>
      </w:r>
      <w:proofErr w:type="spellEnd"/>
      <w:r w:rsidRPr="00D261C5">
        <w:t xml:space="preserve"> 132, MBS: 080965200, OIB: 33115599310</w:t>
      </w:r>
      <w:r w:rsidRPr="00D261C5">
        <w:rPr>
          <w:color w:val="000000"/>
        </w:rPr>
        <w:t xml:space="preserve">, dana 22. kolovoza 2018. godine </w:t>
      </w:r>
    </w:p>
    <w:p w:rsidRDefault="00B106DC" w:rsidP="00B106DC" w:rsidR="00B106DC" w:rsidRPr="00D261C5">
      <w:pPr>
        <w:jc w:val="both"/>
      </w:pPr>
    </w:p>
    <w:p w:rsidRDefault="00376CDE" w:rsidP="00B106DC" w:rsidR="00376CDE" w:rsidRPr="00D261C5">
      <w:pPr>
        <w:jc w:val="both"/>
      </w:pPr>
    </w:p>
    <w:p w:rsidRDefault="00B106DC" w:rsidP="00B106DC" w:rsidR="00B106DC" w:rsidRPr="00D261C5">
      <w:pPr>
        <w:jc w:val="center"/>
      </w:pPr>
      <w:r w:rsidRPr="00D261C5">
        <w:t>r i j e š i o  j e</w:t>
      </w:r>
    </w:p>
    <w:p w:rsidRDefault="00376CDE" w:rsidP="00D261C5" w:rsidR="00376CDE" w:rsidRPr="00D261C5"/>
    <w:p w:rsidRDefault="00B106DC" w:rsidP="00B106DC" w:rsidR="00B106DC" w:rsidRPr="00D261C5">
      <w:pPr>
        <w:jc w:val="center"/>
      </w:pPr>
    </w:p>
    <w:p w:rsidRDefault="00B106DC" w:rsidP="00B106DC" w:rsidR="00B106DC" w:rsidRPr="00D261C5">
      <w:pPr>
        <w:numPr>
          <w:ilvl w:val="0"/>
          <w:numId w:val="15"/>
        </w:numPr>
        <w:jc w:val="both"/>
        <w:rPr>
          <w:bCs/>
        </w:rPr>
      </w:pPr>
      <w:r w:rsidRPr="00D261C5">
        <w:rPr>
          <w:bCs/>
        </w:rPr>
        <w:t>OTVARA</w:t>
      </w:r>
      <w:r w:rsidRPr="00D261C5">
        <w:t xml:space="preserve"> se stečajni postupak nad dužnikom:</w:t>
      </w:r>
      <w:r w:rsidR="00267E95" w:rsidRPr="00D261C5">
        <w:t xml:space="preserve"> BEKETIĆ INSTALACIJE j.d.o.o. za građevinarstvo, Zagreb, Žuti </w:t>
      </w:r>
      <w:proofErr w:type="spellStart"/>
      <w:r w:rsidR="00267E95" w:rsidRPr="00D261C5">
        <w:t>breg</w:t>
      </w:r>
      <w:proofErr w:type="spellEnd"/>
      <w:r w:rsidR="00267E95" w:rsidRPr="00D261C5">
        <w:t xml:space="preserve"> 132, MBS: 080965200, OIB: 33115599310</w:t>
      </w:r>
      <w:r w:rsidRPr="00D261C5">
        <w:t>.</w:t>
      </w:r>
    </w:p>
    <w:p w:rsidRDefault="00B106DC" w:rsidP="00B106DC" w:rsidR="00B106DC" w:rsidRPr="00D261C5">
      <w:pPr>
        <w:ind w:left="1065"/>
        <w:jc w:val="both"/>
        <w:rPr>
          <w:bCs/>
        </w:rPr>
      </w:pPr>
    </w:p>
    <w:p w:rsidRDefault="00B106DC" w:rsidP="0080767B" w:rsidR="00B106DC" w:rsidRPr="00D261C5">
      <w:pPr>
        <w:numPr>
          <w:ilvl w:val="0"/>
          <w:numId w:val="15"/>
        </w:numPr>
        <w:jc w:val="both"/>
      </w:pPr>
      <w:r w:rsidRPr="00D261C5">
        <w:t>Za stečajnog upravitelja imenuje se</w:t>
      </w:r>
      <w:r w:rsidR="00F43B74" w:rsidRPr="00D261C5">
        <w:t xml:space="preserve"> </w:t>
      </w:r>
      <w:r w:rsidR="00267E95" w:rsidRPr="00D261C5">
        <w:t>Nada Gagro</w:t>
      </w:r>
      <w:r w:rsidR="00ED1CC2" w:rsidRPr="00D261C5">
        <w:t xml:space="preserve"> OIB: 04212100945,</w:t>
      </w:r>
      <w:r w:rsidR="00267E95" w:rsidRPr="00D261C5">
        <w:t xml:space="preserve"> sa sjedištem i poslovnom adresom u Vinkovcima, Glagoljaška 52 i adresom prebivališta u Vinkovcima, Josipa Juraja Strossmayera 3, </w:t>
      </w:r>
      <w:r w:rsidR="0080767B" w:rsidRPr="00D261C5">
        <w:t>automatskom dodjelom</w:t>
      </w:r>
      <w:r w:rsidR="00267E95" w:rsidRPr="00D261C5">
        <w:t xml:space="preserve"> –promjenom uloge</w:t>
      </w:r>
      <w:r w:rsidR="0080767B" w:rsidRPr="00D261C5">
        <w:t>.</w:t>
      </w:r>
    </w:p>
    <w:p w:rsidRDefault="00B106DC" w:rsidP="00B106DC" w:rsidR="00B106DC" w:rsidRPr="00D261C5">
      <w:pPr>
        <w:ind w:left="705"/>
        <w:jc w:val="both"/>
      </w:pPr>
    </w:p>
    <w:p w:rsidRDefault="00B106DC" w:rsidP="00F43B74" w:rsidR="00B106DC" w:rsidRPr="00D261C5">
      <w:pPr>
        <w:numPr>
          <w:ilvl w:val="0"/>
          <w:numId w:val="15"/>
        </w:numPr>
        <w:jc w:val="both"/>
      </w:pPr>
      <w:r w:rsidRPr="00D261C5">
        <w:rPr>
          <w:bCs/>
        </w:rPr>
        <w:t>ZAKLJUČUJE</w:t>
      </w:r>
      <w:r w:rsidRPr="00D261C5">
        <w:t xml:space="preserve"> se stečajni postupak nad dužnikom: </w:t>
      </w:r>
      <w:r w:rsidR="00D261C5" w:rsidRPr="00D261C5">
        <w:t xml:space="preserve">BEKETIĆ INSTALACIJE j.d.o.o. za građevinarstvo, Zagreb, Žuti </w:t>
      </w:r>
      <w:proofErr w:type="spellStart"/>
      <w:r w:rsidR="00D261C5" w:rsidRPr="00D261C5">
        <w:t>breg</w:t>
      </w:r>
      <w:proofErr w:type="spellEnd"/>
      <w:r w:rsidR="00D261C5" w:rsidRPr="00D261C5">
        <w:t xml:space="preserve"> 132, MBS: 080965200, OIB: 33115599310</w:t>
      </w:r>
      <w:r w:rsidRPr="00D261C5">
        <w:t>.</w:t>
      </w:r>
    </w:p>
    <w:p w:rsidRDefault="000E252A" w:rsidP="000E252A" w:rsidR="000E252A" w:rsidRPr="00D261C5">
      <w:pPr>
        <w:pStyle w:val="Odlomakpopisa"/>
      </w:pPr>
    </w:p>
    <w:p w:rsidRDefault="00B106DC" w:rsidP="00B106DC" w:rsidR="00B106DC" w:rsidRPr="00D261C5">
      <w:pPr>
        <w:numPr>
          <w:ilvl w:val="0"/>
          <w:numId w:val="15"/>
        </w:numPr>
        <w:jc w:val="both"/>
      </w:pPr>
      <w:r w:rsidRPr="00D261C5">
        <w:t xml:space="preserve">Ovo rješenje objaviti će se na mrežnoj stranici e-Oglasna ploča sudova, a nakon pravomoćnosti dostaviti sudskom registru radi brisanja dužnika iz sudskog registra. </w:t>
      </w:r>
    </w:p>
    <w:p w:rsidRDefault="00376CDE" w:rsidP="00B106DC" w:rsidR="00376CDE" w:rsidRPr="00D261C5"/>
    <w:p w:rsidRDefault="00376CDE" w:rsidP="00B106DC" w:rsidR="00376CDE" w:rsidRPr="00D261C5"/>
    <w:p w:rsidRDefault="00B106DC" w:rsidP="00B106DC" w:rsidR="00B106DC" w:rsidRPr="00D261C5">
      <w:pPr>
        <w:jc w:val="center"/>
      </w:pPr>
      <w:r w:rsidRPr="00D261C5">
        <w:t>Obrazloženje</w:t>
      </w:r>
    </w:p>
    <w:p w:rsidRDefault="00B106DC" w:rsidP="00B106DC" w:rsidR="00B106DC" w:rsidRPr="00D261C5"/>
    <w:p w:rsidRDefault="00F43B74" w:rsidP="00B106DC" w:rsidR="00F43B74" w:rsidRPr="00D261C5"/>
    <w:p w:rsidRDefault="00376CDE" w:rsidP="00B106DC" w:rsidR="00376CDE" w:rsidRPr="00D261C5"/>
    <w:p w:rsidRDefault="00D261C5" w:rsidP="00D261C5" w:rsidR="00D261C5" w:rsidRPr="00D261C5">
      <w:pPr>
        <w:ind w:firstLine="708"/>
        <w:jc w:val="both"/>
      </w:pPr>
      <w:r w:rsidRPr="00D261C5">
        <w:t xml:space="preserve">Financijska agencija Regionalni centar Zagreb, Podružnica Zagreb, Trg svibanjskih žrtava 1995. 1, Zagreb, OIB: 85821130368, podnijela je dana 24. travnja 2017. godine Trgovačkom sudu u Zagrebu zahtjev za provedbu stečajnog postupka nad dužnikom </w:t>
      </w:r>
      <w:r w:rsidRPr="00D261C5">
        <w:lastRenderedPageBreak/>
        <w:t xml:space="preserve">BEKETIĆ INSTALACIJE j.d.o.o. za građevinarstvo, Zagreb, Žuti </w:t>
      </w:r>
      <w:proofErr w:type="spellStart"/>
      <w:r w:rsidRPr="00D261C5">
        <w:t>breg</w:t>
      </w:r>
      <w:proofErr w:type="spellEnd"/>
      <w:r w:rsidRPr="00D261C5">
        <w:t xml:space="preserve"> 132, MBS: 080965200, OIB: 33115599310 temeljem čl. 110. st. 1. Stečajnog zakona.</w:t>
      </w:r>
    </w:p>
    <w:p w:rsidRDefault="00D261C5" w:rsidP="00D261C5" w:rsidR="00D261C5" w:rsidRPr="00D261C5">
      <w:pPr>
        <w:jc w:val="both"/>
      </w:pPr>
    </w:p>
    <w:p w:rsidRDefault="00D261C5" w:rsidP="00D261C5" w:rsidR="00D261C5" w:rsidRPr="00D261C5">
      <w:pPr>
        <w:ind w:firstLine="708"/>
        <w:jc w:val="both"/>
      </w:pPr>
      <w:r w:rsidRPr="00D261C5">
        <w:t>Visoki Trgovački suda RH u Zagrebu je rješenjem broj 31-Su-525/17-10 od 26. lipnja 2017. godine odredio Trgovački sud u Osijeku kao drugi stvarno nadležni sud za postupanje u stečajnim predmetima Trgovačkog suda u Zagrebu.</w:t>
      </w:r>
    </w:p>
    <w:p w:rsidRDefault="00D261C5" w:rsidP="00D261C5" w:rsidR="00D261C5" w:rsidRPr="00D261C5">
      <w:pPr>
        <w:ind w:firstLine="708"/>
        <w:jc w:val="both"/>
      </w:pPr>
    </w:p>
    <w:p w:rsidRDefault="00D261C5" w:rsidP="00D261C5" w:rsidR="00D261C5" w:rsidRPr="00D261C5">
      <w:pPr>
        <w:ind w:firstLine="708"/>
        <w:jc w:val="both"/>
      </w:pPr>
      <w:r w:rsidRPr="00D261C5">
        <w:t>FINA u svom zahtjevu navodi da na dan 20. travnja 2017. godine dužnik u Očevidniku redoslijeda osnova za plaćanje ima evidentirane neizvršene osnove za plaćanje u neprekinutom razdoblju od 120 dana, u ukupnom iznosu od 54.459,36 kn, u koji iznos je uračunata kamata i naknada FINE za provedbu ovrhe na novčanim sredstvima dužnika. Navodi da dužnik ima 1 zaposlenog radnika.</w:t>
      </w:r>
    </w:p>
    <w:p w:rsidRDefault="00D261C5" w:rsidP="00D261C5" w:rsidR="00D261C5" w:rsidRPr="00D261C5">
      <w:pPr>
        <w:ind w:firstLine="708"/>
        <w:jc w:val="both"/>
      </w:pPr>
    </w:p>
    <w:p w:rsidRDefault="00D261C5" w:rsidP="00D261C5" w:rsidR="00F43B74" w:rsidRPr="00D261C5">
      <w:pPr>
        <w:ind w:firstLine="708"/>
        <w:jc w:val="both"/>
      </w:pPr>
      <w:r w:rsidRPr="00D261C5">
        <w:t xml:space="preserve">FINA je dostavila popis računa i oročenih novčanih sredstava dužnika na dan 20. travnja 2017. te u svom podnesku od 21. travnja 2017. navodi da dužnik na dan 20. travnja 2017. u Jedinstvenom registru računa ima otvorene sljedeće račune i oročena novčana sredstva: HR1223400091110715779 Privredna banka i HR8024020061100787180 </w:t>
      </w:r>
      <w:r w:rsidRPr="00D261C5">
        <w:rPr>
          <w:color w:val="000000"/>
        </w:rPr>
        <w:t xml:space="preserve">Erste &amp; </w:t>
      </w:r>
      <w:proofErr w:type="spellStart"/>
      <w:r w:rsidRPr="00D261C5">
        <w:rPr>
          <w:color w:val="000000"/>
        </w:rPr>
        <w:t>Steiermärkische</w:t>
      </w:r>
      <w:proofErr w:type="spellEnd"/>
      <w:r w:rsidRPr="00D261C5">
        <w:rPr>
          <w:color w:val="000000"/>
        </w:rPr>
        <w:t xml:space="preserve"> </w:t>
      </w:r>
      <w:proofErr w:type="spellStart"/>
      <w:r w:rsidRPr="00D261C5">
        <w:rPr>
          <w:color w:val="000000"/>
        </w:rPr>
        <w:t>bank</w:t>
      </w:r>
      <w:proofErr w:type="spellEnd"/>
      <w:r w:rsidRPr="00D261C5">
        <w:rPr>
          <w:color w:val="000000"/>
        </w:rPr>
        <w:t xml:space="preserve"> d.d.</w:t>
      </w:r>
      <w:r w:rsidRPr="00D261C5">
        <w:t>, te da na temelju čl. 112. st. 5. Stečajnog zakona dužnik na dan 07. travnja 2017. godine na ime predujma za namirenje troškova stečajnog postupka nema zaplijenjena novčana sredstva.</w:t>
      </w:r>
    </w:p>
    <w:p w:rsidRDefault="00D261C5" w:rsidP="00D261C5" w:rsidR="00D261C5" w:rsidRPr="00D261C5">
      <w:pPr>
        <w:ind w:firstLine="708"/>
        <w:jc w:val="both"/>
      </w:pPr>
    </w:p>
    <w:p w:rsidRDefault="00D261C5" w:rsidP="00D261C5" w:rsidR="00D261C5" w:rsidRPr="00D261C5">
      <w:pPr>
        <w:ind w:firstLine="708"/>
        <w:jc w:val="both"/>
        <w:rPr>
          <w:color w:val="000000"/>
        </w:rPr>
      </w:pPr>
      <w:r w:rsidRPr="00D261C5">
        <w:rPr>
          <w:color w:val="000000"/>
        </w:rPr>
        <w:t xml:space="preserve">Sud je utvrdio da je predlagatelj ovlašten za podnošenje predmetnoga prijedloga u skladu s čl. 110. st. 1. </w:t>
      </w:r>
      <w:r w:rsidRPr="00D261C5">
        <w:t>Stečajnog zakona (Narodne novine 71/15; dalje SZ-a)</w:t>
      </w:r>
      <w:r w:rsidRPr="00D261C5">
        <w:rPr>
          <w:color w:val="000000"/>
        </w:rPr>
        <w:t>, te je donio rješenje o pokretanju prethodnog postupka i imenovao privremenog stečajnog upravitelja (čl. 115. st. 1. i 2. SZ-a), odredio mu dužnosti (čl. 119. st. 2. i 3. SZ-a) i zakazao ročište (čl. 123. i čl. 128. st.1. SZ-a).</w:t>
      </w:r>
    </w:p>
    <w:p w:rsidRDefault="00D261C5" w:rsidP="00D261C5" w:rsidR="00D261C5" w:rsidRPr="00D261C5">
      <w:pPr>
        <w:jc w:val="both"/>
      </w:pPr>
    </w:p>
    <w:p w:rsidRDefault="00B106DC" w:rsidP="00D261C5" w:rsidR="00B106DC" w:rsidRPr="00D261C5">
      <w:pPr>
        <w:pStyle w:val="Tijeloteksta"/>
        <w:ind w:firstLine="708"/>
        <w:rPr>
          <w:sz w:val="24"/>
        </w:rPr>
      </w:pPr>
      <w:r w:rsidRPr="00D261C5">
        <w:rPr>
          <w:sz w:val="24"/>
        </w:rPr>
        <w:t xml:space="preserve">U smislu članka 5. </w:t>
      </w:r>
      <w:r w:rsidR="00D261C5" w:rsidRPr="00D261C5">
        <w:rPr>
          <w:sz w:val="24"/>
        </w:rPr>
        <w:t>Stečajnog zakona („Naro</w:t>
      </w:r>
      <w:r w:rsidR="00D261C5">
        <w:rPr>
          <w:sz w:val="24"/>
        </w:rPr>
        <w:t>dne novine“ broj 71/15 i 104/17</w:t>
      </w:r>
      <w:r w:rsidR="00D261C5" w:rsidRPr="00D261C5">
        <w:rPr>
          <w:sz w:val="24"/>
        </w:rPr>
        <w:t xml:space="preserve">) </w:t>
      </w:r>
      <w:r w:rsidRPr="00D261C5">
        <w:rPr>
          <w:sz w:val="24"/>
        </w:rPr>
        <w:t xml:space="preserve">stečajni postupak se može otvoriti ako sud utvrdi postojanje stečajnog razloga. </w:t>
      </w:r>
    </w:p>
    <w:p w:rsidRDefault="00B106DC" w:rsidP="00F43B74" w:rsidR="00B106DC" w:rsidRPr="00D261C5">
      <w:pPr>
        <w:ind w:firstLine="708"/>
        <w:jc w:val="both"/>
        <w:rPr>
          <w:lang w:eastAsia="x-none" w:val="x-none"/>
        </w:rPr>
      </w:pPr>
    </w:p>
    <w:p w:rsidRDefault="00B106DC" w:rsidP="00F43B74" w:rsidR="00B106DC" w:rsidRPr="00D261C5">
      <w:pPr>
        <w:ind w:firstLine="708"/>
        <w:jc w:val="both"/>
        <w:rPr>
          <w:bCs/>
          <w:lang w:eastAsia="x-none"/>
        </w:rPr>
      </w:pPr>
      <w:r w:rsidRPr="00D261C5">
        <w:rPr>
          <w:bCs/>
          <w:lang w:eastAsia="x-none" w:val="x-none"/>
        </w:rPr>
        <w:t>Nad dužnikom je pokrenut prethodni postupak radi utvrđivanja uvjeta za otvaranje stečajnog postupka, tijekom kojeg je za privremenog stečajnog upravitelja imenovan</w:t>
      </w:r>
      <w:r w:rsidR="00D261C5">
        <w:rPr>
          <w:bCs/>
          <w:lang w:eastAsia="x-none"/>
        </w:rPr>
        <w:t>a</w:t>
      </w:r>
      <w:r w:rsidRPr="00D261C5">
        <w:rPr>
          <w:bCs/>
          <w:lang w:eastAsia="x-none" w:val="x-none"/>
        </w:rPr>
        <w:t xml:space="preserve"> </w:t>
      </w:r>
      <w:r w:rsidR="00D261C5">
        <w:t xml:space="preserve">Nada Gagro OIB: 04212100945, sa sjedištem i poslovnom adresom u Vinkovcima, Glagoljaška 52 i adresom prebivališta u Vinkovcima, Josipa Juraja Strossmayera 3 </w:t>
      </w:r>
      <w:r w:rsidRPr="00D261C5">
        <w:rPr>
          <w:bCs/>
          <w:lang w:eastAsia="x-none" w:val="x-none"/>
        </w:rPr>
        <w:t xml:space="preserve">sa zadatkom da ispita postojanje stečajnih razloga, mogu li se imovinom dužnika pokriti troškovi stečajnog postupka, te kakvi su izgledi za nastavak poslovanja dužnika.  </w:t>
      </w:r>
    </w:p>
    <w:p w:rsidRDefault="00B106DC" w:rsidP="00F43B74" w:rsidR="00B106DC" w:rsidRPr="00D261C5">
      <w:pPr>
        <w:jc w:val="both"/>
        <w:rPr>
          <w:bCs/>
          <w:lang w:eastAsia="x-none" w:val="x-none"/>
        </w:rPr>
      </w:pPr>
    </w:p>
    <w:p w:rsidRDefault="00B106DC" w:rsidP="00F43B74" w:rsidR="00B106DC" w:rsidRPr="00D261C5">
      <w:pPr>
        <w:ind w:firstLine="708"/>
        <w:jc w:val="both"/>
        <w:rPr>
          <w:bCs/>
        </w:rPr>
      </w:pPr>
      <w:r w:rsidRPr="00D261C5">
        <w:rPr>
          <w:bCs/>
        </w:rPr>
        <w:t xml:space="preserve">Ročište radi očitovanja o prijedlogu za otvaranje stečajnog postupka i rasprave o pretpostavkama za ispitivanje uvjeta za otvaranje stečajnog postupka nad dužnikom održano je </w:t>
      </w:r>
      <w:r w:rsidR="00D261C5">
        <w:rPr>
          <w:bCs/>
        </w:rPr>
        <w:t>22. veljače 2018., 22. ožujka 2018., 26. travnja 2018. i 07. lipnja 2018.</w:t>
      </w:r>
      <w:r w:rsidR="00C95C18" w:rsidRPr="00D261C5">
        <w:rPr>
          <w:bCs/>
        </w:rPr>
        <w:t xml:space="preserve"> </w:t>
      </w:r>
      <w:r w:rsidR="00C8107A" w:rsidRPr="00D261C5">
        <w:rPr>
          <w:bCs/>
        </w:rPr>
        <w:t>godine</w:t>
      </w:r>
      <w:r w:rsidRPr="00D261C5">
        <w:rPr>
          <w:bCs/>
        </w:rPr>
        <w:t>.</w:t>
      </w:r>
    </w:p>
    <w:p w:rsidRDefault="006E4AD8" w:rsidP="009A4023" w:rsidR="006E4AD8" w:rsidRPr="00D261C5">
      <w:pPr>
        <w:pStyle w:val="StandardWeb"/>
        <w:ind w:firstLine="708"/>
        <w:jc w:val="both"/>
        <w:rPr>
          <w:b/>
        </w:rPr>
      </w:pPr>
      <w:r w:rsidRPr="00D261C5">
        <w:t xml:space="preserve">Iz izvještaja privremenog stečajnog upravitelja i </w:t>
      </w:r>
      <w:r w:rsidR="008C33BC" w:rsidRPr="00D261C5">
        <w:t xml:space="preserve">priloženom Očevidniku neizvršenih osnova za plaćanje pribavljenom iz sustava </w:t>
      </w:r>
      <w:proofErr w:type="spellStart"/>
      <w:r w:rsidR="008C33BC" w:rsidRPr="00D261C5">
        <w:t>eBlokade</w:t>
      </w:r>
      <w:proofErr w:type="spellEnd"/>
      <w:r w:rsidR="008C33BC" w:rsidRPr="00D261C5">
        <w:t xml:space="preserve"> na dana 21.ožujka 2018. godine ukupan iznos obveza po svim neizvršenim osnovama za plaćanje iznosi 63.579,59 kn, a </w:t>
      </w:r>
      <w:r w:rsidRPr="00D261C5">
        <w:t xml:space="preserve">računi i novčana sredstva dužnika u neprekidnoj su </w:t>
      </w:r>
      <w:r w:rsidR="007E5F0A">
        <w:t xml:space="preserve">blokadi od 20. veljače </w:t>
      </w:r>
      <w:r w:rsidR="008C33BC" w:rsidRPr="00D261C5">
        <w:t xml:space="preserve">2017. godine. </w:t>
      </w:r>
    </w:p>
    <w:p w:rsidRDefault="00755BAC" w:rsidP="00A728B6" w:rsidR="00711300" w:rsidRPr="00D261C5">
      <w:pPr>
        <w:ind w:firstLine="708"/>
        <w:jc w:val="both"/>
      </w:pPr>
      <w:r w:rsidRPr="001E0E37">
        <w:t>S</w:t>
      </w:r>
      <w:r w:rsidR="001F0FB2" w:rsidRPr="001E0E37">
        <w:t xml:space="preserve">ud je također izvršio i na dan </w:t>
      </w:r>
      <w:r w:rsidR="00421FD1" w:rsidRPr="001E0E37">
        <w:t>22. kolovoza</w:t>
      </w:r>
      <w:r w:rsidRPr="001E0E37">
        <w:t xml:space="preserve"> 2018. uvid u Očevidnik neizvršenih osnova za plaćanje  iz elektroničkog sustava </w:t>
      </w:r>
      <w:proofErr w:type="spellStart"/>
      <w:r w:rsidRPr="001E0E37">
        <w:t>eBlokade</w:t>
      </w:r>
      <w:proofErr w:type="spellEnd"/>
      <w:r w:rsidRPr="001E0E37">
        <w:t xml:space="preserve"> i utvrdio da je dužnik i nada</w:t>
      </w:r>
      <w:r w:rsidR="001F0FB2" w:rsidRPr="001E0E37">
        <w:t xml:space="preserve">lje blokiran za ukupan iznos od </w:t>
      </w:r>
      <w:r w:rsidR="001E0E37">
        <w:t>106.355,62</w:t>
      </w:r>
      <w:r w:rsidRPr="001E0E37">
        <w:t xml:space="preserve"> kn.</w:t>
      </w:r>
      <w:r w:rsidRPr="00D261C5">
        <w:t xml:space="preserve"> </w:t>
      </w:r>
      <w:r w:rsidR="00711300" w:rsidRPr="00D261C5">
        <w:t xml:space="preserve"> </w:t>
      </w:r>
    </w:p>
    <w:p w:rsidRDefault="00711300" w:rsidP="00711300" w:rsidR="00711300">
      <w:pPr>
        <w:pStyle w:val="Bezproreda"/>
        <w:ind w:firstLine="708"/>
        <w:jc w:val="both"/>
        <w:rPr>
          <w:rFonts w:hAnsi="Times New Roman" w:ascii="Times New Roman"/>
          <w:sz w:val="24"/>
          <w:szCs w:val="24"/>
        </w:rPr>
      </w:pPr>
      <w:r w:rsidRPr="00D261C5">
        <w:rPr>
          <w:rFonts w:hAnsi="Times New Roman" w:ascii="Times New Roman"/>
          <w:sz w:val="24"/>
          <w:szCs w:val="24"/>
        </w:rPr>
        <w:lastRenderedPageBreak/>
        <w:t>Prema podacima d</w:t>
      </w:r>
      <w:r w:rsidR="00CA5840" w:rsidRPr="00D261C5">
        <w:rPr>
          <w:rFonts w:hAnsi="Times New Roman" w:ascii="Times New Roman"/>
          <w:sz w:val="24"/>
          <w:szCs w:val="24"/>
        </w:rPr>
        <w:t>obive</w:t>
      </w:r>
      <w:r w:rsidR="00C42908" w:rsidRPr="00D261C5">
        <w:rPr>
          <w:rFonts w:hAnsi="Times New Roman" w:ascii="Times New Roman"/>
          <w:sz w:val="24"/>
          <w:szCs w:val="24"/>
        </w:rPr>
        <w:t xml:space="preserve">nim od Općinskog </w:t>
      </w:r>
      <w:r w:rsidR="008C33BC" w:rsidRPr="00D261C5">
        <w:rPr>
          <w:rFonts w:hAnsi="Times New Roman" w:ascii="Times New Roman"/>
          <w:sz w:val="24"/>
          <w:szCs w:val="24"/>
        </w:rPr>
        <w:t xml:space="preserve">građanskog </w:t>
      </w:r>
      <w:r w:rsidR="00C42908" w:rsidRPr="00D261C5">
        <w:rPr>
          <w:rFonts w:hAnsi="Times New Roman" w:ascii="Times New Roman"/>
          <w:sz w:val="24"/>
          <w:szCs w:val="24"/>
        </w:rPr>
        <w:t xml:space="preserve">suda u </w:t>
      </w:r>
      <w:r w:rsidR="008C33BC" w:rsidRPr="00D261C5">
        <w:rPr>
          <w:rFonts w:hAnsi="Times New Roman" w:ascii="Times New Roman"/>
          <w:sz w:val="24"/>
          <w:szCs w:val="24"/>
        </w:rPr>
        <w:t>Zagrebu</w:t>
      </w:r>
      <w:r w:rsidRPr="00D261C5">
        <w:rPr>
          <w:rFonts w:hAnsi="Times New Roman" w:ascii="Times New Roman"/>
          <w:sz w:val="24"/>
          <w:szCs w:val="24"/>
        </w:rPr>
        <w:t>, Zemljišnok</w:t>
      </w:r>
      <w:r w:rsidR="00424D4B" w:rsidRPr="00D261C5">
        <w:rPr>
          <w:rFonts w:hAnsi="Times New Roman" w:ascii="Times New Roman"/>
          <w:sz w:val="24"/>
          <w:szCs w:val="24"/>
        </w:rPr>
        <w:t>n</w:t>
      </w:r>
      <w:r w:rsidR="008C33BC" w:rsidRPr="00D261C5">
        <w:rPr>
          <w:rFonts w:hAnsi="Times New Roman" w:ascii="Times New Roman"/>
          <w:sz w:val="24"/>
          <w:szCs w:val="24"/>
        </w:rPr>
        <w:t xml:space="preserve">jižni odjel Zagreb </w:t>
      </w:r>
      <w:r w:rsidR="00C42908" w:rsidRPr="00D261C5">
        <w:rPr>
          <w:rFonts w:hAnsi="Times New Roman" w:ascii="Times New Roman"/>
          <w:sz w:val="24"/>
          <w:szCs w:val="24"/>
        </w:rPr>
        <w:t xml:space="preserve">od </w:t>
      </w:r>
      <w:r w:rsidR="008C33BC" w:rsidRPr="00D261C5">
        <w:rPr>
          <w:rFonts w:hAnsi="Times New Roman" w:ascii="Times New Roman"/>
          <w:sz w:val="24"/>
          <w:szCs w:val="24"/>
        </w:rPr>
        <w:t>2. ožujka</w:t>
      </w:r>
      <w:r w:rsidRPr="00D261C5">
        <w:rPr>
          <w:rFonts w:hAnsi="Times New Roman" w:ascii="Times New Roman"/>
          <w:sz w:val="24"/>
          <w:szCs w:val="24"/>
        </w:rPr>
        <w:t xml:space="preserve"> 2018. godine dužnik nije upisan kao vlasnik nekretnina na području nadležnosti ovoga zemljišnoknjižnog odjela.</w:t>
      </w:r>
    </w:p>
    <w:p w:rsidRDefault="00544B48" w:rsidP="00711300" w:rsidR="00544B48" w:rsidRPr="00D261C5">
      <w:pPr>
        <w:pStyle w:val="Bezproreda"/>
        <w:ind w:firstLine="708"/>
        <w:jc w:val="both"/>
        <w:rPr>
          <w:rFonts w:hAnsi="Times New Roman" w:ascii="Times New Roman"/>
          <w:sz w:val="24"/>
          <w:szCs w:val="24"/>
        </w:rPr>
      </w:pPr>
    </w:p>
    <w:p w:rsidRDefault="00424D4B" w:rsidP="00012267" w:rsidR="00012267">
      <w:pPr>
        <w:ind w:firstLine="708"/>
        <w:jc w:val="both"/>
      </w:pPr>
      <w:r w:rsidRPr="00D261C5">
        <w:t>Prema U</w:t>
      </w:r>
      <w:r w:rsidR="00544B48">
        <w:t xml:space="preserve">vjerenju </w:t>
      </w:r>
      <w:r w:rsidR="008C33BC" w:rsidRPr="00D261C5">
        <w:t>Stanice za tehnički pregled vozila</w:t>
      </w:r>
      <w:r w:rsidR="00DB1B23" w:rsidRPr="00D261C5">
        <w:t xml:space="preserve"> STP „</w:t>
      </w:r>
      <w:r w:rsidR="008C33BC" w:rsidRPr="00D261C5">
        <w:t>Auto-klub Vinkovci</w:t>
      </w:r>
      <w:r w:rsidR="00DB1B23" w:rsidRPr="00D261C5">
        <w:t xml:space="preserve">“ </w:t>
      </w:r>
      <w:r w:rsidR="009A5D2A" w:rsidRPr="00D261C5">
        <w:t>od 2</w:t>
      </w:r>
      <w:r w:rsidR="008C33BC" w:rsidRPr="00D261C5">
        <w:t>3</w:t>
      </w:r>
      <w:r w:rsidR="00544B48">
        <w:t>. veljače 2018. godine</w:t>
      </w:r>
      <w:r w:rsidRPr="00D261C5">
        <w:t xml:space="preserve">, dužnik nije evidentiran kao vlasnik vozila. </w:t>
      </w:r>
    </w:p>
    <w:p w:rsidRDefault="00544B48" w:rsidP="00012267" w:rsidR="00544B48" w:rsidRPr="00D261C5">
      <w:pPr>
        <w:ind w:firstLine="708"/>
        <w:jc w:val="both"/>
      </w:pPr>
    </w:p>
    <w:p w:rsidRDefault="00711300" w:rsidP="00AA5969" w:rsidR="00A77CA1">
      <w:pPr>
        <w:ind w:firstLine="708"/>
        <w:jc w:val="both"/>
      </w:pPr>
      <w:r w:rsidRPr="00D261C5">
        <w:t>Privremeni stečajni upravitelj u svom izvješću</w:t>
      </w:r>
      <w:r w:rsidR="009A5D2A" w:rsidRPr="00D261C5">
        <w:t xml:space="preserve"> i na ročištu</w:t>
      </w:r>
      <w:r w:rsidRPr="00D261C5">
        <w:t xml:space="preserve"> navodi</w:t>
      </w:r>
      <w:r w:rsidR="001E7995" w:rsidRPr="00D261C5">
        <w:t xml:space="preserve"> </w:t>
      </w:r>
      <w:r w:rsidR="007C3ECF" w:rsidRPr="00D261C5">
        <w:t xml:space="preserve">da nije uspjela stupiti u kontakt sa zakonskim zastupnikom dužnika, ali da je od obiteljskih prijatelja istoga saznala da se zakonski zastupnik dužnika nalazi u inozemstvu. Privremeni stečajni upravitelj navodi da dužnik nema u poslovnim knjigama iskazanu dugotrajnu imovinu i da dužnik prema iskazu knjigovodstvenog servisa dužnika nije izradio financijska izvješća za 2017. godinu, već samo za 2016., ali da raspoloživi podaci ne prikazuju pravo stanje imovine, pogotovo što se gotovo cjelokupna knjigovodstveno iskazana imovina odnosi na potraživanja u iznosu od 109.782,63 kn i da je dužnik prestao voditi poslovne knjige.  </w:t>
      </w:r>
    </w:p>
    <w:p w:rsidRDefault="00544B48" w:rsidP="00AA5969" w:rsidR="00544B48" w:rsidRPr="00D261C5">
      <w:pPr>
        <w:ind w:firstLine="708"/>
        <w:jc w:val="both"/>
      </w:pPr>
    </w:p>
    <w:p w:rsidRDefault="005E76F0" w:rsidP="00655BC7" w:rsidR="009F6C61">
      <w:pPr>
        <w:pStyle w:val="Bezproreda"/>
        <w:ind w:firstLine="708"/>
        <w:jc w:val="both"/>
        <w:rPr>
          <w:rFonts w:hAnsi="Times New Roman" w:ascii="Times New Roman"/>
          <w:sz w:val="24"/>
          <w:szCs w:val="24"/>
        </w:rPr>
      </w:pPr>
      <w:r w:rsidRPr="00D261C5">
        <w:rPr>
          <w:rFonts w:hAnsi="Times New Roman" w:ascii="Times New Roman"/>
          <w:sz w:val="24"/>
          <w:szCs w:val="24"/>
        </w:rPr>
        <w:t>Sud je radi utvrđivanja imovine dužnika odredio dovođenje zakonskog zastupnika dužnika</w:t>
      </w:r>
      <w:r w:rsidR="008C7CDB" w:rsidRPr="00D261C5">
        <w:rPr>
          <w:rFonts w:hAnsi="Times New Roman" w:ascii="Times New Roman"/>
          <w:sz w:val="24"/>
          <w:szCs w:val="24"/>
        </w:rPr>
        <w:t xml:space="preserve">, ali isto djelatnici MUP-a RH nisu mogli provesti budući da se prema njihovim saznanjima isti ne nalazi više u Republici Hrvatskoj već u Njemačkoj te je sud stoga u smislu čl. 11. st. 5. odustao od saslušanja dužnika jer član dužnika prema obavijesti MUP RH ima boravište izvan RH i nije se odazvao pozivu suda i privremenog stečajnog upravitelja te bi njegovo saslušanje dovelo do odugovlačenja postupka.   </w:t>
      </w:r>
    </w:p>
    <w:p w:rsidRDefault="00783982" w:rsidP="00655BC7" w:rsidR="00783982" w:rsidRPr="00D261C5">
      <w:pPr>
        <w:pStyle w:val="Bezproreda"/>
        <w:ind w:firstLine="708"/>
        <w:jc w:val="both"/>
        <w:rPr>
          <w:rFonts w:hAnsi="Times New Roman" w:ascii="Times New Roman"/>
          <w:sz w:val="24"/>
          <w:szCs w:val="24"/>
        </w:rPr>
      </w:pPr>
    </w:p>
    <w:p w:rsidRDefault="00B106DC" w:rsidP="00F43B74" w:rsidR="00B106DC" w:rsidRPr="00D261C5">
      <w:pPr>
        <w:ind w:firstLine="708"/>
        <w:jc w:val="both"/>
      </w:pPr>
      <w:r w:rsidRPr="00D261C5">
        <w:t>Na temelju podataka navedenih u izvješću privremeni stečajni upravitelj je mišljenja da je stečajni dužnik nesposob</w:t>
      </w:r>
      <w:r w:rsidR="00384393" w:rsidRPr="00D261C5">
        <w:t>an za pla</w:t>
      </w:r>
      <w:r w:rsidR="002D270B" w:rsidRPr="00D261C5">
        <w:t>ćanje</w:t>
      </w:r>
      <w:r w:rsidR="00ED3CC7" w:rsidRPr="00D261C5">
        <w:t xml:space="preserve"> </w:t>
      </w:r>
      <w:r w:rsidR="00655BC7" w:rsidRPr="00D261C5">
        <w:t>te budući  da je</w:t>
      </w:r>
      <w:r w:rsidRPr="00D261C5">
        <w:t xml:space="preserve"> kod dužnika ispunjen</w:t>
      </w:r>
      <w:r w:rsidR="00384393" w:rsidRPr="00D261C5">
        <w:t xml:space="preserve"> stečajni ra</w:t>
      </w:r>
      <w:r w:rsidR="00ED3CC7" w:rsidRPr="00D261C5">
        <w:t>zlozi</w:t>
      </w:r>
      <w:r w:rsidRPr="00D261C5">
        <w:t xml:space="preserve"> iz članka 6.</w:t>
      </w:r>
      <w:r w:rsidR="00ED3CC7" w:rsidRPr="00D261C5">
        <w:t xml:space="preserve"> </w:t>
      </w:r>
      <w:r w:rsidR="00783982">
        <w:t>SZ-a</w:t>
      </w:r>
      <w:r w:rsidRPr="00D261C5">
        <w:t xml:space="preserve">, a dužnik nema imovine dovoljne ni za namirenje troškova stečajnog postupka, predložio je stečajnom sucu, sukladno članku 132. Stečajnog zakona donošenje rješenja o otvaranju i zaključenju stečajnog postupka nad dužnikom. </w:t>
      </w:r>
    </w:p>
    <w:p w:rsidRDefault="00B106DC" w:rsidP="00F43B74" w:rsidR="00B106DC" w:rsidRPr="00D261C5">
      <w:pPr>
        <w:ind w:firstLine="708"/>
        <w:jc w:val="both"/>
      </w:pPr>
    </w:p>
    <w:p w:rsidRDefault="00F4210A" w:rsidP="00EE0FB2" w:rsidR="00F4210A">
      <w:pPr>
        <w:ind w:firstLine="708"/>
        <w:jc w:val="both"/>
        <w:rPr>
          <w:bCs/>
        </w:rPr>
      </w:pPr>
      <w:r>
        <w:rPr>
          <w:bCs/>
        </w:rPr>
        <w:t xml:space="preserve">Sud je izvršio uvid u spis i dokumente u spisu i to: Prijedlog FINE RC Zagreb za otvaranje </w:t>
      </w:r>
      <w:r>
        <w:t>stečajnoga postupka od 2</w:t>
      </w:r>
      <w:r w:rsidR="00714558">
        <w:t>1</w:t>
      </w:r>
      <w:r>
        <w:t xml:space="preserve">04.2017., </w:t>
      </w:r>
      <w:r w:rsidR="00714558">
        <w:t xml:space="preserve">Izvadak iz sudskog registra od 26.04.2017., </w:t>
      </w:r>
      <w:r>
        <w:t xml:space="preserve">Rješenje Visokog trgovačkog suda RH Zagreb </w:t>
      </w:r>
      <w:proofErr w:type="spellStart"/>
      <w:r>
        <w:t>posl</w:t>
      </w:r>
      <w:proofErr w:type="spellEnd"/>
      <w:r>
        <w:t xml:space="preserve">. br. 31-Su-525/17-10 od 26.06.2017., Dopis Trgovačkog suda u Zagrebu </w:t>
      </w:r>
      <w:proofErr w:type="spellStart"/>
      <w:r>
        <w:t>posl</w:t>
      </w:r>
      <w:proofErr w:type="spellEnd"/>
      <w:r>
        <w:t xml:space="preserve">. br. </w:t>
      </w:r>
      <w:r w:rsidR="00714558">
        <w:t>85</w:t>
      </w:r>
      <w:r>
        <w:t xml:space="preserve"> St-</w:t>
      </w:r>
      <w:r w:rsidR="00714558">
        <w:t>1298</w:t>
      </w:r>
      <w:r>
        <w:t xml:space="preserve">/2017 od 06.07.2017., </w:t>
      </w:r>
      <w:r>
        <w:rPr>
          <w:bCs/>
        </w:rPr>
        <w:t>Izvadak iz sudskog registra od 04.12.2017. i 0</w:t>
      </w:r>
      <w:r w:rsidR="00714558">
        <w:rPr>
          <w:bCs/>
        </w:rPr>
        <w:t>4</w:t>
      </w:r>
      <w:r>
        <w:rPr>
          <w:bCs/>
        </w:rPr>
        <w:t>.01.2018., Dopis FINE od 1</w:t>
      </w:r>
      <w:r w:rsidR="00EE0FB2">
        <w:rPr>
          <w:bCs/>
        </w:rPr>
        <w:t>6</w:t>
      </w:r>
      <w:r>
        <w:rPr>
          <w:bCs/>
        </w:rPr>
        <w:t xml:space="preserve">.01.2018., Izvješće privremenog stečajnog upravitelja od </w:t>
      </w:r>
      <w:r w:rsidR="00EE0FB2">
        <w:rPr>
          <w:bCs/>
        </w:rPr>
        <w:t>13</w:t>
      </w:r>
      <w:r>
        <w:rPr>
          <w:bCs/>
        </w:rPr>
        <w:t>.02.2018., Dopise privremenog stečajnog upravitelja od 1</w:t>
      </w:r>
      <w:r w:rsidR="00EE0FB2">
        <w:rPr>
          <w:bCs/>
        </w:rPr>
        <w:t>7</w:t>
      </w:r>
      <w:r>
        <w:rPr>
          <w:bCs/>
        </w:rPr>
        <w:t xml:space="preserve">.01.2018. i </w:t>
      </w:r>
      <w:r w:rsidR="00EE0FB2">
        <w:rPr>
          <w:bCs/>
        </w:rPr>
        <w:t>22</w:t>
      </w:r>
      <w:r>
        <w:rPr>
          <w:bCs/>
        </w:rPr>
        <w:t xml:space="preserve">.01.2018., Potvrdu HZMO od </w:t>
      </w:r>
      <w:r w:rsidR="00EE0FB2">
        <w:rPr>
          <w:bCs/>
        </w:rPr>
        <w:t>29.01</w:t>
      </w:r>
      <w:r>
        <w:rPr>
          <w:bCs/>
        </w:rPr>
        <w:t xml:space="preserve">.2018., </w:t>
      </w:r>
      <w:r w:rsidR="00EE0FB2">
        <w:rPr>
          <w:bCs/>
        </w:rPr>
        <w:t xml:space="preserve">Bruto bilancu od 01.01.2016. do 31.12.2018., Knjigovodstvenu karticu za 2018. godinu, </w:t>
      </w:r>
      <w:proofErr w:type="spellStart"/>
      <w:r w:rsidR="00EE0FB2">
        <w:rPr>
          <w:bCs/>
        </w:rPr>
        <w:t>eBlokade</w:t>
      </w:r>
      <w:proofErr w:type="spellEnd"/>
      <w:r w:rsidR="00EE0FB2">
        <w:rPr>
          <w:bCs/>
        </w:rPr>
        <w:t xml:space="preserve"> na dan 21.02.2108. i 21.03.2018., Uvjerenje Stanice za tehnički pregled vozila Autoklub „Vinkovci“ Vinkovci STP „AUTO-KLUB VINKOVCI“ od 23.02.2018.,Dopis Općinskog građanskog suda u Zagrebu Zemljišnoknjižni odjel Zagreb od 02.03.2018., Podnesak zakonskog zastupnika dužnika – po punomoćniku – odvjetniku od 22.03.2018., Vanjski uvid u podatke JRO MUP RH od 25.04.2018., dopis MUP PU Zagrebačka Sektor policije Služba za javni red od 15.05.2018., dopis MUP PU Zagrebačka III Policijska postaja Zagreb od 09.06.2018., </w:t>
      </w:r>
      <w:r>
        <w:rPr>
          <w:bCs/>
        </w:rPr>
        <w:t xml:space="preserve">Izvadak iz sudskog registra od </w:t>
      </w:r>
      <w:r w:rsidR="00EE0FB2">
        <w:rPr>
          <w:bCs/>
        </w:rPr>
        <w:t>20</w:t>
      </w:r>
      <w:r>
        <w:rPr>
          <w:bCs/>
        </w:rPr>
        <w:t xml:space="preserve">.08.2018., </w:t>
      </w:r>
      <w:proofErr w:type="spellStart"/>
      <w:r>
        <w:rPr>
          <w:bCs/>
        </w:rPr>
        <w:t>eBlokade</w:t>
      </w:r>
      <w:proofErr w:type="spellEnd"/>
      <w:r>
        <w:rPr>
          <w:bCs/>
        </w:rPr>
        <w:t xml:space="preserve"> na dan </w:t>
      </w:r>
      <w:r w:rsidR="00F05071">
        <w:rPr>
          <w:bCs/>
        </w:rPr>
        <w:t>22</w:t>
      </w:r>
      <w:r>
        <w:rPr>
          <w:bCs/>
        </w:rPr>
        <w:t>.08.2018.</w:t>
      </w:r>
    </w:p>
    <w:p w:rsidRDefault="00B106DC" w:rsidP="00F43B74" w:rsidR="00B106DC" w:rsidRPr="00D261C5">
      <w:pPr>
        <w:jc w:val="both"/>
      </w:pPr>
    </w:p>
    <w:p w:rsidRDefault="00B106DC" w:rsidP="00F43B74" w:rsidR="00B106DC" w:rsidRPr="00D261C5">
      <w:pPr>
        <w:spacing w:after="240"/>
        <w:ind w:firstLine="708"/>
        <w:jc w:val="both"/>
        <w:rPr>
          <w:bCs/>
        </w:rPr>
      </w:pPr>
      <w:r w:rsidRPr="00D261C5">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7948A8">
        <w:rPr>
          <w:bCs/>
        </w:rPr>
        <w:t xml:space="preserve"> </w:t>
      </w:r>
      <w:r w:rsidRPr="00D261C5">
        <w:rPr>
          <w:bCs/>
        </w:rPr>
        <w:t>7 St</w:t>
      </w:r>
      <w:r w:rsidR="00851D34" w:rsidRPr="00D261C5">
        <w:rPr>
          <w:bCs/>
        </w:rPr>
        <w:t>-</w:t>
      </w:r>
      <w:r w:rsidR="007948A8">
        <w:rPr>
          <w:bCs/>
        </w:rPr>
        <w:t>1292</w:t>
      </w:r>
      <w:r w:rsidR="00851D34" w:rsidRPr="00D261C5">
        <w:rPr>
          <w:bCs/>
        </w:rPr>
        <w:t>/1</w:t>
      </w:r>
      <w:r w:rsidR="007948A8">
        <w:rPr>
          <w:bCs/>
        </w:rPr>
        <w:t>7</w:t>
      </w:r>
      <w:r w:rsidR="00851D34" w:rsidRPr="00D261C5">
        <w:rPr>
          <w:bCs/>
        </w:rPr>
        <w:t>-</w:t>
      </w:r>
      <w:r w:rsidR="007948A8">
        <w:rPr>
          <w:bCs/>
        </w:rPr>
        <w:t>23</w:t>
      </w:r>
      <w:r w:rsidRPr="00D261C5">
        <w:rPr>
          <w:bCs/>
        </w:rPr>
        <w:t xml:space="preserve"> od </w:t>
      </w:r>
      <w:r w:rsidR="007948A8">
        <w:rPr>
          <w:bCs/>
        </w:rPr>
        <w:t>14. lipnja 2018</w:t>
      </w:r>
      <w:r w:rsidRPr="00D261C5">
        <w:rPr>
          <w:bCs/>
        </w:rPr>
        <w:t xml:space="preserve">. godine, koje rješenje je objavljeno na e-oglasnoj ploči suda </w:t>
      </w:r>
      <w:r w:rsidR="007948A8">
        <w:rPr>
          <w:bCs/>
        </w:rPr>
        <w:t>15. lipnja 2018.</w:t>
      </w:r>
      <w:r w:rsidRPr="00D261C5">
        <w:rPr>
          <w:bCs/>
        </w:rPr>
        <w:t xml:space="preserve">  pozvao osobe koje imaju pravni interes </w:t>
      </w:r>
      <w:r w:rsidRPr="00D261C5">
        <w:rPr>
          <w:bCs/>
        </w:rPr>
        <w:lastRenderedPageBreak/>
        <w:t xml:space="preserve">da se provede stečajni postupak nad dužnikom da u roku od 15 dana uplate na sudski depozit kod ovoga suda ukupan iznos od </w:t>
      </w:r>
      <w:r w:rsidR="007948A8">
        <w:t xml:space="preserve">25.610,00 </w:t>
      </w:r>
      <w:r w:rsidRPr="00D261C5">
        <w:rPr>
          <w:bCs/>
        </w:rPr>
        <w:t xml:space="preserve">kn predujma za namirenje troškova prethodnoga i otvorenoga stečajnog postupka, a koje troškove čini: </w:t>
      </w:r>
    </w:p>
    <w:p w:rsidRDefault="007948A8" w:rsidP="007948A8" w:rsidR="007948A8">
      <w:pPr>
        <w:pStyle w:val="Odlomakpopisa"/>
        <w:numPr>
          <w:ilvl w:val="0"/>
          <w:numId w:val="21"/>
        </w:numPr>
        <w:jc w:val="both"/>
      </w:pPr>
      <w:r>
        <w:t>poslovni račun – u stečaju (naknade za: otvaranje računa, zatvaranje računa u iznosu od 500,00 kn u skladu s prosječnom naknadom prema Cjeniku financijskih institucija za usluge platnog prometa na tržištu u RH</w:t>
      </w:r>
    </w:p>
    <w:p w:rsidRDefault="007948A8" w:rsidP="007948A8" w:rsidR="007948A8">
      <w:pPr>
        <w:pStyle w:val="Odlomakpopisa"/>
        <w:ind w:left="1068"/>
        <w:jc w:val="both"/>
      </w:pPr>
    </w:p>
    <w:p w:rsidRDefault="007948A8" w:rsidP="007948A8" w:rsidR="007948A8">
      <w:pPr>
        <w:pStyle w:val="Odlomakpopisa"/>
        <w:numPr>
          <w:ilvl w:val="0"/>
          <w:numId w:val="21"/>
        </w:numPr>
        <w:jc w:val="both"/>
      </w:pPr>
      <w:r>
        <w:t>pečat – u stečaju (izrada pečata za potrebe otvaranja poslovnog računa, ovjere poreznih evidencija, prijava i odjava zaposlenih i sl. (važeća cijena izrade pečata na tržištu) u iznosu od 150,00 kn</w:t>
      </w:r>
    </w:p>
    <w:p w:rsidRDefault="007948A8" w:rsidP="007948A8" w:rsidR="007948A8">
      <w:pPr>
        <w:pStyle w:val="Odlomakpopisa"/>
      </w:pPr>
    </w:p>
    <w:p w:rsidRDefault="007948A8" w:rsidP="007948A8" w:rsidR="007948A8">
      <w:pPr>
        <w:pStyle w:val="Odlomakpopisa"/>
        <w:numPr>
          <w:ilvl w:val="0"/>
          <w:numId w:val="21"/>
        </w:numPr>
        <w:jc w:val="both"/>
      </w:pPr>
      <w:r>
        <w:t>knjigovodstvene usluge – u stečaju (izrada svih knjigovodstvenih i poreznih evidencija i izvještaja – u stečaju u iznosu od 8.000,00 kn</w:t>
      </w:r>
    </w:p>
    <w:p w:rsidRDefault="007948A8" w:rsidP="007948A8" w:rsidR="007948A8"/>
    <w:p w:rsidRDefault="007948A8" w:rsidP="007948A8" w:rsidR="007948A8">
      <w:pPr>
        <w:pStyle w:val="Odlomakpopisa"/>
        <w:numPr>
          <w:ilvl w:val="0"/>
          <w:numId w:val="21"/>
        </w:numPr>
        <w:jc w:val="both"/>
      </w:pPr>
      <w:r>
        <w:t xml:space="preserve">nagrada stečajnom upravitelju – prema čl. 7. Uredbe o kriterijima i načinu obračuna i plaćanja nagrade stečajnim upraviteljima) u iznosu od 11.500,00 kn </w:t>
      </w:r>
    </w:p>
    <w:p w:rsidRDefault="007948A8" w:rsidP="007948A8" w:rsidR="007948A8">
      <w:pPr>
        <w:jc w:val="both"/>
      </w:pPr>
    </w:p>
    <w:p w:rsidRDefault="007948A8" w:rsidP="007948A8" w:rsidR="007948A8">
      <w:pPr>
        <w:pStyle w:val="Odlomakpopisa"/>
        <w:numPr>
          <w:ilvl w:val="0"/>
          <w:numId w:val="21"/>
        </w:numPr>
        <w:jc w:val="both"/>
      </w:pPr>
      <w:r>
        <w:t xml:space="preserve">jednokratna nagrada privremenom stečajnom upravitelju za obavljene poslove u prethodnom stečajnom postupku prema čl. 4. Uredbe o kriterijima i načinu obračuna i plaćanja nagrade stečajnim upraviteljima (Narodne novine 105/15) u iznosu od 3.500,00 kn bruto </w:t>
      </w:r>
    </w:p>
    <w:p w:rsidRDefault="007948A8" w:rsidP="007948A8" w:rsidR="007948A8">
      <w:pPr>
        <w:pStyle w:val="Odlomakpopisa"/>
      </w:pPr>
    </w:p>
    <w:p w:rsidRDefault="007948A8" w:rsidP="007948A8" w:rsidR="007948A8">
      <w:pPr>
        <w:pStyle w:val="Odlomakpopisa"/>
        <w:numPr>
          <w:ilvl w:val="0"/>
          <w:numId w:val="21"/>
        </w:numPr>
        <w:jc w:val="both"/>
      </w:pPr>
      <w:r>
        <w:t>arhiviranje dokumentacije – (pohrana dokumentacije u skladu sa Zakonom o arhivskom gradivu i arhivima prema Cjeniku u iznosu od 1.500,00 kn</w:t>
      </w:r>
    </w:p>
    <w:p w:rsidRDefault="007948A8" w:rsidP="007948A8" w:rsidR="007948A8">
      <w:pPr>
        <w:jc w:val="both"/>
      </w:pPr>
    </w:p>
    <w:p w:rsidRDefault="007948A8" w:rsidP="007948A8" w:rsidR="007948A8">
      <w:pPr>
        <w:pStyle w:val="Odlomakpopisa"/>
        <w:numPr>
          <w:ilvl w:val="0"/>
          <w:numId w:val="21"/>
        </w:numPr>
        <w:jc w:val="both"/>
      </w:pPr>
      <w:r>
        <w:t xml:space="preserve">naknada FINI za dvije objave GFI – jedna objava 230,00 kn ukupno u iznosu od 460,00 kn u skladu s Cjenikom FINE propisanim Pravilnikom o vrstama i visini naknada za uslugu javne objave dokumentacije iz Registra godišnjih financijskih izvještaja (Narodne novine br. 1/16)  </w:t>
      </w:r>
    </w:p>
    <w:p w:rsidRDefault="00B46883" w:rsidP="00B46883" w:rsidR="00B46883" w:rsidRPr="00D261C5">
      <w:pPr>
        <w:jc w:val="both"/>
      </w:pPr>
      <w:r w:rsidRPr="00D261C5">
        <w:t xml:space="preserve"> </w:t>
      </w:r>
    </w:p>
    <w:p w:rsidRDefault="00B106DC" w:rsidP="00D65EAA" w:rsidR="00D65EAA" w:rsidRPr="00D261C5">
      <w:pPr>
        <w:spacing w:after="240"/>
        <w:ind w:firstLine="708"/>
        <w:jc w:val="both"/>
        <w:rPr>
          <w:bCs/>
        </w:rPr>
      </w:pPr>
      <w:r w:rsidRPr="00D261C5">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D261C5">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B106DC" w:rsidP="00D65EAA" w:rsidR="00B106DC" w:rsidRPr="00D261C5">
      <w:pPr>
        <w:spacing w:after="240"/>
        <w:ind w:firstLine="708"/>
        <w:jc w:val="both"/>
        <w:rPr>
          <w:bCs/>
        </w:rPr>
      </w:pPr>
      <w:r w:rsidRPr="00D261C5">
        <w:rPr>
          <w:bCs/>
          <w:lang w:eastAsia="x-none" w:val="x-none"/>
        </w:rPr>
        <w:t xml:space="preserve">Budući da </w:t>
      </w:r>
      <w:r w:rsidRPr="00D261C5">
        <w:rPr>
          <w:bCs/>
          <w:lang w:eastAsia="x-none"/>
        </w:rPr>
        <w:t xml:space="preserve">je prije otvaranja stečajnog postupka sud utvrdio da imovina </w:t>
      </w:r>
      <w:r w:rsidRPr="00D261C5">
        <w:rPr>
          <w:bCs/>
          <w:lang w:eastAsia="x-none" w:val="x-none"/>
        </w:rPr>
        <w:t>stečajn</w:t>
      </w:r>
      <w:r w:rsidRPr="00D261C5">
        <w:rPr>
          <w:bCs/>
          <w:lang w:eastAsia="x-none"/>
        </w:rPr>
        <w:t>og</w:t>
      </w:r>
      <w:r w:rsidRPr="00D261C5">
        <w:rPr>
          <w:bCs/>
          <w:lang w:eastAsia="x-none" w:val="x-none"/>
        </w:rPr>
        <w:t xml:space="preserve"> dužnik</w:t>
      </w:r>
      <w:r w:rsidRPr="00D261C5">
        <w:rPr>
          <w:bCs/>
          <w:lang w:eastAsia="x-none"/>
        </w:rPr>
        <w:t>a koja bi ušla u stečajnu masu nije dovoljna ni za namirenje troškova</w:t>
      </w:r>
      <w:r w:rsidRPr="00D261C5">
        <w:rPr>
          <w:bCs/>
          <w:lang w:eastAsia="x-none" w:val="x-none"/>
        </w:rPr>
        <w:t xml:space="preserve"> stečajnog postupka, temeljem članka 132. stav 2. Stečajnog zakon</w:t>
      </w:r>
      <w:r w:rsidRPr="00D261C5">
        <w:rPr>
          <w:bCs/>
          <w:lang w:eastAsia="x-none"/>
        </w:rPr>
        <w:t>a</w:t>
      </w:r>
      <w:r w:rsidRPr="00D261C5">
        <w:rPr>
          <w:bCs/>
          <w:lang w:eastAsia="x-none" w:val="x-none"/>
        </w:rPr>
        <w:t xml:space="preserve"> </w:t>
      </w:r>
      <w:r w:rsidRPr="00D261C5">
        <w:rPr>
          <w:bCs/>
          <w:lang w:eastAsia="x-none"/>
        </w:rPr>
        <w:t>odlučeno</w:t>
      </w:r>
      <w:r w:rsidRPr="00D261C5">
        <w:rPr>
          <w:bCs/>
          <w:lang w:eastAsia="x-none" w:val="x-none"/>
        </w:rPr>
        <w:t xml:space="preserve"> je kao u izreci</w:t>
      </w:r>
      <w:r w:rsidRPr="00D261C5">
        <w:rPr>
          <w:bCs/>
          <w:lang w:eastAsia="x-none"/>
        </w:rPr>
        <w:t>.</w:t>
      </w:r>
    </w:p>
    <w:p w:rsidRDefault="00DD4AA8" w:rsidP="00DD4AA8" w:rsidR="00DD4AA8" w:rsidRPr="00D261C5">
      <w:pPr>
        <w:ind w:firstLine="708"/>
        <w:jc w:val="both"/>
      </w:pPr>
      <w:r w:rsidRPr="00D261C5">
        <w:t xml:space="preserve">Za stečajnog upravitelja, automatskim odabirom promjenom uloge, imenovana je </w:t>
      </w:r>
      <w:r w:rsidR="00A21885">
        <w:t xml:space="preserve">Nada Gagro OIB: 04212100945, sa sjedištem i poslovnom adresom u Vinkovcima, Glagoljaška 52 i adresom prebivališta u Vinkovcima, Josipa Juraja Strossmayera 3 </w:t>
      </w:r>
      <w:r w:rsidRPr="00D261C5">
        <w:t xml:space="preserve">s liste A </w:t>
      </w:r>
      <w:r w:rsidRPr="00D261C5">
        <w:lastRenderedPageBreak/>
        <w:t xml:space="preserve">stečajnih upravitelja za područje nadležnosti ovoga suda a sukladno čl. 84. st. 1. u vezi s čl. 85. st. 2. SZ-a te je odlučeno kao u </w:t>
      </w:r>
      <w:proofErr w:type="spellStart"/>
      <w:r w:rsidRPr="00D261C5">
        <w:t>toč</w:t>
      </w:r>
      <w:proofErr w:type="spellEnd"/>
      <w:r w:rsidRPr="00D261C5">
        <w:t xml:space="preserve">. 2. izreke.  </w:t>
      </w:r>
    </w:p>
    <w:p w:rsidRDefault="00D55831" w:rsidP="00DD4AA8" w:rsidR="00D55831">
      <w:pPr>
        <w:ind w:firstLine="708"/>
        <w:jc w:val="both"/>
      </w:pPr>
    </w:p>
    <w:p w:rsidRDefault="00AE1E9B" w:rsidP="00DD4AA8" w:rsidR="00AE1E9B" w:rsidRPr="00D261C5">
      <w:pPr>
        <w:ind w:firstLine="708"/>
        <w:jc w:val="both"/>
      </w:pPr>
    </w:p>
    <w:p w:rsidRDefault="007D503F" w:rsidP="007D503F" w:rsidR="007D503F" w:rsidRPr="00D261C5">
      <w:pPr>
        <w:pStyle w:val="Tijeloteksta"/>
        <w:jc w:val="center"/>
        <w:rPr>
          <w:sz w:val="24"/>
          <w:lang w:val="x-none"/>
        </w:rPr>
      </w:pPr>
      <w:r w:rsidRPr="00D261C5">
        <w:rPr>
          <w:sz w:val="24"/>
        </w:rPr>
        <w:t>U Osijeku</w:t>
      </w:r>
      <w:r w:rsidR="006C52F5" w:rsidRPr="00D261C5">
        <w:rPr>
          <w:sz w:val="24"/>
        </w:rPr>
        <w:t xml:space="preserve"> </w:t>
      </w:r>
      <w:r w:rsidR="00A21885">
        <w:rPr>
          <w:sz w:val="24"/>
        </w:rPr>
        <w:t>22. kolovoza 2018.</w:t>
      </w:r>
      <w:r w:rsidRPr="00D261C5">
        <w:rPr>
          <w:sz w:val="24"/>
        </w:rPr>
        <w:t xml:space="preserve"> </w:t>
      </w:r>
    </w:p>
    <w:p w:rsidRDefault="00EC53AD" w:rsidP="00B106DC" w:rsidR="00F43B74" w:rsidRPr="00D261C5">
      <w:pPr>
        <w:jc w:val="both"/>
      </w:pPr>
      <w:r w:rsidRPr="00D261C5">
        <w:t xml:space="preserve">     </w:t>
      </w:r>
    </w:p>
    <w:p w:rsidRDefault="00F43B74" w:rsidP="00F43B74" w:rsidR="00B106DC" w:rsidRPr="00D261C5">
      <w:pPr>
        <w:jc w:val="center"/>
      </w:pPr>
      <w:r w:rsidRPr="00D261C5">
        <w:t xml:space="preserve">                                                                                    </w:t>
      </w:r>
      <w:r w:rsidR="00B106DC" w:rsidRPr="00D261C5">
        <w:t>STEČAJNI SUDAC</w:t>
      </w:r>
    </w:p>
    <w:p w:rsidRDefault="00B106DC" w:rsidP="00B106DC" w:rsidR="00B106DC" w:rsidRPr="00D261C5">
      <w:pPr>
        <w:ind w:left="4956"/>
        <w:jc w:val="center"/>
      </w:pPr>
      <w:r w:rsidRPr="00D261C5">
        <w:t xml:space="preserve">       mr. sc. Boris Vuković</w:t>
      </w:r>
      <w:bookmarkStart w:name="_GoBack" w:id="0"/>
      <w:bookmarkEnd w:id="0"/>
    </w:p>
    <w:p w:rsidRDefault="00B106DC" w:rsidP="00B106DC" w:rsidR="00B106DC" w:rsidRPr="00D261C5">
      <w:pPr>
        <w:jc w:val="both"/>
      </w:pPr>
    </w:p>
    <w:p w:rsidRDefault="00B106DC" w:rsidP="00B106DC" w:rsidR="00B106DC" w:rsidRPr="00D261C5">
      <w:pPr>
        <w:jc w:val="both"/>
      </w:pPr>
    </w:p>
    <w:p w:rsidRDefault="000F6802" w:rsidP="00B106DC" w:rsidR="000F6802" w:rsidRPr="00D261C5">
      <w:pPr>
        <w:jc w:val="both"/>
      </w:pPr>
    </w:p>
    <w:p w:rsidRDefault="000F6802" w:rsidP="00B106DC" w:rsidR="000F6802" w:rsidRPr="00D261C5">
      <w:pPr>
        <w:jc w:val="both"/>
      </w:pPr>
    </w:p>
    <w:p w:rsidRDefault="000F6802" w:rsidP="00B106DC" w:rsidR="000F6802" w:rsidRPr="00D261C5">
      <w:pPr>
        <w:jc w:val="both"/>
      </w:pPr>
    </w:p>
    <w:p w:rsidRDefault="00B106DC" w:rsidP="00B106DC" w:rsidR="00B106DC" w:rsidRPr="00D261C5">
      <w:pPr>
        <w:jc w:val="both"/>
      </w:pPr>
    </w:p>
    <w:p w:rsidRDefault="00B106DC" w:rsidP="00B106DC" w:rsidR="00B106DC" w:rsidRPr="00D261C5">
      <w:pPr>
        <w:jc w:val="both"/>
      </w:pPr>
      <w:r w:rsidRPr="00D261C5">
        <w:t xml:space="preserve">Zapisničar: Danijela Špeletić                                          </w:t>
      </w:r>
    </w:p>
    <w:p w:rsidRDefault="00B106DC" w:rsidP="00B106DC" w:rsidR="00B106DC" w:rsidRPr="00D261C5">
      <w:pPr>
        <w:jc w:val="both"/>
        <w:rPr>
          <w:color w:val="000000"/>
        </w:rPr>
      </w:pPr>
      <w:r w:rsidRPr="00D261C5">
        <w:rPr>
          <w:color w:val="000000"/>
        </w:rPr>
        <w:t xml:space="preserve">   </w:t>
      </w:r>
    </w:p>
    <w:p w:rsidRDefault="00B106DC" w:rsidP="00B106DC" w:rsidR="00B106DC" w:rsidRPr="00D261C5">
      <w:pPr>
        <w:rPr>
          <w:lang w:eastAsia="x-none" w:val="x-none"/>
        </w:rPr>
      </w:pPr>
      <w:r w:rsidRPr="00D261C5">
        <w:rPr>
          <w:lang w:eastAsia="x-none" w:val="x-none"/>
        </w:rPr>
        <w:t>UPUTA O PRAVNOM LIJEKU:</w:t>
      </w:r>
    </w:p>
    <w:p w:rsidRDefault="00B106DC" w:rsidP="00B106DC" w:rsidR="00B106DC" w:rsidRPr="00D261C5">
      <w:pPr>
        <w:jc w:val="both"/>
        <w:rPr>
          <w:lang w:eastAsia="x-none" w:val="x-none"/>
        </w:rPr>
      </w:pPr>
      <w:r w:rsidRPr="00D261C5">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rsidRPr="00D261C5">
      <w:pPr>
        <w:rPr>
          <w:lang w:eastAsia="x-none"/>
        </w:rPr>
      </w:pPr>
    </w:p>
    <w:p w:rsidRDefault="00B106DC" w:rsidP="00B106DC" w:rsidR="00B106DC" w:rsidRPr="00D261C5">
      <w:pPr>
        <w:rPr>
          <w:lang w:eastAsia="x-none"/>
        </w:rPr>
      </w:pPr>
    </w:p>
    <w:p w:rsidRDefault="00B106DC" w:rsidP="00B106DC" w:rsidR="00B106DC" w:rsidRPr="00D261C5">
      <w:pPr>
        <w:jc w:val="both"/>
      </w:pPr>
      <w:r w:rsidRPr="00D261C5">
        <w:t>DNA</w:t>
      </w:r>
      <w:r w:rsidR="00E8319F" w:rsidRPr="00D261C5">
        <w:t>:</w:t>
      </w:r>
    </w:p>
    <w:p w:rsidRDefault="00A21885" w:rsidP="00A21885" w:rsidR="00A21885">
      <w:r>
        <w:t>-</w:t>
      </w:r>
      <w:r>
        <w:tab/>
        <w:t xml:space="preserve">FINA </w:t>
      </w:r>
    </w:p>
    <w:p w:rsidRDefault="00A21885" w:rsidP="00A21885" w:rsidR="00A21885">
      <w:r>
        <w:t>-</w:t>
      </w:r>
      <w:r>
        <w:tab/>
        <w:t>Stečajni upravitelj</w:t>
      </w:r>
      <w:r w:rsidR="00874ECD">
        <w:t xml:space="preserve"> </w:t>
      </w:r>
      <w:r w:rsidR="00874ECD" w:rsidRPr="00874ECD">
        <w:t>Nada Gagro, Vinkovci, Glagoljaška 52</w:t>
      </w:r>
    </w:p>
    <w:p w:rsidRDefault="00A21885" w:rsidP="00874ECD" w:rsidR="00A21885">
      <w:pPr>
        <w:jc w:val="both"/>
      </w:pPr>
      <w:r>
        <w:t>-</w:t>
      </w:r>
      <w:r>
        <w:tab/>
        <w:t>Dužnik</w:t>
      </w:r>
      <w:r w:rsidR="00874ECD" w:rsidRPr="00874ECD">
        <w:t xml:space="preserve"> </w:t>
      </w:r>
      <w:r w:rsidR="00874ECD">
        <w:t xml:space="preserve">BEKETIĆ INSTALACIJE j.d.o.o. za građevinarstvo, Zagreb, Žuti </w:t>
      </w:r>
      <w:proofErr w:type="spellStart"/>
      <w:r w:rsidR="00874ECD">
        <w:t>breg</w:t>
      </w:r>
      <w:proofErr w:type="spellEnd"/>
      <w:r w:rsidR="00874ECD">
        <w:t xml:space="preserve"> 132</w:t>
      </w:r>
    </w:p>
    <w:p w:rsidRDefault="00A21885" w:rsidP="00874ECD" w:rsidR="00874ECD">
      <w:pPr>
        <w:jc w:val="both"/>
        <w:rPr>
          <w:color w:val="000000"/>
        </w:rPr>
      </w:pPr>
      <w:r>
        <w:t>-</w:t>
      </w:r>
      <w:r>
        <w:tab/>
        <w:t xml:space="preserve">Zakonski zastupnik dužnika </w:t>
      </w:r>
      <w:r w:rsidR="00874ECD">
        <w:rPr>
          <w:color w:val="000000"/>
        </w:rPr>
        <w:t xml:space="preserve">Marko </w:t>
      </w:r>
      <w:proofErr w:type="spellStart"/>
      <w:r w:rsidR="00874ECD">
        <w:rPr>
          <w:color w:val="000000"/>
        </w:rPr>
        <w:t>Beketić</w:t>
      </w:r>
      <w:proofErr w:type="spellEnd"/>
      <w:r w:rsidR="00874ECD">
        <w:rPr>
          <w:color w:val="000000"/>
        </w:rPr>
        <w:t xml:space="preserve">, Zagreb, Žuti </w:t>
      </w:r>
      <w:proofErr w:type="spellStart"/>
      <w:r w:rsidR="00874ECD">
        <w:rPr>
          <w:color w:val="000000"/>
        </w:rPr>
        <w:t>breg</w:t>
      </w:r>
      <w:proofErr w:type="spellEnd"/>
      <w:r w:rsidR="00874ECD">
        <w:rPr>
          <w:color w:val="000000"/>
        </w:rPr>
        <w:t xml:space="preserve"> 132</w:t>
      </w:r>
    </w:p>
    <w:p w:rsidRDefault="00A21885" w:rsidP="00A21885" w:rsidR="00A21885">
      <w:r>
        <w:t>-</w:t>
      </w:r>
      <w:r>
        <w:tab/>
        <w:t>e-oglasna ploča</w:t>
      </w:r>
    </w:p>
    <w:p w:rsidRDefault="00A21885" w:rsidP="00A21885" w:rsidR="00A21885">
      <w:r>
        <w:t>-</w:t>
      </w:r>
      <w:r>
        <w:tab/>
        <w:t xml:space="preserve">Registru – elektroničkim putem </w:t>
      </w:r>
      <w:r w:rsidRPr="00874ECD">
        <w:rPr>
          <w:b/>
          <w:u w:val="single"/>
        </w:rPr>
        <w:t>odmah i nakon pravomoćnosti</w:t>
      </w:r>
    </w:p>
    <w:p w:rsidRDefault="00A21885" w:rsidP="00A21885" w:rsidR="00A21885">
      <w:r>
        <w:t>-</w:t>
      </w:r>
      <w:r>
        <w:tab/>
        <w:t>ŽDO GUO Osijek</w:t>
      </w:r>
    </w:p>
    <w:p w:rsidRDefault="00A21885" w:rsidP="00A21885" w:rsidR="00A21885">
      <w:r>
        <w:t>-</w:t>
      </w:r>
      <w:r>
        <w:tab/>
        <w:t>Porezna uprava Zagreb</w:t>
      </w:r>
    </w:p>
    <w:p w:rsidRDefault="00A21885" w:rsidP="00A21885" w:rsidR="00A21885">
      <w:r>
        <w:t>-</w:t>
      </w:r>
      <w:r>
        <w:tab/>
        <w:t xml:space="preserve">RH Ministarstvo pravosuđa </w:t>
      </w:r>
      <w:proofErr w:type="spellStart"/>
      <w:r w:rsidRPr="00874ECD">
        <w:rPr>
          <w:b/>
        </w:rPr>
        <w:t>elek</w:t>
      </w:r>
      <w:proofErr w:type="spellEnd"/>
      <w:r w:rsidRPr="00874ECD">
        <w:rPr>
          <w:b/>
        </w:rPr>
        <w:t>. poštom</w:t>
      </w:r>
    </w:p>
    <w:p w:rsidRDefault="00A21885" w:rsidP="00A21885" w:rsidR="00A21885">
      <w:r>
        <w:t>-</w:t>
      </w:r>
      <w:r>
        <w:tab/>
        <w:t>Riješeno otvaranjem i zaključenjem</w:t>
      </w:r>
    </w:p>
    <w:p w:rsidRDefault="00A21885" w:rsidP="00A21885" w:rsidR="00671A4A" w:rsidRPr="00D261C5">
      <w:r>
        <w:t>-</w:t>
      </w:r>
      <w:r>
        <w:tab/>
        <w:t>kal. 31.10.</w:t>
      </w:r>
      <w:r w:rsidR="00874ECD">
        <w:t>20</w:t>
      </w:r>
      <w:r>
        <w:t>18.</w:t>
      </w:r>
    </w:p>
    <w:p w:rsidRDefault="00671A4A" w:rsidP="00671A4A" w:rsidR="00671A4A" w:rsidRPr="00D261C5"/>
    <w:p w:rsidRDefault="00671A4A" w:rsidP="00671A4A" w:rsidR="00671A4A" w:rsidRPr="00D261C5"/>
    <w:p w:rsidRDefault="00671A4A" w:rsidP="00671A4A" w:rsidR="00671A4A" w:rsidRPr="00D261C5"/>
    <w:p w:rsidRDefault="00671A4A" w:rsidP="00671A4A" w:rsidR="00671A4A" w:rsidRPr="00D261C5"/>
    <w:p w:rsidRDefault="00671A4A" w:rsidP="00671A4A" w:rsidR="00671A4A" w:rsidRPr="00D261C5"/>
    <w:p w:rsidRDefault="00671A4A" w:rsidP="00671A4A" w:rsidR="00671A4A" w:rsidRPr="00D261C5"/>
    <w:p w:rsidRDefault="00671A4A" w:rsidP="00671A4A" w:rsidR="00671A4A" w:rsidRPr="00D261C5">
      <w:pPr>
        <w:ind w:left="5580"/>
      </w:pPr>
    </w:p>
    <w:p w:rsidRDefault="00671A4A" w:rsidP="00671A4A" w:rsidR="00671A4A" w:rsidRPr="00D261C5"/>
    <w:p w:rsidRDefault="00671A4A" w:rsidP="00671A4A" w:rsidR="00671A4A" w:rsidRPr="00D261C5"/>
    <w:p w:rsidRDefault="006D3C3F" w:rsidP="00671A4A" w:rsidR="006D3C3F" w:rsidRPr="00D261C5"/>
    <w:sectPr w:rsidSect="00606835" w:rsidR="006D3C3F" w:rsidRPr="00D261C5">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04D8" w:rsidR="002504D8">
      <w:r>
        <w:separator/>
      </w:r>
    </w:p>
  </w:endnote>
  <w:endnote w:id="0" w:type="continuationSeparator">
    <w:p w:rsidRDefault="002504D8" w:rsidR="002504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04D8" w:rsidR="002504D8">
      <w:r>
        <w:separator/>
      </w:r>
    </w:p>
  </w:footnote>
  <w:footnote w:id="0" w:type="continuationSeparator">
    <w:p w:rsidRDefault="002504D8" w:rsidR="002504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1DB5">
      <w:rPr>
        <w:rStyle w:val="Brojstranice"/>
        <w:noProof/>
      </w:rPr>
      <w:t>5</w:t>
    </w:r>
    <w:r>
      <w:rPr>
        <w:rStyle w:val="Brojstranice"/>
      </w:rPr>
      <w:fldChar w:fldCharType="end"/>
    </w:r>
  </w:p>
  <w:p w:rsidRDefault="00BF3E59" w:rsidP="00C453D0" w:rsidR="00C453D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CC15C3">
      <w:t>7 St-1292/17-27</w:t>
    </w:r>
  </w:p>
  <w:p w:rsidRDefault="00BF3E59" w:rsidP="00763AA1" w:rsidR="00BF3E59">
    <w:pPr>
      <w:jc w:val="right"/>
    </w:pPr>
  </w:p>
  <w:p w:rsidRDefault="00384F1F" w:rsidP="00763AA1" w:rsidR="00384F1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006DFF" w:rsidR="00006DFF">
    <w:pPr>
      <w:jc w:val="right"/>
    </w:pPr>
    <w:r w:rsidRPr="00DE5F8A">
      <w:rPr>
        <w:rFonts w:cs="Tahoma" w:hAnsi="Tahoma" w:ascii="Tahoma"/>
      </w:rPr>
      <w:tab/>
    </w:r>
    <w:r w:rsidRPr="00DE5F8A">
      <w:rPr>
        <w:rFonts w:cs="Tahoma" w:hAnsi="Tahoma" w:ascii="Tahoma"/>
      </w:rPr>
      <w:tab/>
    </w:r>
    <w:r w:rsidR="00006DFF">
      <w:t>7 St-1292/17-27</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5"/>
  </w:num>
  <w:num w:numId="12">
    <w:abstractNumId w:val="12"/>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8"/>
  </w:num>
  <w:num w:numId="21">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5A"/>
    <w:rsid w:val="00003B60"/>
    <w:rsid w:val="00004C36"/>
    <w:rsid w:val="00004F27"/>
    <w:rsid w:val="00005F75"/>
    <w:rsid w:val="00006803"/>
    <w:rsid w:val="00006A74"/>
    <w:rsid w:val="00006DFF"/>
    <w:rsid w:val="00007E9C"/>
    <w:rsid w:val="00010F89"/>
    <w:rsid w:val="00012267"/>
    <w:rsid w:val="00012AB1"/>
    <w:rsid w:val="00012DD8"/>
    <w:rsid w:val="000149DA"/>
    <w:rsid w:val="00014FBE"/>
    <w:rsid w:val="00017CB1"/>
    <w:rsid w:val="00017DD7"/>
    <w:rsid w:val="000201CE"/>
    <w:rsid w:val="00020A8B"/>
    <w:rsid w:val="00022E72"/>
    <w:rsid w:val="000232F5"/>
    <w:rsid w:val="0002332E"/>
    <w:rsid w:val="000245F1"/>
    <w:rsid w:val="0002580E"/>
    <w:rsid w:val="00026B39"/>
    <w:rsid w:val="00026F5E"/>
    <w:rsid w:val="00027542"/>
    <w:rsid w:val="0003012B"/>
    <w:rsid w:val="000306D7"/>
    <w:rsid w:val="0003163D"/>
    <w:rsid w:val="00031E0C"/>
    <w:rsid w:val="00033093"/>
    <w:rsid w:val="00034891"/>
    <w:rsid w:val="000350A4"/>
    <w:rsid w:val="000361A5"/>
    <w:rsid w:val="00041B1E"/>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3CF"/>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72C1"/>
    <w:rsid w:val="000E7B50"/>
    <w:rsid w:val="000F16D0"/>
    <w:rsid w:val="000F195D"/>
    <w:rsid w:val="000F24EF"/>
    <w:rsid w:val="000F2E17"/>
    <w:rsid w:val="000F2EE9"/>
    <w:rsid w:val="000F37ED"/>
    <w:rsid w:val="000F3AFA"/>
    <w:rsid w:val="000F561B"/>
    <w:rsid w:val="000F6802"/>
    <w:rsid w:val="000F6B3F"/>
    <w:rsid w:val="000F7CEF"/>
    <w:rsid w:val="000F7D1E"/>
    <w:rsid w:val="00100AC2"/>
    <w:rsid w:val="00101886"/>
    <w:rsid w:val="00102146"/>
    <w:rsid w:val="00102A68"/>
    <w:rsid w:val="0010587C"/>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475"/>
    <w:rsid w:val="001252C0"/>
    <w:rsid w:val="001256B4"/>
    <w:rsid w:val="00126AEC"/>
    <w:rsid w:val="001273AD"/>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5031F"/>
    <w:rsid w:val="001521A5"/>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D75"/>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0E37"/>
    <w:rsid w:val="001E12BE"/>
    <w:rsid w:val="001E2409"/>
    <w:rsid w:val="001E53C8"/>
    <w:rsid w:val="001E6626"/>
    <w:rsid w:val="001E6E23"/>
    <w:rsid w:val="001E7995"/>
    <w:rsid w:val="001F0363"/>
    <w:rsid w:val="001F07BF"/>
    <w:rsid w:val="001F0C04"/>
    <w:rsid w:val="001F0FB2"/>
    <w:rsid w:val="001F2D81"/>
    <w:rsid w:val="001F4357"/>
    <w:rsid w:val="001F4FE5"/>
    <w:rsid w:val="002009C8"/>
    <w:rsid w:val="00203168"/>
    <w:rsid w:val="00205878"/>
    <w:rsid w:val="00207E31"/>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3111"/>
    <w:rsid w:val="002442BF"/>
    <w:rsid w:val="002461B7"/>
    <w:rsid w:val="00246600"/>
    <w:rsid w:val="002466D6"/>
    <w:rsid w:val="0024736E"/>
    <w:rsid w:val="00247478"/>
    <w:rsid w:val="00250324"/>
    <w:rsid w:val="00250469"/>
    <w:rsid w:val="002504D8"/>
    <w:rsid w:val="0025074C"/>
    <w:rsid w:val="00250DCF"/>
    <w:rsid w:val="00252A61"/>
    <w:rsid w:val="00253806"/>
    <w:rsid w:val="00254466"/>
    <w:rsid w:val="00257E9B"/>
    <w:rsid w:val="00260815"/>
    <w:rsid w:val="0026217E"/>
    <w:rsid w:val="00262A35"/>
    <w:rsid w:val="00262F86"/>
    <w:rsid w:val="00266697"/>
    <w:rsid w:val="00267D06"/>
    <w:rsid w:val="00267E95"/>
    <w:rsid w:val="00273B2E"/>
    <w:rsid w:val="00273B39"/>
    <w:rsid w:val="00273CBA"/>
    <w:rsid w:val="00274B7C"/>
    <w:rsid w:val="0027615D"/>
    <w:rsid w:val="00276BE9"/>
    <w:rsid w:val="00277609"/>
    <w:rsid w:val="002811C3"/>
    <w:rsid w:val="0028153C"/>
    <w:rsid w:val="00282E30"/>
    <w:rsid w:val="00283795"/>
    <w:rsid w:val="002837D2"/>
    <w:rsid w:val="0028465E"/>
    <w:rsid w:val="0029227E"/>
    <w:rsid w:val="00292A9B"/>
    <w:rsid w:val="00293558"/>
    <w:rsid w:val="00294C2A"/>
    <w:rsid w:val="0029509B"/>
    <w:rsid w:val="002A01E9"/>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7FFE"/>
    <w:rsid w:val="002C309E"/>
    <w:rsid w:val="002C3A38"/>
    <w:rsid w:val="002C46EC"/>
    <w:rsid w:val="002C496F"/>
    <w:rsid w:val="002C5672"/>
    <w:rsid w:val="002C670E"/>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8B0"/>
    <w:rsid w:val="002F6466"/>
    <w:rsid w:val="00300A40"/>
    <w:rsid w:val="0030212F"/>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84F1F"/>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92D"/>
    <w:rsid w:val="003C14CB"/>
    <w:rsid w:val="003C1F87"/>
    <w:rsid w:val="003C3E17"/>
    <w:rsid w:val="003C7070"/>
    <w:rsid w:val="003C78FB"/>
    <w:rsid w:val="003D0D80"/>
    <w:rsid w:val="003D184F"/>
    <w:rsid w:val="003D1F50"/>
    <w:rsid w:val="003D24EA"/>
    <w:rsid w:val="003D2CA4"/>
    <w:rsid w:val="003D2D72"/>
    <w:rsid w:val="003D50E5"/>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3F7236"/>
    <w:rsid w:val="0040025C"/>
    <w:rsid w:val="0040169C"/>
    <w:rsid w:val="004021A0"/>
    <w:rsid w:val="00402EF0"/>
    <w:rsid w:val="0040305A"/>
    <w:rsid w:val="00404318"/>
    <w:rsid w:val="00404742"/>
    <w:rsid w:val="004048C1"/>
    <w:rsid w:val="00404945"/>
    <w:rsid w:val="0040496C"/>
    <w:rsid w:val="00404CD2"/>
    <w:rsid w:val="00411AF8"/>
    <w:rsid w:val="00411B08"/>
    <w:rsid w:val="004121A6"/>
    <w:rsid w:val="00412468"/>
    <w:rsid w:val="00412855"/>
    <w:rsid w:val="004134BC"/>
    <w:rsid w:val="00415667"/>
    <w:rsid w:val="004166D4"/>
    <w:rsid w:val="0041730F"/>
    <w:rsid w:val="0041765F"/>
    <w:rsid w:val="00421F42"/>
    <w:rsid w:val="00421FD1"/>
    <w:rsid w:val="00424164"/>
    <w:rsid w:val="00424D4B"/>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72E6"/>
    <w:rsid w:val="0047790E"/>
    <w:rsid w:val="004779CF"/>
    <w:rsid w:val="00481614"/>
    <w:rsid w:val="00486204"/>
    <w:rsid w:val="00486C17"/>
    <w:rsid w:val="0048705B"/>
    <w:rsid w:val="00487745"/>
    <w:rsid w:val="00490410"/>
    <w:rsid w:val="00496141"/>
    <w:rsid w:val="0049652A"/>
    <w:rsid w:val="0049735C"/>
    <w:rsid w:val="00497E7B"/>
    <w:rsid w:val="004A160F"/>
    <w:rsid w:val="004A201E"/>
    <w:rsid w:val="004A34CD"/>
    <w:rsid w:val="004A38FA"/>
    <w:rsid w:val="004A5B9A"/>
    <w:rsid w:val="004A62DA"/>
    <w:rsid w:val="004B04B1"/>
    <w:rsid w:val="004B249C"/>
    <w:rsid w:val="004B2A88"/>
    <w:rsid w:val="004B2DA8"/>
    <w:rsid w:val="004B3EE8"/>
    <w:rsid w:val="004B5B7A"/>
    <w:rsid w:val="004B6DF6"/>
    <w:rsid w:val="004C1194"/>
    <w:rsid w:val="004C1656"/>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03CE"/>
    <w:rsid w:val="004E4381"/>
    <w:rsid w:val="004E6649"/>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435"/>
    <w:rsid w:val="0051198A"/>
    <w:rsid w:val="0051296B"/>
    <w:rsid w:val="005131C9"/>
    <w:rsid w:val="0051629B"/>
    <w:rsid w:val="005201EE"/>
    <w:rsid w:val="0052425D"/>
    <w:rsid w:val="005243C7"/>
    <w:rsid w:val="00525A1C"/>
    <w:rsid w:val="0053005B"/>
    <w:rsid w:val="00531931"/>
    <w:rsid w:val="00531D15"/>
    <w:rsid w:val="00532716"/>
    <w:rsid w:val="00533DEF"/>
    <w:rsid w:val="00533E3B"/>
    <w:rsid w:val="00535D80"/>
    <w:rsid w:val="005402F5"/>
    <w:rsid w:val="005408B2"/>
    <w:rsid w:val="00540BCA"/>
    <w:rsid w:val="00540DB9"/>
    <w:rsid w:val="00544B48"/>
    <w:rsid w:val="00545087"/>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3343"/>
    <w:rsid w:val="0057403E"/>
    <w:rsid w:val="00575E93"/>
    <w:rsid w:val="00576A3C"/>
    <w:rsid w:val="0058014D"/>
    <w:rsid w:val="00580354"/>
    <w:rsid w:val="00584046"/>
    <w:rsid w:val="0058469D"/>
    <w:rsid w:val="005848FB"/>
    <w:rsid w:val="0058525E"/>
    <w:rsid w:val="005875E3"/>
    <w:rsid w:val="005914F0"/>
    <w:rsid w:val="0059184F"/>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2BE"/>
    <w:rsid w:val="005D64B2"/>
    <w:rsid w:val="005D7190"/>
    <w:rsid w:val="005D754F"/>
    <w:rsid w:val="005E3194"/>
    <w:rsid w:val="005E415E"/>
    <w:rsid w:val="005E5BF8"/>
    <w:rsid w:val="005E6A40"/>
    <w:rsid w:val="005E76F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835"/>
    <w:rsid w:val="00606B55"/>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4965"/>
    <w:rsid w:val="00644E71"/>
    <w:rsid w:val="006457EA"/>
    <w:rsid w:val="0064699F"/>
    <w:rsid w:val="006528C4"/>
    <w:rsid w:val="0065394C"/>
    <w:rsid w:val="00654E7D"/>
    <w:rsid w:val="00655278"/>
    <w:rsid w:val="00655660"/>
    <w:rsid w:val="00655BC7"/>
    <w:rsid w:val="00655E1F"/>
    <w:rsid w:val="00655FAE"/>
    <w:rsid w:val="00656E72"/>
    <w:rsid w:val="00656E87"/>
    <w:rsid w:val="00656F3C"/>
    <w:rsid w:val="0065709C"/>
    <w:rsid w:val="00662461"/>
    <w:rsid w:val="006650BD"/>
    <w:rsid w:val="00665BB7"/>
    <w:rsid w:val="006661E8"/>
    <w:rsid w:val="006701FC"/>
    <w:rsid w:val="006705D8"/>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AD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300"/>
    <w:rsid w:val="007117F2"/>
    <w:rsid w:val="007120B5"/>
    <w:rsid w:val="00712A17"/>
    <w:rsid w:val="00713A26"/>
    <w:rsid w:val="00713EEA"/>
    <w:rsid w:val="00714324"/>
    <w:rsid w:val="00714558"/>
    <w:rsid w:val="00714762"/>
    <w:rsid w:val="00715399"/>
    <w:rsid w:val="007170B4"/>
    <w:rsid w:val="00717390"/>
    <w:rsid w:val="007174FA"/>
    <w:rsid w:val="00717F41"/>
    <w:rsid w:val="0072053C"/>
    <w:rsid w:val="00720590"/>
    <w:rsid w:val="007205CA"/>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5BAC"/>
    <w:rsid w:val="00756545"/>
    <w:rsid w:val="00757015"/>
    <w:rsid w:val="007625A3"/>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3982"/>
    <w:rsid w:val="0078600D"/>
    <w:rsid w:val="00787760"/>
    <w:rsid w:val="007903D5"/>
    <w:rsid w:val="00791F43"/>
    <w:rsid w:val="007920D5"/>
    <w:rsid w:val="007933F1"/>
    <w:rsid w:val="00793949"/>
    <w:rsid w:val="00793BF8"/>
    <w:rsid w:val="007948A8"/>
    <w:rsid w:val="0079672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3ECF"/>
    <w:rsid w:val="007C70C0"/>
    <w:rsid w:val="007C71A8"/>
    <w:rsid w:val="007D0AF9"/>
    <w:rsid w:val="007D1059"/>
    <w:rsid w:val="007D1C85"/>
    <w:rsid w:val="007D3D64"/>
    <w:rsid w:val="007D40E3"/>
    <w:rsid w:val="007D503F"/>
    <w:rsid w:val="007E3875"/>
    <w:rsid w:val="007E3946"/>
    <w:rsid w:val="007E43C9"/>
    <w:rsid w:val="007E452F"/>
    <w:rsid w:val="007E47B5"/>
    <w:rsid w:val="007E516E"/>
    <w:rsid w:val="007E5EAC"/>
    <w:rsid w:val="007E5F0A"/>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2BE1"/>
    <w:rsid w:val="0086350F"/>
    <w:rsid w:val="00866209"/>
    <w:rsid w:val="0087079C"/>
    <w:rsid w:val="00870CA7"/>
    <w:rsid w:val="00871005"/>
    <w:rsid w:val="00872876"/>
    <w:rsid w:val="00874ECD"/>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33BC"/>
    <w:rsid w:val="008C35ED"/>
    <w:rsid w:val="008C5555"/>
    <w:rsid w:val="008C59C1"/>
    <w:rsid w:val="008C5F8A"/>
    <w:rsid w:val="008C6C31"/>
    <w:rsid w:val="008C7CDB"/>
    <w:rsid w:val="008D09A6"/>
    <w:rsid w:val="008D13DA"/>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1B3"/>
    <w:rsid w:val="00906415"/>
    <w:rsid w:val="009069BD"/>
    <w:rsid w:val="00906BCB"/>
    <w:rsid w:val="00906EA9"/>
    <w:rsid w:val="00912980"/>
    <w:rsid w:val="00913FE0"/>
    <w:rsid w:val="00914A7E"/>
    <w:rsid w:val="00914C8E"/>
    <w:rsid w:val="0091596A"/>
    <w:rsid w:val="009178B4"/>
    <w:rsid w:val="00920606"/>
    <w:rsid w:val="00921C7F"/>
    <w:rsid w:val="00921DB5"/>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023"/>
    <w:rsid w:val="009A4104"/>
    <w:rsid w:val="009A5B31"/>
    <w:rsid w:val="009A5D2A"/>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C9C"/>
    <w:rsid w:val="009D4D2B"/>
    <w:rsid w:val="009D531A"/>
    <w:rsid w:val="009E08A8"/>
    <w:rsid w:val="009E12EB"/>
    <w:rsid w:val="009E13FA"/>
    <w:rsid w:val="009E25D5"/>
    <w:rsid w:val="009E323E"/>
    <w:rsid w:val="009E358F"/>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D7C"/>
    <w:rsid w:val="00A0740C"/>
    <w:rsid w:val="00A07DF8"/>
    <w:rsid w:val="00A11CF8"/>
    <w:rsid w:val="00A13689"/>
    <w:rsid w:val="00A14BE8"/>
    <w:rsid w:val="00A14DE5"/>
    <w:rsid w:val="00A157D6"/>
    <w:rsid w:val="00A15A89"/>
    <w:rsid w:val="00A16533"/>
    <w:rsid w:val="00A16B89"/>
    <w:rsid w:val="00A16DAE"/>
    <w:rsid w:val="00A1773E"/>
    <w:rsid w:val="00A21885"/>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28B6"/>
    <w:rsid w:val="00A73C9F"/>
    <w:rsid w:val="00A74939"/>
    <w:rsid w:val="00A74984"/>
    <w:rsid w:val="00A77CA1"/>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5969"/>
    <w:rsid w:val="00AA6663"/>
    <w:rsid w:val="00AA6A71"/>
    <w:rsid w:val="00AB018A"/>
    <w:rsid w:val="00AB038C"/>
    <w:rsid w:val="00AB0C10"/>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0620"/>
    <w:rsid w:val="00AD11D4"/>
    <w:rsid w:val="00AD1960"/>
    <w:rsid w:val="00AD1C1B"/>
    <w:rsid w:val="00AD6B39"/>
    <w:rsid w:val="00AD7818"/>
    <w:rsid w:val="00AE0CE7"/>
    <w:rsid w:val="00AE158C"/>
    <w:rsid w:val="00AE16C7"/>
    <w:rsid w:val="00AE1E9B"/>
    <w:rsid w:val="00AE20B4"/>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06DC"/>
    <w:rsid w:val="00B11DA5"/>
    <w:rsid w:val="00B15F6D"/>
    <w:rsid w:val="00B162DF"/>
    <w:rsid w:val="00B20B46"/>
    <w:rsid w:val="00B20ED1"/>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6712"/>
    <w:rsid w:val="00B57E8E"/>
    <w:rsid w:val="00B60388"/>
    <w:rsid w:val="00B60D8D"/>
    <w:rsid w:val="00B61C80"/>
    <w:rsid w:val="00B62149"/>
    <w:rsid w:val="00B627B3"/>
    <w:rsid w:val="00B665FD"/>
    <w:rsid w:val="00B67BBF"/>
    <w:rsid w:val="00B7024E"/>
    <w:rsid w:val="00B71B8B"/>
    <w:rsid w:val="00B737B4"/>
    <w:rsid w:val="00B73CC6"/>
    <w:rsid w:val="00B74FDD"/>
    <w:rsid w:val="00B763BD"/>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0825"/>
    <w:rsid w:val="00BC3441"/>
    <w:rsid w:val="00BC48D5"/>
    <w:rsid w:val="00BC77A9"/>
    <w:rsid w:val="00BC7B05"/>
    <w:rsid w:val="00BD0A07"/>
    <w:rsid w:val="00BD0B4D"/>
    <w:rsid w:val="00BD128B"/>
    <w:rsid w:val="00BD1A0A"/>
    <w:rsid w:val="00BD1AA6"/>
    <w:rsid w:val="00BD3658"/>
    <w:rsid w:val="00BD52A7"/>
    <w:rsid w:val="00BD5693"/>
    <w:rsid w:val="00BD6E08"/>
    <w:rsid w:val="00BE018E"/>
    <w:rsid w:val="00BE0835"/>
    <w:rsid w:val="00BE0FA0"/>
    <w:rsid w:val="00BE267B"/>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623E"/>
    <w:rsid w:val="00C36DBE"/>
    <w:rsid w:val="00C3792D"/>
    <w:rsid w:val="00C37CBC"/>
    <w:rsid w:val="00C40AB9"/>
    <w:rsid w:val="00C40BA9"/>
    <w:rsid w:val="00C41648"/>
    <w:rsid w:val="00C41ADC"/>
    <w:rsid w:val="00C42908"/>
    <w:rsid w:val="00C453D0"/>
    <w:rsid w:val="00C46E0F"/>
    <w:rsid w:val="00C46F19"/>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3A7"/>
    <w:rsid w:val="00CC15C3"/>
    <w:rsid w:val="00CC31B6"/>
    <w:rsid w:val="00CC3A70"/>
    <w:rsid w:val="00CC5709"/>
    <w:rsid w:val="00CC5E29"/>
    <w:rsid w:val="00CC5F76"/>
    <w:rsid w:val="00CC6031"/>
    <w:rsid w:val="00CC6DCF"/>
    <w:rsid w:val="00CC7826"/>
    <w:rsid w:val="00CD0B06"/>
    <w:rsid w:val="00CD1962"/>
    <w:rsid w:val="00CD46AF"/>
    <w:rsid w:val="00CD47DB"/>
    <w:rsid w:val="00CD4836"/>
    <w:rsid w:val="00CD5B65"/>
    <w:rsid w:val="00CE5174"/>
    <w:rsid w:val="00CE70D5"/>
    <w:rsid w:val="00CF1946"/>
    <w:rsid w:val="00CF202C"/>
    <w:rsid w:val="00CF20E9"/>
    <w:rsid w:val="00CF219D"/>
    <w:rsid w:val="00CF22BA"/>
    <w:rsid w:val="00CF40E6"/>
    <w:rsid w:val="00CF5947"/>
    <w:rsid w:val="00CF5AAF"/>
    <w:rsid w:val="00CF7072"/>
    <w:rsid w:val="00D00349"/>
    <w:rsid w:val="00D01711"/>
    <w:rsid w:val="00D0211F"/>
    <w:rsid w:val="00D02295"/>
    <w:rsid w:val="00D040F0"/>
    <w:rsid w:val="00D05FB6"/>
    <w:rsid w:val="00D11A7D"/>
    <w:rsid w:val="00D11ABF"/>
    <w:rsid w:val="00D1346F"/>
    <w:rsid w:val="00D151AD"/>
    <w:rsid w:val="00D168F1"/>
    <w:rsid w:val="00D219EC"/>
    <w:rsid w:val="00D21AE1"/>
    <w:rsid w:val="00D22D76"/>
    <w:rsid w:val="00D232F6"/>
    <w:rsid w:val="00D24527"/>
    <w:rsid w:val="00D24BE2"/>
    <w:rsid w:val="00D25339"/>
    <w:rsid w:val="00D26002"/>
    <w:rsid w:val="00D261C5"/>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5831"/>
    <w:rsid w:val="00D5671C"/>
    <w:rsid w:val="00D60B79"/>
    <w:rsid w:val="00D61083"/>
    <w:rsid w:val="00D6125F"/>
    <w:rsid w:val="00D6173B"/>
    <w:rsid w:val="00D6205D"/>
    <w:rsid w:val="00D633FA"/>
    <w:rsid w:val="00D63410"/>
    <w:rsid w:val="00D63FD2"/>
    <w:rsid w:val="00D659E7"/>
    <w:rsid w:val="00D65EAA"/>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056"/>
    <w:rsid w:val="00DA092E"/>
    <w:rsid w:val="00DA1006"/>
    <w:rsid w:val="00DA1E2E"/>
    <w:rsid w:val="00DA2971"/>
    <w:rsid w:val="00DA2DE2"/>
    <w:rsid w:val="00DA3097"/>
    <w:rsid w:val="00DA5087"/>
    <w:rsid w:val="00DA532B"/>
    <w:rsid w:val="00DA5644"/>
    <w:rsid w:val="00DA64EF"/>
    <w:rsid w:val="00DA6841"/>
    <w:rsid w:val="00DB030F"/>
    <w:rsid w:val="00DB032C"/>
    <w:rsid w:val="00DB1B23"/>
    <w:rsid w:val="00DB1BF9"/>
    <w:rsid w:val="00DB37D4"/>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674C4"/>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661"/>
    <w:rsid w:val="00E86D19"/>
    <w:rsid w:val="00E91787"/>
    <w:rsid w:val="00E91BDC"/>
    <w:rsid w:val="00E93021"/>
    <w:rsid w:val="00E9484C"/>
    <w:rsid w:val="00E95587"/>
    <w:rsid w:val="00E9704E"/>
    <w:rsid w:val="00EA0E4C"/>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802"/>
    <w:rsid w:val="00EB4BA8"/>
    <w:rsid w:val="00EB5294"/>
    <w:rsid w:val="00EB55B9"/>
    <w:rsid w:val="00EB58BB"/>
    <w:rsid w:val="00EB59D8"/>
    <w:rsid w:val="00EB5F2D"/>
    <w:rsid w:val="00EB68D8"/>
    <w:rsid w:val="00EB6DB5"/>
    <w:rsid w:val="00EC04E7"/>
    <w:rsid w:val="00EC0CD1"/>
    <w:rsid w:val="00EC10D7"/>
    <w:rsid w:val="00EC1833"/>
    <w:rsid w:val="00EC195E"/>
    <w:rsid w:val="00EC3278"/>
    <w:rsid w:val="00EC53AD"/>
    <w:rsid w:val="00ED128A"/>
    <w:rsid w:val="00ED133A"/>
    <w:rsid w:val="00ED1494"/>
    <w:rsid w:val="00ED1CC2"/>
    <w:rsid w:val="00ED22E1"/>
    <w:rsid w:val="00ED2573"/>
    <w:rsid w:val="00ED27F4"/>
    <w:rsid w:val="00ED2814"/>
    <w:rsid w:val="00ED3B46"/>
    <w:rsid w:val="00ED3CC7"/>
    <w:rsid w:val="00ED437C"/>
    <w:rsid w:val="00ED6321"/>
    <w:rsid w:val="00EE0FB2"/>
    <w:rsid w:val="00EE1E00"/>
    <w:rsid w:val="00EE3259"/>
    <w:rsid w:val="00EE4028"/>
    <w:rsid w:val="00EE4204"/>
    <w:rsid w:val="00EE4542"/>
    <w:rsid w:val="00EE67DA"/>
    <w:rsid w:val="00EF1E45"/>
    <w:rsid w:val="00EF5551"/>
    <w:rsid w:val="00EF6340"/>
    <w:rsid w:val="00EF6A98"/>
    <w:rsid w:val="00EF7A6A"/>
    <w:rsid w:val="00F02D9D"/>
    <w:rsid w:val="00F03036"/>
    <w:rsid w:val="00F05071"/>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10A"/>
    <w:rsid w:val="00F424A2"/>
    <w:rsid w:val="00F43B74"/>
    <w:rsid w:val="00F43EE5"/>
    <w:rsid w:val="00F44E0B"/>
    <w:rsid w:val="00F47C5B"/>
    <w:rsid w:val="00F55985"/>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96B7B"/>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3F76"/>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F0C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link w:val="BezproredaChar"/>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 w:customStyle="true" w:styleId="BezproredaChar" w:type="character">
    <w:name w:val="Bez proreda Char"/>
    <w:link w:val="Bezproreda"/>
    <w:uiPriority w:val="1"/>
    <w:rsid w:val="008C7CDB"/>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F0C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link w:val="BezproredaChar"/>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 w:customStyle="1" w:styleId="BezproredaChar" w:type="character">
    <w:name w:val="Bez proreda Char"/>
    <w:link w:val="Bezproreda"/>
    <w:uiPriority w:val="1"/>
    <w:rsid w:val="008C7CDB"/>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8574055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27171281">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92461268">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28907830">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3267065">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1514141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24979001">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73864534">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4606080">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St-1292/2017-27</izvorni_sadrzaj>
    <derivirana_varijabla naziv="DomainObject.Oznaka_1">St-1292/2017-27</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1292</izvorni_sadrzaj>
    <derivirana_varijabla naziv="DomainObject.Predmet.Broj_1">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kolovoza 2018.</izvorni_sadrzaj>
    <derivirana_varijabla naziv="DomainObject.Predmet.DatumRjesavanja_1">22.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St-1292/2017</izvorni_sadrzaj>
    <derivirana_varijabla naziv="DomainObject.Predmet.OznakaBroj_1">St-1292/2017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BEKETIĆ INSTALACIJE j.d.o.o. za građevinarstvo zastupanog po punomoćniku Marko Beketić</izvorni_sadrzaj>
    <derivirana_varijabla naziv="DomainObject.Predmet.ProtustrankaFormated_1">  BEKETIĆ INSTALACIJE j.d.o.o. za građevinarstvo zastupanog po punomoćniku Marko Beketić</derivirana_varijabla>
  </DomainObject.Predmet.ProtustrankaFormated>
  <DomainObject.Predmet.ProtustrankaFormatedOIB>
    <izvorni_sadrzaj>  BEKETIĆ INSTALACIJE j.d.o.o. za građevinarstvo, OIB 33115599310 zastupanog po punomoćniku Marko Beketić</izvorni_sadrzaj>
    <derivirana_varijabla naziv="DomainObject.Predmet.ProtustrankaFormatedOIB_1">  BEKETIĆ INSTALACIJE j.d.o.o. za građevinarstvo, OIB 33115599310 zastupanog po punomoćniku Marko Beketić</derivirana_varijabla>
  </DomainObject.Predmet.ProtustrankaFormatedOIB>
  <DomainObject.Predmet.ProtustrankaFormatedWithAdress>
    <izvorni_sadrzaj> BEKETIĆ INSTALACIJE j.d.o.o. za građevinarstvo, Žuti breg 132 , 10000 Zagreb zastupanog po punomoćniku Marko Beketić</izvorni_sadrzaj>
    <derivirana_varijabla naziv="DomainObject.Predmet.ProtustrankaFormatedWithAdress_1"> BEKETIĆ INSTALACIJE j.d.o.o. za građevinarstvo, Žuti breg 132 , 10000 Zagreb zastupanog po punomoćniku Marko Beketić</derivirana_varijabla>
  </DomainObject.Predmet.ProtustrankaFormatedWithAdress>
  <DomainObject.Predmet.ProtustrankaFormatedWithAdressOIB>
    <izvorni_sadrzaj> BEKETIĆ INSTALACIJE j.d.o.o. za građevinarstvo, OIB 33115599310, Žuti breg 132 , 10000 Zagreb zastupanog po punomoćniku Marko Beketić</izvorni_sadrzaj>
    <derivirana_varijabla naziv="DomainObject.Predmet.ProtustrankaFormatedWithAdressOIB_1"> BEKETIĆ INSTALACIJE j.d.o.o. za građevinarstvo, OIB 33115599310, Žuti breg 132 , 10000 Zagreb zastupanog po punomoćniku Marko Beketić</derivirana_varijabla>
  </DomainObject.Predmet.ProtustrankaFormatedWithAdressOIB>
  <DomainObject.Predmet.ProtustrankaWithAdress>
    <izvorni_sadrzaj>BEKETIĆ INSTALACIJE j.d.o.o. za građevinarstvo Žuti breg 132 , 10000 Zagreb</izvorni_sadrzaj>
    <derivirana_varijabla naziv="DomainObject.Predmet.ProtustrankaWithAdress_1">BEKETIĆ INSTALACIJE j.d.o.o. za građevinarstvo Žuti breg 132 , 10000 Zagreb</derivirana_varijabla>
  </DomainObject.Predmet.ProtustrankaWithAdress>
  <DomainObject.Predmet.ProtustrankaWithAdressOIB>
    <izvorni_sadrzaj>BEKETIĆ INSTALACIJE j.d.o.o. za građevinarstvo, OIB 33115599310, Žuti breg 132 , 10000 Zagreb</izvorni_sadrzaj>
    <derivirana_varijabla naziv="DomainObject.Predmet.ProtustrankaWithAdressOIB_1">BEKETIĆ INSTALACIJE j.d.o.o. za građevinarstvo, OIB 33115599310, Žuti breg 132 , 10000 Zagreb</derivirana_varijabla>
  </DomainObject.Predmet.ProtustrankaWithAdressOIB>
  <DomainObject.Predmet.ProtustrankaNazivFormated>
    <izvorni_sadrzaj>BEKETIĆ INSTALACIJE j.d.o.o. za građevinarstvo</izvorni_sadrzaj>
    <derivirana_varijabla naziv="DomainObject.Predmet.ProtustrankaNazivFormated_1">BEKETIĆ INSTALACIJE j.d.o.o. za građevinarstvo</derivirana_varijabla>
  </DomainObject.Predmet.ProtustrankaNazivFormated>
  <DomainObject.Predmet.ProtustrankaNazivFormatedOIB>
    <izvorni_sadrzaj>BEKETIĆ INSTALACIJE j.d.o.o. za građevinarstvo, OIB 33115599310</izvorni_sadrzaj>
    <derivirana_varijabla naziv="DomainObject.Predmet.ProtustrankaNazivFormatedOIB_1">BEKETIĆ INSTALACIJE j.d.o.o. za građevinarstvo, OIB 33115599310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BEKETIĆ INSTALACIJE j.d.o.o. za građevinarstvo zastupanog po punomoćniku Marko Beketić</item>
    </izvorni_sadrzaj>
    <derivirana_varijabla naziv="DomainObject.Predmet.ProtuStrankaListFormated_1">
      <item>BEKETIĆ INSTALACIJE j.d.o.o. za građevinarstvo zastupanog po punomoćniku Marko Beketić</item>
    </derivirana_varijabla>
  </DomainObject.Predmet.ProtuStrankaListFormated>
  <DomainObject.Predmet.ProtuStrankaListFormatedOIB>
    <izvorni_sadrzaj>
      <item>BEKETIĆ INSTALACIJE j.d.o.o. za građevinarstvo, OIB 33115599310 zastupanog po punomoćniku Marko Beketić</item>
    </izvorni_sadrzaj>
    <derivirana_varijabla naziv="DomainObject.Predmet.ProtuStrankaListFormatedOIB_1">
      <item>BEKETIĆ INSTALACIJE j.d.o.o. za građevinarstvo, OIB 33115599310 zastupanog po punomoćniku Marko Beketić</item>
    </derivirana_varijabla>
  </DomainObject.Predmet.ProtuStrankaListFormatedOIB>
  <DomainObject.Predmet.ProtuStrankaListFormatedWithAdress>
    <izvorni_sadrzaj>
      <item>BEKETIĆ INSTALACIJE j.d.o.o. za građevinarstvo, Žuti breg 132 , 10000 Zagreb zastupanog po punomoćniku Marko Beketić</item>
    </izvorni_sadrzaj>
    <derivirana_varijabla naziv="DomainObject.Predmet.ProtuStrankaListFormatedWithAdress_1">
      <item>BEKETIĆ INSTALACIJE j.d.o.o. za građevinarstvo, Žuti breg 132 , 10000 Zagreb zastupanog po punomoćniku Marko Beketić</item>
    </derivirana_varijabla>
  </DomainObject.Predmet.ProtuStrankaListFormatedWithAdress>
  <DomainObject.Predmet.ProtuStrankaListFormatedWithAdressOIB>
    <izvorni_sadrzaj>
      <item>BEKETIĆ INSTALACIJE j.d.o.o. za građevinarstvo, OIB 33115599310, Žuti breg 132 , 10000 Zagreb zastupanog po punomoćniku Marko Beketić</item>
    </izvorni_sadrzaj>
    <derivirana_varijabla naziv="DomainObject.Predmet.ProtuStrankaListFormatedWithAdressOIB_1">
      <item>BEKETIĆ INSTALACIJE j.d.o.o. za građevinarstvo, OIB 33115599310, Žuti breg 132 , 10000 Zagreb zastupanog po punomoćniku Marko Beketić</item>
    </derivirana_varijabla>
  </DomainObject.Predmet.ProtuStrankaListFormatedWithAdressOIB>
  <DomainObject.Predmet.ProtuStrankaListNazivFormated>
    <izvorni_sadrzaj>
      <item>BEKETIĆ INSTALACIJE j.d.o.o. za građevinarstvo</item>
    </izvorni_sadrzaj>
    <derivirana_varijabla naziv="DomainObject.Predmet.ProtuStrankaListNazivFormated_1">
      <item>BEKETIĆ INSTALACIJE j.d.o.o. za građevinarstvo</item>
    </derivirana_varijabla>
  </DomainObject.Predmet.ProtuStrankaListNazivFormated>
  <DomainObject.Predmet.ProtuStrankaListNazivFormatedOIB>
    <izvorni_sadrzaj>
      <item>BEKETIĆ INSTALACIJE j.d.o.o. za građevinarstvo, OIB 33115599310</item>
    </izvorni_sadrzaj>
    <derivirana_varijabla naziv="DomainObject.Predmet.ProtuStrankaListNazivFormatedOIB_1">
      <item>BEKETIĆ INSTALACIJE j.d.o.o. za građevinarstvo, OIB 33115599310</item>
    </derivirana_varijabla>
  </DomainObject.Predmet.ProtuStrankaListNazivFormatedOIB>
  <DomainObject.Predmet.OstaliListFormated>
    <izvorni_sadrzaj>
      <item>Marko Beketić punomoćnik sudionika u postupku BEKETIĆ INSTALACIJE j.d.o.o. za građevinarstvo</item>
    </izvorni_sadrzaj>
    <derivirana_varijabla naziv="DomainObject.Predmet.OstaliListFormated_1">
      <item>Marko Beketić punomoćnik sudionika u postupku BEKETIĆ INSTALACIJE j.d.o.o. za građevinarstvo</item>
    </derivirana_varijabla>
  </DomainObject.Predmet.OstaliListFormated>
  <DomainObject.Predmet.OstaliListFormatedOIB>
    <izvorni_sadrzaj>
      <item>Marko Beketić, OIB 81431327902 punomoćnik sudionika u postupku BEKETIĆ INSTALACIJE j.d.o.o. za građevinarstvo</item>
    </izvorni_sadrzaj>
    <derivirana_varijabla naziv="DomainObject.Predmet.OstaliListFormatedOIB_1">
      <item>Marko Beketić, OIB 81431327902 punomoćnik sudionika u postupku BEKETIĆ INSTALACIJE j.d.o.o. za građevinarstvo</item>
    </derivirana_varijabla>
  </DomainObject.Predmet.OstaliListFormatedOIB>
  <DomainObject.Predmet.OstaliListFormatedWithAdress>
    <izvorni_sadrzaj>
      <item>Marko Beketić, Žuti Breg 132, 10000 Zagreb punomoćnik sudionika u postupku BEKETIĆ INSTALACIJE j.d.o.o. za građevinarstvo</item>
    </izvorni_sadrzaj>
    <derivirana_varijabla naziv="DomainObject.Predmet.OstaliListFormatedWithAdress_1">
      <item>Marko Beketić, Žuti Breg 132, 10000 Zagreb punomoćnik sudionika u postupku BEKETIĆ INSTALACIJE j.d.o.o. za građevinarstvo</item>
    </derivirana_varijabla>
  </DomainObject.Predmet.OstaliListFormatedWithAdress>
  <DomainObject.Predmet.OstaliListFormatedWithAdressOIB>
    <izvorni_sadrzaj>
      <item>Marko Beketić, OIB 81431327902, Žuti Breg 132, 10000 Zagreb punomoćnik sudionika u postupku BEKETIĆ INSTALACIJE j.d.o.o. za građevinarstvo</item>
    </izvorni_sadrzaj>
    <derivirana_varijabla naziv="DomainObject.Predmet.OstaliListFormatedWithAdressOIB_1">
      <item>Marko Beketić, OIB 81431327902, Žuti Breg 132, 10000 Zagreb punomoćnik sudionika u postupku BEKETIĆ INSTALACIJE j.d.o.o. za građevinarstvo</item>
    </derivirana_varijabla>
  </DomainObject.Predmet.OstaliListFormatedWithAdressOIB>
  <DomainObject.Predmet.OstaliListNazivFormated>
    <izvorni_sadrzaj>
      <item>Marko Beketić</item>
    </izvorni_sadrzaj>
    <derivirana_varijabla naziv="DomainObject.Predmet.OstaliListNazivFormated_1">
      <item>Marko Beketić</item>
    </derivirana_varijabla>
  </DomainObject.Predmet.OstaliListNazivFormated>
  <DomainObject.Predmet.OstaliListNazivFormatedOIB>
    <izvorni_sadrzaj>
      <item>Marko Beketić, OIB 81431327902</item>
    </izvorni_sadrzaj>
    <derivirana_varijabla naziv="DomainObject.Predmet.OstaliListNazivFormatedOIB_1">
      <item>Marko Beketić, OIB 81431327902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St-1292/2017-27</izvorni_sadrzaj>
    <derivirana_varijabla naziv="DomainObject.PoslovniBrojDokumenta_1">St-1292/2017-27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BEKETIĆ INSTALACIJE j.d.o.o. za građevinarstvo</izvorni_sadrzaj>
    <derivirana_varijabla naziv="DomainObject.Predmet.ProtustrankaIDrugi_1">BEKETIĆ INSTALACIJE j.d.o.o. za građevinarstvo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BEKETIĆ INSTALACIJE j.d.o.o. za građevinarstvo, OIB 33115599310, Žuti breg 132 , 10000 Zagreb</izvorni_sadrzaj>
    <derivirana_varijabla naziv="DomainObject.Predmet.ProtustrankaIDrugiAdressOIB_1">BEKETIĆ INSTALACIJE j.d.o.o. za građevinarstvo, OIB 33115599310, Žuti breg 132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kolovoza 2018.</izvorni_sadrzaj>
    <derivirana_varijabla naziv="DomainObject.Predmet.OdlukaRjesenje.DatumDonosenjaOdluke_1">22.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St-1292/2017-27</izvorni_sadrzaj>
    <derivirana_varijabla naziv="DomainObject.Predmet.OdlukaRjesenje.Oznaka_1">St-1292/2017-27</derivirana_varijabla>
  </DomainObject.Predmet.OdlukaRjesenje.Oznaka>
  <DomainObject.Predmet.SudioniciListNaziv>
    <izvorni_sadrzaj>
      <item>BEKETIĆ INSTALACIJE j.d.o.o. za građevinarstvo</item>
      <item>FINA Regionalni centar Zagreb</item>
      <item>Marko Beketić</item>
    </izvorni_sadrzaj>
    <derivirana_varijabla naziv="DomainObject.Predmet.SudioniciListNaziv_1">
      <item>BEKETIĆ INSTALACIJE j.d.o.o. za građevinarstvo</item>
      <item>FINA Regionalni centar Zagreb</item>
      <item>Marko Beketić</item>
    </derivirana_varijabla>
  </DomainObject.Predmet.SudioniciListNaziv>
  <DomainObject.Predmet.SudioniciListAdressOIB>
    <izvorni_sadrzaj>
      <item>BEKETIĆ INSTALACIJE j.d.o.o. za građevinarstvo, OIB 33115599310, Žuti breg 132 ,10000 Zagreb</item>
      <item>FINA Regionalni centar Zagreb, OIB 85821130368, Trg svibanjskih žrtava 1995. br. 1,10000 Zagreb</item>
      <item>Marko Beketić, OIB 81431327902, Žuti Breg 132,10000 Zagreb</item>
    </izvorni_sadrzaj>
    <derivirana_varijabla naziv="DomainObject.Predmet.SudioniciListAdressOIB_1">
      <item>BEKETIĆ INSTALACIJE j.d.o.o. za građevinarstvo, OIB 33115599310, Žuti breg 132 ,10000 Zagreb</item>
      <item>FINA Regionalni centar Zagreb, OIB 85821130368, Trg svibanjskih žrtava 1995. br. 1,10000 Zagreb</item>
      <item>Marko Beketić, OIB 81431327902, Žuti Breg 132,10000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33115599310</item>
      <item>, OIB 85821130368</item>
      <item>, OIB 81431327902</item>
    </izvorni_sadrzaj>
    <derivirana_varijabla naziv="DomainObject.Predmet.SudioniciListNazivOIB_1">
      <item>, OIB 33115599310</item>
      <item>, OIB 85821130368</item>
      <item>, OIB 81431327902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C43B6B-B1C2-4596-90C3-4EF1CAE03B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1816</properties:Words>
  <properties:Characters>10309</properties:Characters>
  <properties:Lines>232</properties:Lines>
  <properties:Paragraphs>56</properties:Paragraphs>
  <properties:TotalTime>474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12284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2018-08-31T09:21:00Z</cp:lastPrinted>
  <dcterms:modified xmlns:xsi="http://www.w3.org/2001/XMLSchema-instance" xsi:type="dcterms:W3CDTF">2018-08-31T09:21:00Z</dcterms:modified>
  <cp:revision>122</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St-1292/2017-27 / Odluka - Rješenje - otvaranje i zaključenje stečajnog postupka (čl. 132) (1292-17_(-27)_BEKETIĆ_INSTALACIJE_j.d.o.o._-_NADA_GAGRO._-_nada_gagro)</vt:lpwstr>
  </prop:property>
</prop:Properties>
</file>