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6626" w14:paraId="08a6626" w:rsidRDefault="00AB677A" w:rsidP="00AB677A" w:rsidR="00AB677A">
      <w:pPr>
        <w:jc w:val="right"/>
        <w15:collapsed w:val="false"/>
      </w:pPr>
      <w:bookmarkStart w:name="_GoBack" w:id="0"/>
      <w:bookmarkEnd w:id="0"/>
      <w:r>
        <w:t>Broj: 6 St-1005/15-18</w:t>
      </w:r>
    </w:p>
    <w:p w:rsidRDefault="00AB677A" w:rsidP="00AB677A" w:rsidR="00AB677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677A" w:rsidP="00AB677A" w:rsidR="00AB677A" w:rsidRPr="00D21A2C"/>
    <w:p w:rsidRDefault="00AB677A" w:rsidP="00AB677A" w:rsidR="00AB677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B677A" w:rsidP="00AB677A" w:rsidR="00AB677A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677A" w:rsidP="00AB677A" w:rsidR="00AB677A">
      <w:pPr>
        <w:jc w:val="center"/>
      </w:pPr>
    </w:p>
    <w:p w:rsidRDefault="00AB677A" w:rsidP="00AB677A" w:rsidR="00AB677A">
      <w:pPr>
        <w:jc w:val="center"/>
      </w:pPr>
      <w:r>
        <w:t>U IME REPUBLIKE HRVATSKE</w:t>
      </w:r>
    </w:p>
    <w:p w:rsidRDefault="00AB677A" w:rsidP="00AB677A" w:rsidR="00AB677A">
      <w:pPr>
        <w:jc w:val="center"/>
      </w:pPr>
    </w:p>
    <w:p w:rsidRDefault="00AB677A" w:rsidP="00AB677A" w:rsidR="00AB677A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AB677A" w:rsidP="00AB677A" w:rsidR="00AB677A" w:rsidRPr="00D14516"/>
    <w:p w:rsidRDefault="00AB677A" w:rsidP="00AB677A" w:rsidR="00AB677A" w:rsidRPr="00D14516">
      <w:pPr>
        <w:ind w:firstLine="708"/>
        <w:jc w:val="both"/>
      </w:pPr>
      <w:r w:rsidRPr="00D14516">
        <w:t xml:space="preserve">Trgovački sud u Osijeku, po </w:t>
      </w:r>
      <w:r>
        <w:t xml:space="preserve">stečajnoj sutkinji Nadi Roso, u stečajnom postupku predlagatelja </w:t>
      </w:r>
      <w:r w:rsidRPr="009B0277">
        <w:t xml:space="preserve">Financijska agencija Regionalni centar Osijek, za otvaranje stečajnog  postupka nad dužnikom </w:t>
      </w:r>
      <w:r w:rsidRPr="009B0277">
        <w:rPr>
          <w:b/>
        </w:rPr>
        <w:t>RESTORAN ZELENGAJ j.d.o.o. Osijek, F. Kuhača 11, OIB: 32441269837, MBS: 030152621</w:t>
      </w:r>
      <w:r w:rsidRPr="00D14516">
        <w:t>,</w:t>
      </w:r>
      <w:r>
        <w:t xml:space="preserve"> dana 9. rujna 2016. g.,</w:t>
      </w:r>
    </w:p>
    <w:p w:rsidRDefault="00AB677A" w:rsidP="00AB677A" w:rsidR="00AB677A">
      <w:pPr>
        <w:tabs>
          <w:tab w:pos="3270" w:val="left"/>
        </w:tabs>
        <w:jc w:val="both"/>
      </w:pPr>
      <w:r>
        <w:tab/>
      </w:r>
    </w:p>
    <w:p w:rsidRDefault="00AB677A" w:rsidP="00AB677A" w:rsidR="00AB677A" w:rsidRPr="00BA7BA2">
      <w:pPr>
        <w:jc w:val="center"/>
      </w:pPr>
      <w:r w:rsidRPr="00B162A4">
        <w:t>r i j e š i o    j e</w:t>
      </w:r>
      <w:r>
        <w:t xml:space="preserve"> :</w:t>
      </w:r>
    </w:p>
    <w:p w:rsidRDefault="00AB677A" w:rsidP="00AB677A" w:rsidR="00AB677A">
      <w:pPr>
        <w:jc w:val="center"/>
        <w:rPr>
          <w:b/>
        </w:rPr>
      </w:pPr>
    </w:p>
    <w:p w:rsidRDefault="00AB677A" w:rsidP="00AB677A" w:rsidR="00AB677A">
      <w:pPr>
        <w:numPr>
          <w:ilvl w:val="0"/>
          <w:numId w:val="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Pr="009B0277">
        <w:rPr>
          <w:b/>
        </w:rPr>
        <w:t>RESTORAN ZELENGAJ j.d.o.o. Osijek, F. Kuhača 11, OIB: 32441269837, MBS: 030152621</w:t>
      </w:r>
      <w:r>
        <w:rPr>
          <w:b/>
        </w:rPr>
        <w:t>.</w:t>
      </w:r>
    </w:p>
    <w:p w:rsidRDefault="00AB677A" w:rsidP="00AB677A" w:rsidR="00AB677A">
      <w:pPr>
        <w:ind w:left="1080"/>
        <w:jc w:val="both"/>
        <w:rPr>
          <w:b/>
        </w:rPr>
      </w:pPr>
    </w:p>
    <w:p w:rsidRDefault="00AB677A" w:rsidP="00AB677A" w:rsidR="00AB677A" w:rsidRPr="00A2109E">
      <w:pPr>
        <w:numPr>
          <w:ilvl w:val="0"/>
          <w:numId w:val="1"/>
        </w:numPr>
        <w:jc w:val="both"/>
        <w:rPr>
          <w:b/>
        </w:rPr>
      </w:pPr>
      <w:r w:rsidRPr="00E33447">
        <w:t>Za stečajnog upravitelja određuje se</w:t>
      </w:r>
      <w:r>
        <w:t xml:space="preserve"> </w:t>
      </w:r>
      <w:r>
        <w:rPr>
          <w:b/>
        </w:rPr>
        <w:t>PREDRAG FILAJDIĆ, Sl. Brod, L. Lukića 65, OIB: 32894922284.</w:t>
      </w:r>
    </w:p>
    <w:p w:rsidRDefault="00AB677A" w:rsidP="00AB677A" w:rsidR="00AB677A" w:rsidRPr="00816867">
      <w:pPr>
        <w:jc w:val="both"/>
        <w:rPr>
          <w:b/>
        </w:rPr>
      </w:pPr>
    </w:p>
    <w:p w:rsidRDefault="00AB677A" w:rsidP="00AB677A" w:rsidR="00AB677A" w:rsidRPr="002F1901">
      <w:pPr>
        <w:numPr>
          <w:ilvl w:val="0"/>
          <w:numId w:val="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Pr="009B0277">
        <w:rPr>
          <w:b/>
        </w:rPr>
        <w:t>RESTORAN ZELENGAJ j.d.o.o. Osijek, F. Kuhača 11, OIB: 32441269837, MBS: 030152621</w:t>
      </w:r>
      <w:r>
        <w:rPr>
          <w:b/>
        </w:rPr>
        <w:t>.</w:t>
      </w:r>
    </w:p>
    <w:p w:rsidRDefault="00AB677A" w:rsidP="00AB677A" w:rsidR="00AB677A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AB677A" w:rsidP="00AB677A" w:rsidR="00AB677A" w:rsidRPr="0074446F">
      <w:pPr>
        <w:numPr>
          <w:ilvl w:val="0"/>
          <w:numId w:val="1"/>
        </w:numPr>
        <w:jc w:val="both"/>
      </w:pPr>
      <w:r w:rsidRPr="0074446F">
        <w:t xml:space="preserve">Rješenje će se objaviti </w:t>
      </w:r>
      <w:r>
        <w:t>na</w:t>
      </w:r>
      <w:r w:rsidRPr="0074446F">
        <w:t xml:space="preserve"> </w:t>
      </w:r>
      <w:r>
        <w:t>e-oglasnoj ploči suda</w:t>
      </w:r>
      <w:r w:rsidRPr="0074446F">
        <w:t xml:space="preserve">. </w:t>
      </w:r>
    </w:p>
    <w:p w:rsidRDefault="00AB677A" w:rsidP="00AB677A" w:rsidR="00AB677A" w:rsidRPr="0074446F">
      <w:pPr>
        <w:jc w:val="both"/>
      </w:pPr>
    </w:p>
    <w:p w:rsidRDefault="00AB677A" w:rsidP="00AB677A" w:rsidR="00AB677A">
      <w:pPr>
        <w:numPr>
          <w:ilvl w:val="0"/>
          <w:numId w:val="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AB677A" w:rsidP="00AB677A" w:rsidR="00AB677A"/>
    <w:p w:rsidRDefault="00AB677A" w:rsidP="00AB677A" w:rsidR="00AB677A">
      <w:pPr>
        <w:numPr>
          <w:ilvl w:val="0"/>
          <w:numId w:val="1"/>
        </w:numPr>
        <w:jc w:val="both"/>
      </w:pPr>
      <w:r>
        <w:t xml:space="preserve">Obvezuju se </w:t>
      </w:r>
      <w:proofErr w:type="spellStart"/>
      <w:r>
        <w:t>z.z</w:t>
      </w:r>
      <w:proofErr w:type="spellEnd"/>
      <w:r>
        <w:t xml:space="preserve">. dužnika </w:t>
      </w:r>
      <w:r w:rsidRPr="009B0277">
        <w:t xml:space="preserve">Aleksandar </w:t>
      </w:r>
      <w:proofErr w:type="spellStart"/>
      <w:r w:rsidRPr="009B0277">
        <w:t>Furgala</w:t>
      </w:r>
      <w:proofErr w:type="spellEnd"/>
      <w:r w:rsidRPr="009B0277">
        <w:t>, F. Kuhača 11, OIB: 84277842169</w:t>
      </w:r>
      <w:r>
        <w:t xml:space="preserve"> da u spis dostave Zapisnik iz kojeg je razvidno da je izvršeno arhiviranje poslovne dokumentacije, u roku od 15 dana od dana primitka ovog rješenja (Zakon o arhivskom gradivu i arhivama NN 105/97) te da isti, potpisan dostave u spis, pod zakonskim posljedicama.</w:t>
      </w:r>
    </w:p>
    <w:p w:rsidRDefault="00AB677A" w:rsidP="00AB677A" w:rsidR="00AB677A">
      <w:pPr>
        <w:jc w:val="both"/>
      </w:pPr>
    </w:p>
    <w:p w:rsidRDefault="00AB677A" w:rsidP="00AB677A" w:rsidR="00AB677A">
      <w:pPr>
        <w:jc w:val="center"/>
      </w:pPr>
      <w:r w:rsidRPr="00B162A4">
        <w:t>Obrazloženje</w:t>
      </w:r>
    </w:p>
    <w:p w:rsidRDefault="00AB677A" w:rsidP="00AB677A" w:rsidR="00AB677A" w:rsidRPr="0070024A">
      <w:pPr>
        <w:jc w:val="center"/>
      </w:pPr>
    </w:p>
    <w:p w:rsidRDefault="00AB677A" w:rsidP="00AB677A" w:rsidR="00AB677A">
      <w:pPr>
        <w:ind w:firstLine="720"/>
        <w:jc w:val="both"/>
      </w:pPr>
      <w:r w:rsidRPr="005E551C">
        <w:t>Rješenjem ovoga suda broj St-</w:t>
      </w:r>
      <w:r>
        <w:t>1005/15 od 16. veljače 2016</w:t>
      </w:r>
      <w:r w:rsidRPr="005E551C">
        <w:t xml:space="preserve">. g. pokrenut je postupak nad dužnikom </w:t>
      </w:r>
      <w:r w:rsidRPr="009B0277">
        <w:rPr>
          <w:b/>
        </w:rPr>
        <w:t>RESTORAN ZELENGAJ j.d.o.o. Osijek, F. Kuhača 11, OIB: 32441269837, MBS: 030152621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>
        <w:t>Predrag Filajdić iz Sl. Broda</w:t>
      </w:r>
      <w:r w:rsidRPr="005E551C">
        <w:t xml:space="preserve"> te je za </w:t>
      </w:r>
      <w:r>
        <w:t>5. travanj 2016. g.</w:t>
      </w:r>
      <w:r w:rsidRPr="005E551C">
        <w:t xml:space="preserve"> zakazano ročište radi izjašnjenja o prijedlogu za pokretanje stečajnog postupka. </w:t>
      </w:r>
    </w:p>
    <w:p w:rsidRDefault="00AB677A" w:rsidP="00AB677A" w:rsidR="00AB677A">
      <w:pPr>
        <w:ind w:firstLine="720"/>
        <w:jc w:val="both"/>
      </w:pPr>
    </w:p>
    <w:p w:rsidRDefault="00AB677A" w:rsidP="00AB677A" w:rsidR="00AB677A">
      <w:pPr>
        <w:ind w:firstLine="720"/>
        <w:jc w:val="both"/>
      </w:pPr>
      <w:r w:rsidRPr="005E551C">
        <w:t xml:space="preserve">Dana </w:t>
      </w:r>
      <w:r>
        <w:t>5. travnja 2016.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</w:t>
      </w:r>
      <w:r>
        <w:t>:</w:t>
      </w:r>
    </w:p>
    <w:p w:rsidRDefault="00AB677A" w:rsidP="00AB677A" w:rsidR="00AB677A">
      <w:pPr>
        <w:jc w:val="right"/>
      </w:pPr>
      <w:r>
        <w:lastRenderedPageBreak/>
        <w:t>Broj: 6 St-1005/15-18</w:t>
      </w:r>
    </w:p>
    <w:p w:rsidRDefault="00AB677A" w:rsidP="00AB677A" w:rsidR="00AB677A">
      <w:pPr>
        <w:ind w:firstLine="720"/>
        <w:jc w:val="both"/>
      </w:pPr>
    </w:p>
    <w:p w:rsidRDefault="00AB677A" w:rsidP="00AB677A" w:rsidR="00AB677A">
      <w:pPr>
        <w:ind w:firstLine="720"/>
        <w:jc w:val="both"/>
      </w:pPr>
      <w:r>
        <w:t>Temeljni kapital: 10,00 kn, pravni oblik: Jednostavno društvo s ograničenom odgovornošću.</w:t>
      </w:r>
    </w:p>
    <w:p w:rsidRDefault="00AB677A" w:rsidP="00AB677A" w:rsidR="00AB677A" w:rsidRPr="00D3377A">
      <w:pPr>
        <w:spacing w:afterAutospacing="true" w:after="100" w:beforeAutospacing="true" w:before="100"/>
        <w:outlineLvl w:val="1"/>
        <w:rPr>
          <w:bCs/>
        </w:rPr>
      </w:pPr>
      <w:r w:rsidRPr="00D3377A">
        <w:rPr>
          <w:bCs/>
        </w:rPr>
        <w:t>Predmet poslovanja</w:t>
      </w:r>
      <w:r>
        <w:rPr>
          <w:bCs/>
        </w:rPr>
        <w:t>:</w:t>
      </w:r>
    </w:p>
    <w:tbl>
      <w:tblPr>
        <w:tblW w:type="dxa" w:w="9559"/>
        <w:tblCellSpacing w:type="dxa" w:w="15"/>
        <w:tblInd w:type="dxa" w:w="19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01"/>
        <w:gridCol w:w="9458"/>
      </w:tblGrid>
      <w:tr w:rsidTr="00B85783" w:rsidR="00AB677A" w:rsidRPr="004200B5">
        <w:trPr>
          <w:trHeight w:val="114"/>
          <w:tblCellSpacing w:type="dxa" w:w="15"/>
        </w:trPr>
        <w:tc>
          <w:tcPr>
            <w:tcW w:type="dxa" w:w="56"/>
            <w:vAlign w:val="center"/>
            <w:hideMark/>
          </w:tcPr>
          <w:p w:rsidRDefault="00AB677A" w:rsidP="00B85783" w:rsidR="00AB677A" w:rsidRPr="004200B5"/>
        </w:tc>
        <w:tc>
          <w:tcPr>
            <w:tcW w:type="dxa" w:w="9413"/>
            <w:vAlign w:val="center"/>
            <w:hideMark/>
          </w:tcPr>
          <w:p w:rsidRDefault="00AB677A" w:rsidP="00B85783" w:rsidR="00AB677A" w:rsidRPr="00D3377A">
            <w:r w:rsidRPr="00D3377A">
              <w:t>Pripremanje hrane i pružanje usluga prehrane</w:t>
            </w:r>
          </w:p>
          <w:p w:rsidRDefault="00AB677A" w:rsidP="00B85783" w:rsidR="00AB677A" w:rsidRPr="00D3377A">
            <w:r w:rsidRPr="00D3377A">
              <w:t>Pripremanje i usluživanje pića i napitaka</w:t>
            </w:r>
          </w:p>
          <w:p w:rsidRDefault="00AB677A" w:rsidP="00B85783" w:rsidR="00AB677A" w:rsidRPr="00D3377A">
            <w:r w:rsidRPr="00D3377A">
              <w:t>Pružanje usluga smještaja</w:t>
            </w:r>
          </w:p>
          <w:p w:rsidRDefault="00AB677A" w:rsidP="00B85783" w:rsidR="00AB677A" w:rsidRPr="00D3377A"/>
          <w:p w:rsidRDefault="00AB677A" w:rsidP="00B85783" w:rsidR="00AB677A">
            <w:r w:rsidRPr="00D3377A">
              <w:t>OSNIVAČI/ČLANOVI DRUŠTVA</w:t>
            </w:r>
          </w:p>
          <w:p w:rsidRDefault="00AB677A" w:rsidP="00B85783" w:rsidR="00AB677A" w:rsidRPr="00D3377A">
            <w:r>
              <w:t xml:space="preserve">Aleksandar </w:t>
            </w:r>
            <w:proofErr w:type="spellStart"/>
            <w:r>
              <w:t>Furgala</w:t>
            </w:r>
            <w:proofErr w:type="spellEnd"/>
            <w:r>
              <w:t xml:space="preserve"> Osijek, F. Kuhača 11, OIB: 84277842169 – član društva koji je ujedno i zakonski zastupnik – direktor te Dino </w:t>
            </w:r>
            <w:proofErr w:type="spellStart"/>
            <w:r>
              <w:t>Zulfija</w:t>
            </w:r>
            <w:proofErr w:type="spellEnd"/>
            <w:r>
              <w:t xml:space="preserve"> </w:t>
            </w:r>
            <w:proofErr w:type="spellStart"/>
            <w:r>
              <w:t>Lipkovo</w:t>
            </w:r>
            <w:proofErr w:type="spellEnd"/>
            <w:r>
              <w:t xml:space="preserve">, </w:t>
            </w:r>
            <w:proofErr w:type="spellStart"/>
            <w:r>
              <w:t>Lipkovo</w:t>
            </w:r>
            <w:proofErr w:type="spellEnd"/>
            <w:r>
              <w:t xml:space="preserve"> </w:t>
            </w:r>
            <w:proofErr w:type="spellStart"/>
            <w:r>
              <w:t>bb</w:t>
            </w:r>
            <w:proofErr w:type="spellEnd"/>
            <w:r>
              <w:t>, OIB: 19058064868 – član društva</w:t>
            </w:r>
          </w:p>
        </w:tc>
      </w:tr>
      <w:tr w:rsidTr="00B85783" w:rsidR="00AB677A" w:rsidRPr="004200B5">
        <w:trPr>
          <w:trHeight w:val="114"/>
          <w:tblCellSpacing w:type="dxa" w:w="15"/>
        </w:trPr>
        <w:tc>
          <w:tcPr>
            <w:tcW w:type="dxa" w:w="56"/>
            <w:vAlign w:val="center"/>
          </w:tcPr>
          <w:p w:rsidRDefault="00AB677A" w:rsidP="00B85783" w:rsidR="00AB677A" w:rsidRPr="004200B5"/>
        </w:tc>
        <w:tc>
          <w:tcPr>
            <w:tcW w:type="dxa" w:w="9413"/>
            <w:vAlign w:val="center"/>
          </w:tcPr>
          <w:p w:rsidRDefault="00AB677A" w:rsidP="00B85783" w:rsidR="00AB677A" w:rsidRPr="00D3377A"/>
        </w:tc>
      </w:tr>
      <w:tr w:rsidTr="00B85783" w:rsidR="00AB677A" w:rsidRPr="004200B5">
        <w:trPr>
          <w:trHeight w:val="114"/>
          <w:tblCellSpacing w:type="dxa" w:w="15"/>
        </w:trPr>
        <w:tc>
          <w:tcPr>
            <w:tcW w:type="dxa" w:w="56"/>
            <w:vAlign w:val="center"/>
          </w:tcPr>
          <w:p w:rsidRDefault="00AB677A" w:rsidP="00B85783" w:rsidR="00AB677A" w:rsidRPr="004200B5"/>
        </w:tc>
        <w:tc>
          <w:tcPr>
            <w:tcW w:type="dxa" w:w="9413"/>
            <w:vAlign w:val="center"/>
          </w:tcPr>
          <w:p w:rsidRDefault="00AB677A" w:rsidP="00B85783" w:rsidR="00AB677A" w:rsidRPr="00D3377A">
            <w:pPr>
              <w:jc w:val="both"/>
            </w:pPr>
            <w:r w:rsidRPr="00D3377A">
              <w:t>Dana 04.03.2016. godine knjigovodstveni servis koji za dužnika vodi poslovne knjige RUNA j.d.o.o. iz Osijeka dostavio je dio dokumentacije i to:</w:t>
            </w:r>
          </w:p>
          <w:p w:rsidRDefault="00AB677A" w:rsidP="00B85783" w:rsidR="00AB677A" w:rsidRPr="00D3377A">
            <w:pPr>
              <w:jc w:val="both"/>
            </w:pPr>
            <w:r w:rsidRPr="00D3377A">
              <w:tab/>
              <w:t>1. Statistički izvještaj na dan 31.12.2015. g. - privremeni</w:t>
            </w:r>
          </w:p>
          <w:p w:rsidRDefault="00AB677A" w:rsidP="00B85783" w:rsidR="00AB677A" w:rsidRPr="00D3377A">
            <w:pPr>
              <w:jc w:val="both"/>
            </w:pPr>
            <w:r w:rsidRPr="00D3377A">
              <w:tab/>
              <w:t xml:space="preserve">2. </w:t>
            </w:r>
            <w:proofErr w:type="spellStart"/>
            <w:r w:rsidRPr="00D3377A">
              <w:t>Utrvđenje</w:t>
            </w:r>
            <w:proofErr w:type="spellEnd"/>
            <w:r w:rsidRPr="00D3377A">
              <w:t xml:space="preserve"> obveza na dan 31.12.2015. g.</w:t>
            </w:r>
          </w:p>
          <w:p w:rsidRDefault="00AB677A" w:rsidP="00B85783" w:rsidR="00AB677A" w:rsidRPr="00D3377A">
            <w:pPr>
              <w:jc w:val="both"/>
            </w:pPr>
            <w:r w:rsidRPr="00D3377A">
              <w:tab/>
              <w:t>3. Preslika potpisnog kartona</w:t>
            </w:r>
          </w:p>
          <w:p w:rsidRDefault="00AB677A" w:rsidP="00B85783" w:rsidR="00AB677A" w:rsidRPr="00D3377A">
            <w:pPr>
              <w:jc w:val="both"/>
            </w:pPr>
            <w:r w:rsidRPr="00D3377A">
              <w:t>Ostalu zatraženu dokumentaciju za dužnika knjigovodstveni servis izjavljuje da NEMA</w:t>
            </w:r>
            <w:r>
              <w:t>, a što potvrđuje dopisom</w:t>
            </w:r>
            <w:r w:rsidRPr="00D3377A">
              <w:t xml:space="preserve">. Također </w:t>
            </w:r>
            <w:r>
              <w:t xml:space="preserve">su </w:t>
            </w:r>
            <w:r w:rsidRPr="00D3377A">
              <w:t>nav</w:t>
            </w:r>
            <w:r>
              <w:t>eli</w:t>
            </w:r>
            <w:r w:rsidRPr="00D3377A">
              <w:t xml:space="preserve"> da ni</w:t>
            </w:r>
            <w:r>
              <w:t>su</w:t>
            </w:r>
            <w:r w:rsidRPr="00D3377A">
              <w:t xml:space="preserve"> mog</w:t>
            </w:r>
            <w:r>
              <w:t>li</w:t>
            </w:r>
            <w:r w:rsidRPr="00D3377A">
              <w:t xml:space="preserve"> izvršiti sva knjiženja jer za dužnika nitko nije donosio dokumentaciju ili je ista bila neredovita, nisu dobivali račune I pripadajuće kalkulacije za robu.</w:t>
            </w:r>
          </w:p>
          <w:p w:rsidRDefault="00AB677A" w:rsidP="00B85783" w:rsidR="00AB677A" w:rsidRPr="00D3377A">
            <w:pPr>
              <w:jc w:val="both"/>
            </w:pPr>
            <w:r w:rsidRPr="00D3377A">
              <w:t>Nije također dostavljeno završno stanje , nakon što je dužnik prestao s radom, pa nije moguće napraviti niti završni račun.</w:t>
            </w:r>
          </w:p>
          <w:p w:rsidRDefault="00AB677A" w:rsidP="00B85783" w:rsidR="00AB677A" w:rsidRPr="00D3377A"/>
        </w:tc>
      </w:tr>
      <w:tr w:rsidTr="00B85783" w:rsidR="00AB677A" w:rsidRPr="004200B5">
        <w:trPr>
          <w:trHeight w:val="114"/>
          <w:tblCellSpacing w:type="dxa" w:w="15"/>
        </w:trPr>
        <w:tc>
          <w:tcPr>
            <w:tcW w:type="dxa" w:w="56"/>
            <w:vAlign w:val="center"/>
          </w:tcPr>
          <w:p w:rsidRDefault="00AB677A" w:rsidP="00B85783" w:rsidR="00AB677A" w:rsidRPr="004200B5"/>
        </w:tc>
        <w:tc>
          <w:tcPr>
            <w:tcW w:type="dxa" w:w="9413"/>
            <w:vAlign w:val="center"/>
          </w:tcPr>
          <w:p w:rsidRDefault="00AB677A" w:rsidP="00B85783" w:rsidR="00AB677A" w:rsidRPr="00491468">
            <w:pPr>
              <w:jc w:val="both"/>
            </w:pPr>
            <w:r w:rsidRPr="00491468">
              <w:t xml:space="preserve">Prema dostavljenom </w:t>
            </w:r>
            <w:proofErr w:type="spellStart"/>
            <w:r w:rsidRPr="00491468">
              <w:t>Prokaznom</w:t>
            </w:r>
            <w:proofErr w:type="spellEnd"/>
            <w:r w:rsidRPr="00491468">
              <w:t xml:space="preserve"> popisu imovine ovjerovljene kod javnog bilježnika broj: OV- 1840/16 zakonski zastupnik du</w:t>
            </w:r>
            <w:r>
              <w:t xml:space="preserve">žnika Aleksandar </w:t>
            </w:r>
            <w:proofErr w:type="spellStart"/>
            <w:r>
              <w:t>Furgala</w:t>
            </w:r>
            <w:proofErr w:type="spellEnd"/>
            <w:r>
              <w:t xml:space="preserve"> izjavio je</w:t>
            </w:r>
            <w:r w:rsidRPr="00491468">
              <w:t xml:space="preserve"> da nema  NEKRETNINA u svom vlasništvu, pokretnina, imovinskih prava na tuđim stvarima, novčanih i nenovčanih tražbina, novčanih sredstava na računima, niti druge </w:t>
            </w:r>
            <w:r>
              <w:t>i</w:t>
            </w:r>
            <w:r w:rsidRPr="00491468">
              <w:t xml:space="preserve">movine, kao niti parničnih i </w:t>
            </w:r>
            <w:proofErr w:type="spellStart"/>
            <w:r w:rsidRPr="00491468">
              <w:t>ovšnih</w:t>
            </w:r>
            <w:proofErr w:type="spellEnd"/>
            <w:r w:rsidRPr="00491468">
              <w:t xml:space="preserve"> postupaka koji se vode protiv dužnika.</w:t>
            </w:r>
          </w:p>
          <w:p w:rsidRDefault="00AB677A" w:rsidP="00B85783" w:rsidR="00AB677A" w:rsidRPr="00074098">
            <w:pPr>
              <w:jc w:val="both"/>
              <w:rPr>
                <w:sz w:val="28"/>
                <w:szCs w:val="28"/>
              </w:rPr>
            </w:pPr>
          </w:p>
          <w:p w:rsidRDefault="00AB677A" w:rsidP="00B85783" w:rsidR="00AB677A">
            <w:r w:rsidRPr="006D4B09">
              <w:rPr>
                <w:color w:val="FF0000"/>
                <w:sz w:val="28"/>
                <w:szCs w:val="28"/>
              </w:rPr>
              <w:t xml:space="preserve"> </w:t>
            </w:r>
            <w:r>
              <w:t>Općinski sud u Osijeku broj: 13017/2016 od 11.03.2016. godine izdao je Potvrdu kojom se potvrđuje da dužnik nije vlasnik nekretnina u k.o. Osijek.</w:t>
            </w:r>
          </w:p>
          <w:p w:rsidRDefault="00AB677A" w:rsidP="00B85783" w:rsidR="00AB677A">
            <w:pPr>
              <w:jc w:val="both"/>
            </w:pPr>
            <w:r>
              <w:t xml:space="preserve">Područni ured za katastar iz Osijeka također potvrđuje da dužnik nije upisan u katastarskom </w:t>
            </w:r>
            <w:proofErr w:type="spellStart"/>
            <w:r>
              <w:t>operatu</w:t>
            </w:r>
            <w:proofErr w:type="spellEnd"/>
            <w:r>
              <w:t xml:space="preserve"> kao vlasnik nekretnina.</w:t>
            </w:r>
          </w:p>
          <w:p w:rsidRDefault="00AB677A" w:rsidP="00B85783" w:rsidR="00AB677A">
            <w:pPr>
              <w:jc w:val="both"/>
            </w:pPr>
            <w:r>
              <w:t xml:space="preserve">Policijska uprava </w:t>
            </w:r>
            <w:proofErr w:type="spellStart"/>
            <w:r>
              <w:t>Osiječko</w:t>
            </w:r>
            <w:proofErr w:type="spellEnd"/>
            <w:r>
              <w:t xml:space="preserve"> baranjska potvrđuje da dužnik nema </w:t>
            </w:r>
            <w:proofErr w:type="spellStart"/>
            <w:r>
              <w:t>registriranin</w:t>
            </w:r>
            <w:proofErr w:type="spellEnd"/>
            <w:r>
              <w:t xml:space="preserve"> niti neregistriranih vozila ili strojeva provedenih u upisnicima ove uprave.</w:t>
            </w:r>
          </w:p>
          <w:p w:rsidRDefault="00AB677A" w:rsidP="00B85783" w:rsidR="00AB677A" w:rsidRPr="004200B5">
            <w:r>
              <w:t xml:space="preserve">FINA sektor poslovne mreže RC Osijek, podružnica Osijek izdala je potvrdu o neizvršenim osnovama za plaćanje u kojoj se navodi da dužnik ima evidentirane i neizvršene osnove za plaćanje u neprekinutom razdoblju </w:t>
            </w:r>
            <w:r w:rsidRPr="00A17A5E">
              <w:rPr>
                <w:b/>
              </w:rPr>
              <w:t>od 242 dana</w:t>
            </w:r>
            <w:r>
              <w:t xml:space="preserve"> , a na dan 11.03.2016. kada je potvrda izdana: klasa: 110-07/16-02/132, ur.br.:08-6062-16</w:t>
            </w:r>
          </w:p>
        </w:tc>
      </w:tr>
      <w:tr w:rsidTr="00B85783" w:rsidR="00AB677A" w:rsidRPr="004200B5">
        <w:trPr>
          <w:trHeight w:val="114"/>
          <w:tblCellSpacing w:type="dxa" w:w="15"/>
        </w:trPr>
        <w:tc>
          <w:tcPr>
            <w:tcW w:type="dxa" w:w="56"/>
            <w:vAlign w:val="center"/>
          </w:tcPr>
          <w:p w:rsidRDefault="00AB677A" w:rsidP="00B85783" w:rsidR="00AB677A" w:rsidRPr="004200B5"/>
        </w:tc>
        <w:tc>
          <w:tcPr>
            <w:tcW w:type="dxa" w:w="9413"/>
            <w:vAlign w:val="center"/>
          </w:tcPr>
          <w:p w:rsidRDefault="00AB677A" w:rsidP="00B85783" w:rsidR="00AB677A">
            <w:pPr>
              <w:jc w:val="both"/>
            </w:pPr>
            <w:r>
              <w:t>Također se navodi da dužnik nema otvorenih računa niti oročenih novčanih sredstava.</w:t>
            </w:r>
          </w:p>
          <w:p w:rsidRDefault="00AB677A" w:rsidP="00B85783" w:rsidR="00AB677A">
            <w:pPr>
              <w:jc w:val="both"/>
            </w:pPr>
          </w:p>
          <w:p w:rsidRDefault="00AB677A" w:rsidP="00B85783" w:rsidR="00AB677A">
            <w:pPr>
              <w:jc w:val="both"/>
            </w:pPr>
            <w:r>
              <w:t>Dužnik ne posluje od rujna 2015. godine i nema zaposlenih.</w:t>
            </w:r>
          </w:p>
          <w:p w:rsidRDefault="00AB677A" w:rsidP="00B85783" w:rsidR="00AB677A">
            <w:pPr>
              <w:jc w:val="both"/>
            </w:pPr>
            <w:r w:rsidRPr="00E00871">
              <w:t xml:space="preserve">Dužnik </w:t>
            </w:r>
            <w:r>
              <w:t xml:space="preserve">prema izjavi u </w:t>
            </w:r>
            <w:proofErr w:type="spellStart"/>
            <w:r>
              <w:t>Prokaznom</w:t>
            </w:r>
            <w:proofErr w:type="spellEnd"/>
            <w:r>
              <w:t xml:space="preserve"> popisu zakonskog zastupnika ne posjeduje nikakvu imovinu, niti financijsku, niti materijalnu.</w:t>
            </w:r>
          </w:p>
          <w:p w:rsidRDefault="00AB677A" w:rsidP="00AB677A" w:rsidR="00AB677A">
            <w:pPr>
              <w:jc w:val="right"/>
            </w:pPr>
            <w:r>
              <w:lastRenderedPageBreak/>
              <w:t>Broj: 6 St-1005/15-18</w:t>
            </w:r>
          </w:p>
          <w:p w:rsidRDefault="00AB677A" w:rsidP="00B85783" w:rsidR="00AB677A">
            <w:pPr>
              <w:jc w:val="both"/>
            </w:pPr>
          </w:p>
          <w:p w:rsidRDefault="00AB677A" w:rsidP="00B85783" w:rsidR="00AB677A">
            <w:pPr>
              <w:jc w:val="both"/>
            </w:pPr>
            <w:r w:rsidRPr="00033509">
              <w:t>Iz dostavljenih izvješća ovlaštene tvrtke za vođenje knjigovodstvenih poslova koja je za dužnika vodila poslovne knjige</w:t>
            </w:r>
            <w:r>
              <w:t xml:space="preserve"> Runa j.d.o.o. Osijek</w:t>
            </w:r>
            <w:r w:rsidRPr="00033509">
              <w:t xml:space="preserve"> vidljivo je da dužnik  ima novac u blagajni</w:t>
            </w:r>
            <w:r>
              <w:t xml:space="preserve"> i to na dan 31.12.2015. g.</w:t>
            </w:r>
            <w:r w:rsidRPr="00033509">
              <w:t xml:space="preserve"> ili za predaju na račun u iznosu od 1.016.938 kuna.</w:t>
            </w:r>
          </w:p>
          <w:p w:rsidRDefault="00AB677A" w:rsidP="00B85783" w:rsidR="00AB677A">
            <w:pPr>
              <w:jc w:val="both"/>
            </w:pPr>
            <w:r>
              <w:t>Naime, sjedište dužnika nalazilo se na adresi u Osijeku, F. Kuhača 11 te je dužnik za navedeni prostor bio u najmu a sa sadašnjim stanjem dužnik se više ne nalazi u tom prostoru te nema više nigdje poslovni prostor gdje obavlja djelatnost slijedom čega nema niti navedene blagajne.</w:t>
            </w:r>
          </w:p>
          <w:p w:rsidRDefault="00AB677A" w:rsidP="00B85783" w:rsidR="00AB677A" w:rsidRPr="00033509">
            <w:pPr>
              <w:jc w:val="both"/>
            </w:pPr>
            <w:r w:rsidRPr="00033509">
              <w:t xml:space="preserve"> Iz dostavljene poslovne dokumentacije nije moguće sa</w:t>
            </w:r>
            <w:r>
              <w:t>č</w:t>
            </w:r>
            <w:r w:rsidRPr="00033509">
              <w:t>initi objektivno i stvarno izvješće o stanju dužnika, niti se može sa sigurnošću potvrditi točnost bilo kojeg podatka, jer dužnik nije uredno vodio poslovne knjige, nije dostavljao dokumentaciju na knjiženje, nije predavao financijska izvješća u zadnje 2 godine, a iz bilančnih zapisa / privremeno izvješće za 2015. godinu/ je vidljivo da dužnik raspolaže sa 1.016.938,</w:t>
            </w:r>
            <w:r>
              <w:t>00 kuna na računu ili blagajni ali u stvarnosti ne postoji više niti sjedište dužnika a niti navedena blagajna.</w:t>
            </w:r>
          </w:p>
          <w:p w:rsidRDefault="00AB677A" w:rsidP="00B85783" w:rsidR="00AB677A" w:rsidRPr="00614A05">
            <w:pPr>
              <w:jc w:val="both"/>
            </w:pPr>
            <w:r w:rsidRPr="00614A05">
              <w:t xml:space="preserve">Dužnik </w:t>
            </w:r>
            <w:r>
              <w:t xml:space="preserve">je </w:t>
            </w:r>
            <w:r w:rsidRPr="00614A05">
              <w:t>i nadalje izjavlj</w:t>
            </w:r>
            <w:r>
              <w:t>ivao</w:t>
            </w:r>
            <w:r w:rsidRPr="00614A05">
              <w:t xml:space="preserve"> da nema nikakve imovine.</w:t>
            </w:r>
          </w:p>
          <w:p w:rsidRDefault="00AB677A" w:rsidP="00B85783" w:rsidR="00AB677A">
            <w:pPr>
              <w:jc w:val="both"/>
            </w:pPr>
            <w:r w:rsidRPr="00614A05">
              <w:t>Obveze prema dobavljačima na dan 31.12.206. godine iznose 75.603,59 kuna.</w:t>
            </w:r>
          </w:p>
          <w:p w:rsidRDefault="00AB677A" w:rsidP="00B85783" w:rsidR="00AB677A" w:rsidRPr="00614A05">
            <w:pPr>
              <w:jc w:val="both"/>
            </w:pPr>
            <w:r>
              <w:t>U više pokušaja kontaktiranja sa dužnikom ista su ostala bezuspješna isti se više nije odazivao na poziv te više nije dostupan.</w:t>
            </w:r>
          </w:p>
          <w:p w:rsidRDefault="00AB677A" w:rsidP="00B85783" w:rsidR="00AB677A">
            <w:pPr>
              <w:pStyle w:val="Bezproreda"/>
              <w:jc w:val="both"/>
            </w:pPr>
            <w:r w:rsidRPr="00614A05">
              <w:t xml:space="preserve"> </w:t>
            </w:r>
            <w:r>
              <w:t>U</w:t>
            </w:r>
            <w:r w:rsidRPr="00614A05">
              <w:t>tvrđeno je da se imovinom dužnika ne mogu namiriti troškovi stečajnog postupka, jer dužnik nema imovine</w:t>
            </w:r>
          </w:p>
          <w:p w:rsidRDefault="00AB677A" w:rsidP="00B85783" w:rsidR="00AB677A" w:rsidRPr="00614A05">
            <w:pPr>
              <w:pStyle w:val="Bezproreda"/>
              <w:jc w:val="both"/>
            </w:pPr>
          </w:p>
          <w:p w:rsidRDefault="00AB677A" w:rsidP="00B85783" w:rsidR="00AB677A" w:rsidRPr="004200B5">
            <w:pPr>
              <w:jc w:val="both"/>
            </w:pPr>
            <w:r w:rsidRPr="00614A05">
              <w:t xml:space="preserve"> Privremeni stečajni upravitelj predl</w:t>
            </w:r>
            <w:r>
              <w:t>ožio je</w:t>
            </w:r>
            <w:r w:rsidRPr="00614A05">
              <w:t xml:space="preserve"> otvaranje stečajnog postupka i postupanje u smislu članka 132. Stečajnog zakona a da se prethodno pozovu zainteresirane osobe na uplatu iznosa od 20.000,00 kn za pokriće troškova kako prethodnog tako i eventualno otvorenog st. postupka a ukoliko se navedeni iznos ne uplati ostaje kod prijedloga da se istodobno otvori i zaključi st. postupak nad dužnikom.</w:t>
            </w:r>
            <w:r w:rsidRPr="00614A05">
              <w:tab/>
            </w:r>
            <w:r w:rsidRPr="00614A05">
              <w:tab/>
            </w:r>
          </w:p>
        </w:tc>
      </w:tr>
      <w:tr w:rsidTr="00B85783" w:rsidR="00AB677A" w:rsidRPr="004200B5">
        <w:trPr>
          <w:trHeight w:val="346"/>
          <w:tblCellSpacing w:type="dxa" w:w="15"/>
        </w:trPr>
        <w:tc>
          <w:tcPr>
            <w:tcW w:type="dxa" w:w="56"/>
            <w:vAlign w:val="center"/>
          </w:tcPr>
          <w:p w:rsidRDefault="00AB677A" w:rsidP="00B85783" w:rsidR="00AB677A" w:rsidRPr="004200B5"/>
        </w:tc>
        <w:tc>
          <w:tcPr>
            <w:tcW w:type="dxa" w:w="9413"/>
            <w:vAlign w:val="center"/>
          </w:tcPr>
          <w:p w:rsidRDefault="00AB677A" w:rsidP="00B85783" w:rsidR="00AB677A">
            <w:pPr>
              <w:jc w:val="both"/>
              <w:rPr>
                <w:bCs/>
              </w:rPr>
            </w:pPr>
            <w:r>
              <w:rPr>
                <w:bCs/>
              </w:rPr>
              <w:t xml:space="preserve">Na poseban upit ŽDO </w:t>
            </w:r>
            <w:proofErr w:type="spellStart"/>
            <w:r>
              <w:rPr>
                <w:bCs/>
              </w:rPr>
              <w:t>priv</w:t>
            </w:r>
            <w:proofErr w:type="spellEnd"/>
            <w:r>
              <w:rPr>
                <w:bCs/>
              </w:rPr>
              <w:t xml:space="preserve">. st. upravitelj naveo je da se jedan puta uspio susresti sa </w:t>
            </w:r>
            <w:proofErr w:type="spellStart"/>
            <w:r>
              <w:rPr>
                <w:bCs/>
              </w:rPr>
              <w:t>z.z</w:t>
            </w:r>
            <w:proofErr w:type="spellEnd"/>
            <w:r>
              <w:rPr>
                <w:bCs/>
              </w:rPr>
              <w:t xml:space="preserve">. dužnika Aleksandrom </w:t>
            </w:r>
            <w:proofErr w:type="spellStart"/>
            <w:r>
              <w:rPr>
                <w:bCs/>
              </w:rPr>
              <w:t>Furgala</w:t>
            </w:r>
            <w:proofErr w:type="spellEnd"/>
            <w:r>
              <w:rPr>
                <w:bCs/>
              </w:rPr>
              <w:t xml:space="preserve"> a da nakon toga ga je pokušavao dobiti desetak puta više se nije javljao niti dostavljao traženu dokumentaciju, na upit u odnosu na 1.016.938,00 kn privremeni stečajni upravitelj naveo je da ga je tada </w:t>
            </w:r>
            <w:proofErr w:type="spellStart"/>
            <w:r>
              <w:rPr>
                <w:bCs/>
              </w:rPr>
              <w:t>z.z</w:t>
            </w:r>
            <w:proofErr w:type="spellEnd"/>
            <w:r>
              <w:rPr>
                <w:bCs/>
              </w:rPr>
              <w:t>. dužnika izvijestio da to nisu novčana sredstva koja ima dužnik nego da su to samo evidentirana kao sredstva u blagajni.</w:t>
            </w:r>
          </w:p>
          <w:p w:rsidRDefault="00AB677A" w:rsidP="00B85783" w:rsidR="00AB677A" w:rsidRPr="004200B5"/>
        </w:tc>
      </w:tr>
    </w:tbl>
    <w:p w:rsidRDefault="00AB677A" w:rsidP="00AB677A" w:rsidR="00AB677A">
      <w:pPr>
        <w:jc w:val="both"/>
        <w:rPr>
          <w:bCs/>
        </w:rPr>
      </w:pPr>
      <w:r>
        <w:rPr>
          <w:bCs/>
        </w:rPr>
        <w:t xml:space="preserve">ŽDO se suglasio s izvješćem </w:t>
      </w:r>
      <w:proofErr w:type="spellStart"/>
      <w:r>
        <w:rPr>
          <w:bCs/>
        </w:rPr>
        <w:t>priv</w:t>
      </w:r>
      <w:proofErr w:type="spellEnd"/>
      <w:r>
        <w:rPr>
          <w:bCs/>
        </w:rPr>
        <w:t>. st. upravitelja te s prijedlogom da se istodobno otvori i zaključi stečaj nad dužnikom ukoliko nitko od zainteresiranih ne uplati iznos za pokriće troškova st. postupka.</w:t>
      </w:r>
    </w:p>
    <w:p w:rsidRDefault="00AB677A" w:rsidP="00AB677A" w:rsidR="00AB677A" w:rsidRPr="005E551C">
      <w:pPr>
        <w:jc w:val="both"/>
      </w:pPr>
    </w:p>
    <w:p w:rsidRDefault="00AB677A" w:rsidP="00AB677A" w:rsidR="00AB677A" w:rsidRPr="005E551C">
      <w:pPr>
        <w:ind w:firstLine="708"/>
        <w:jc w:val="both"/>
      </w:pPr>
      <w:r w:rsidRPr="005E551C">
        <w:t>Rješenjem ovoga suda broj St-</w:t>
      </w:r>
      <w:r>
        <w:t>1005/15 od 6. travnja 2016.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>
        <w:t>40</w:t>
      </w:r>
      <w:r w:rsidRPr="005E551C">
        <w:t>.000,00 kn na ime predujma za pokriće troškova kako prethodnog tako i otvorenog stečajnog postupka.</w:t>
      </w:r>
    </w:p>
    <w:p w:rsidRDefault="00AB677A" w:rsidP="00AB677A" w:rsidR="00AB677A" w:rsidRPr="005E551C">
      <w:pPr>
        <w:ind w:firstLine="708"/>
        <w:jc w:val="both"/>
      </w:pPr>
    </w:p>
    <w:p w:rsidRDefault="00AB677A" w:rsidP="00AB677A" w:rsidR="00AB677A" w:rsidRPr="005E551C">
      <w:pPr>
        <w:ind w:firstLine="708"/>
        <w:jc w:val="both"/>
      </w:pPr>
      <w:r w:rsidRPr="005E551C">
        <w:t xml:space="preserve">Navedeno rješenje objavljeno je </w:t>
      </w:r>
      <w:r>
        <w:t>na e-oglasnoj ploči Trgovačkog suda u Osijeku dana 6. travnja 2016. g.</w:t>
      </w:r>
    </w:p>
    <w:p w:rsidRDefault="00AB677A" w:rsidP="00AB677A" w:rsidR="00AB677A" w:rsidRPr="005E551C">
      <w:pPr>
        <w:ind w:firstLine="708"/>
        <w:jc w:val="both"/>
      </w:pPr>
      <w:r w:rsidRPr="005E551C">
        <w:t xml:space="preserve"> </w:t>
      </w:r>
    </w:p>
    <w:p w:rsidRDefault="00AB677A" w:rsidP="00AB677A" w:rsidR="00AB677A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AB677A" w:rsidP="00AB677A" w:rsidR="00AB677A" w:rsidRPr="005E551C">
      <w:pPr>
        <w:jc w:val="both"/>
      </w:pPr>
    </w:p>
    <w:p w:rsidRDefault="00AB677A" w:rsidP="00AB677A" w:rsidR="00AB677A">
      <w:pPr>
        <w:pStyle w:val="Odlomakpopisa"/>
        <w:ind w:firstLine="708" w:left="0"/>
        <w:jc w:val="both"/>
        <w:rPr>
          <w:lang w:val="hr-HR"/>
        </w:rPr>
      </w:pPr>
      <w:proofErr w:type="spellStart"/>
      <w:r w:rsidRPr="001B3F65">
        <w:t>Sud</w:t>
      </w:r>
      <w:proofErr w:type="spellEnd"/>
      <w:r w:rsidRPr="001B3F65">
        <w:t xml:space="preserve"> je </w:t>
      </w:r>
      <w:proofErr w:type="spellStart"/>
      <w:r w:rsidRPr="001B3F65">
        <w:t>proveo</w:t>
      </w:r>
      <w:proofErr w:type="spellEnd"/>
      <w:r w:rsidRPr="001B3F65">
        <w:t xml:space="preserve"> </w:t>
      </w:r>
      <w:proofErr w:type="spellStart"/>
      <w:r w:rsidRPr="001B3F65">
        <w:t>uvid</w:t>
      </w:r>
      <w:proofErr w:type="spellEnd"/>
      <w:r w:rsidRPr="001B3F65">
        <w:t xml:space="preserve"> u </w:t>
      </w:r>
      <w:proofErr w:type="spellStart"/>
      <w:r w:rsidRPr="001B3F65">
        <w:t>priloženu</w:t>
      </w:r>
      <w:proofErr w:type="spellEnd"/>
      <w:r w:rsidRPr="001B3F65">
        <w:t xml:space="preserve"> </w:t>
      </w:r>
      <w:proofErr w:type="spellStart"/>
      <w:r w:rsidRPr="001B3F65">
        <w:t>dokumentaciju</w:t>
      </w:r>
      <w:proofErr w:type="spellEnd"/>
      <w:r w:rsidRPr="001B3F65">
        <w:t xml:space="preserve"> </w:t>
      </w:r>
      <w:proofErr w:type="spellStart"/>
      <w:r w:rsidRPr="001B3F65">
        <w:t>i</w:t>
      </w:r>
      <w:proofErr w:type="spellEnd"/>
      <w:r w:rsidRPr="001B3F65">
        <w:t xml:space="preserve"> to: </w:t>
      </w:r>
      <w:r>
        <w:rPr>
          <w:lang w:val="hr-HR"/>
        </w:rPr>
        <w:t xml:space="preserve">Prijedlog FINE za otvaranje stečajnog postupka </w:t>
      </w:r>
      <w:proofErr w:type="gramStart"/>
      <w:r>
        <w:rPr>
          <w:lang w:val="hr-HR"/>
        </w:rPr>
        <w:t>nad</w:t>
      </w:r>
      <w:proofErr w:type="gramEnd"/>
      <w:r>
        <w:rPr>
          <w:lang w:val="hr-HR"/>
        </w:rPr>
        <w:t xml:space="preserve"> dužnikom od 11.11.2015. g., povijesni izvadak iz sudskog registra za </w:t>
      </w:r>
    </w:p>
    <w:p w:rsidRDefault="00AB677A" w:rsidP="00AB677A" w:rsidR="00AB677A">
      <w:pPr>
        <w:jc w:val="right"/>
      </w:pPr>
      <w:r>
        <w:lastRenderedPageBreak/>
        <w:t>Broj: 6 St-1005/15-18</w:t>
      </w:r>
    </w:p>
    <w:p w:rsidRDefault="00AB677A" w:rsidP="00AB677A" w:rsidR="00AB677A">
      <w:pPr>
        <w:pStyle w:val="Odlomakpopisa"/>
        <w:ind w:left="0"/>
        <w:jc w:val="both"/>
        <w:rPr>
          <w:lang w:val="hr-HR"/>
        </w:rPr>
      </w:pPr>
    </w:p>
    <w:p w:rsidRDefault="00AB677A" w:rsidP="00AB677A" w:rsidR="00AB677A">
      <w:pPr>
        <w:pStyle w:val="Odlomakpopisa"/>
        <w:ind w:left="0"/>
        <w:jc w:val="both"/>
        <w:rPr>
          <w:lang w:val="hr-HR"/>
        </w:rPr>
      </w:pPr>
      <w:r>
        <w:rPr>
          <w:lang w:val="hr-HR"/>
        </w:rPr>
        <w:t xml:space="preserve">dužnika, statistički izvještaj poduzetnika za 2015. g., prijava potpisa PBZ, promet dobavljača za 2015. g.,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dužnika od 11.3.2016. g. ovjerovljen kod javnog bilježnika Robert-Antun </w:t>
      </w:r>
      <w:proofErr w:type="spellStart"/>
      <w:r>
        <w:rPr>
          <w:lang w:val="hr-HR"/>
        </w:rPr>
        <w:t>Čečatka</w:t>
      </w:r>
      <w:proofErr w:type="spellEnd"/>
      <w:r>
        <w:rPr>
          <w:lang w:val="hr-HR"/>
        </w:rPr>
        <w:t xml:space="preserve"> iz Sl. Broda OV-1840/16 od 11.3.2016. g., Potvrda OS Osijek </w:t>
      </w:r>
      <w:proofErr w:type="spellStart"/>
      <w:r>
        <w:rPr>
          <w:lang w:val="hr-HR"/>
        </w:rPr>
        <w:t>zk</w:t>
      </w:r>
      <w:proofErr w:type="spellEnd"/>
      <w:r>
        <w:rPr>
          <w:lang w:val="hr-HR"/>
        </w:rPr>
        <w:t xml:space="preserve">. odjel Osijek od 11.3.2016. g., Uvjerenje Državne geodetske uprave Ured za katastar Osijek od 10.3.2016. g., Potvrda FINE o neizvršenim osnovama za plaćanje od 11.3.2016. g., dopis Runa j.d.o.o. Čepin, </w:t>
      </w:r>
      <w:proofErr w:type="spellStart"/>
      <w:r>
        <w:rPr>
          <w:lang w:val="hr-HR"/>
        </w:rPr>
        <w:t>Livana</w:t>
      </w:r>
      <w:proofErr w:type="spellEnd"/>
      <w:r>
        <w:rPr>
          <w:lang w:val="hr-HR"/>
        </w:rPr>
        <w:t>, bruto bilanca za 2015. g.</w:t>
      </w:r>
    </w:p>
    <w:p w:rsidRDefault="00AB677A" w:rsidP="00AB677A" w:rsidR="00AB677A">
      <w:pPr>
        <w:pStyle w:val="Odlomakpopisa"/>
        <w:ind w:firstLine="708" w:left="0"/>
        <w:jc w:val="both"/>
      </w:pPr>
    </w:p>
    <w:p w:rsidRDefault="00AB677A" w:rsidP="00AB677A" w:rsidR="00AB677A" w:rsidRPr="00AB677A">
      <w:pPr>
        <w:pStyle w:val="Odlomakpopisa"/>
        <w:ind w:firstLine="708" w:left="0"/>
        <w:jc w:val="both"/>
        <w:rPr>
          <w:lang w:val="hr-HR"/>
        </w:rPr>
      </w:pPr>
      <w:r w:rsidRPr="00AB677A">
        <w:rPr>
          <w:lang w:val="hr-HR"/>
        </w:rPr>
        <w:t>Slijedom navedenog a temeljem provedenog dokaznog postupka sud je utvrdio da su ispunjene pretpostavke za otvaranje stečajnog postupka nad dužnikom propisane čl. 5 Stečajnog zakona („Narodne novine“ broj 71/15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</w:p>
    <w:p w:rsidRDefault="00AB677A" w:rsidP="00AB677A" w:rsidR="00AB677A" w:rsidRPr="005E551C">
      <w:pPr>
        <w:pStyle w:val="Bezproreda"/>
        <w:tabs>
          <w:tab w:pos="5295" w:val="left"/>
        </w:tabs>
        <w:ind w:firstLine="708"/>
        <w:jc w:val="both"/>
      </w:pPr>
      <w:r>
        <w:tab/>
      </w:r>
    </w:p>
    <w:p w:rsidRDefault="00AB677A" w:rsidP="00AB677A" w:rsidR="00AB677A">
      <w:pPr>
        <w:jc w:val="both"/>
      </w:pPr>
      <w:r>
        <w:tab/>
        <w:t>Za stečajnog upravitelja, automatskim odabirom, imenovan je Predrag Filajdić iz Slavonskog Broda s liste A stečajnih upravitelja za područje nadležnosti ovoga suda a sukladno čl. 84 st. 1 u vezi s čl. 85 st. 2 SZ.</w:t>
      </w:r>
    </w:p>
    <w:p w:rsidRDefault="00AB677A" w:rsidP="00AB677A" w:rsidR="00AB677A">
      <w:pPr>
        <w:jc w:val="both"/>
      </w:pPr>
    </w:p>
    <w:p w:rsidRDefault="00AB677A" w:rsidP="00AB677A" w:rsidR="00AB677A">
      <w:pPr>
        <w:jc w:val="center"/>
      </w:pPr>
      <w:r w:rsidRPr="00D2596C">
        <w:t xml:space="preserve">U Osijeku </w:t>
      </w:r>
      <w:r>
        <w:t>9. rujna 2016. g.</w:t>
      </w:r>
    </w:p>
    <w:p w:rsidRDefault="00AB677A" w:rsidP="00AB677A" w:rsidR="00AB677A">
      <w:pPr>
        <w:jc w:val="center"/>
      </w:pPr>
    </w:p>
    <w:p w:rsidRDefault="00AB677A" w:rsidP="00AB677A" w:rsidR="00AB677A">
      <w:pPr>
        <w:jc w:val="center"/>
      </w:pPr>
    </w:p>
    <w:p w:rsidRDefault="00AB677A" w:rsidP="00AB677A" w:rsidR="00AB677A">
      <w:pPr>
        <w:ind w:hanging="5760" w:left="5760"/>
      </w:pPr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    STEČAJNA SUTKINJA    </w:t>
      </w:r>
    </w:p>
    <w:p w:rsidRDefault="00AB677A" w:rsidP="00AB677A" w:rsidR="00AB677A">
      <w:pPr>
        <w:ind w:hanging="5760" w:left="5760"/>
      </w:pPr>
      <w:r>
        <w:tab/>
      </w:r>
      <w:r>
        <w:tab/>
        <w:t xml:space="preserve">Nada Roso        </w:t>
      </w:r>
    </w:p>
    <w:p w:rsidRDefault="00AB677A" w:rsidP="00AB677A" w:rsidR="00AB677A">
      <w:r>
        <w:t xml:space="preserve">                                                                                                       </w:t>
      </w:r>
    </w:p>
    <w:p w:rsidRDefault="00AB677A" w:rsidP="00AB677A" w:rsidR="00AB677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B677A" w:rsidP="00AB677A" w:rsidR="00AB677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B677A" w:rsidP="00AB677A" w:rsidR="00AB677A">
      <w:pPr>
        <w:jc w:val="both"/>
        <w:rPr>
          <w:b/>
        </w:rPr>
      </w:pPr>
    </w:p>
    <w:p w:rsidRDefault="00AB677A" w:rsidP="00AB677A" w:rsidR="00AB677A" w:rsidRPr="007C599D">
      <w:pPr>
        <w:jc w:val="both"/>
        <w:rPr>
          <w:b/>
        </w:rPr>
      </w:pPr>
    </w:p>
    <w:p w:rsidRDefault="00AB677A" w:rsidP="00AB677A" w:rsidR="00AB677A" w:rsidRPr="007D7E9A">
      <w:pPr>
        <w:jc w:val="both"/>
      </w:pPr>
      <w:r w:rsidRPr="007D7E9A">
        <w:t>DNA:</w:t>
      </w:r>
    </w:p>
    <w:p w:rsidRDefault="00AB677A" w:rsidP="00AB677A" w:rsidR="00AB677A" w:rsidRPr="00D61BDE">
      <w:pPr>
        <w:tabs>
          <w:tab w:pos="4320" w:val="center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 xml:space="preserve">stečajni uprav. </w:t>
      </w:r>
      <w:r w:rsidRPr="00D61BDE">
        <w:t>Predrag Filajdić, Sl. Brod, L. Lukića 65</w:t>
      </w:r>
    </w:p>
    <w:p w:rsidRDefault="00AB677A" w:rsidP="00AB677A" w:rsidR="00AB677A">
      <w:pPr>
        <w:tabs>
          <w:tab w:pos="4320" w:val="center"/>
        </w:tabs>
      </w:pPr>
      <w:r>
        <w:t>2</w:t>
      </w:r>
      <w:r w:rsidRPr="007D7E9A">
        <w:t>.</w:t>
      </w:r>
      <w:r w:rsidRPr="007D7E9A">
        <w:rPr>
          <w:b/>
        </w:rPr>
        <w:t xml:space="preserve"> </w:t>
      </w:r>
      <w:r w:rsidRPr="007D7E9A">
        <w:t xml:space="preserve">ŽDO </w:t>
      </w:r>
      <w:r>
        <w:t>Osijek</w:t>
      </w:r>
    </w:p>
    <w:p w:rsidRDefault="00AB677A" w:rsidP="00AB677A" w:rsidR="00AB677A">
      <w:pPr>
        <w:tabs>
          <w:tab w:pos="4965" w:val="left"/>
        </w:tabs>
        <w:jc w:val="both"/>
      </w:pPr>
      <w:r>
        <w:t xml:space="preserve">3. </w:t>
      </w:r>
      <w:proofErr w:type="spellStart"/>
      <w:r>
        <w:t>z.z</w:t>
      </w:r>
      <w:proofErr w:type="spellEnd"/>
      <w:r>
        <w:t xml:space="preserve">. dužnika </w:t>
      </w:r>
      <w:r w:rsidRPr="009B0277">
        <w:t xml:space="preserve">Aleksandar </w:t>
      </w:r>
      <w:proofErr w:type="spellStart"/>
      <w:r w:rsidRPr="009B0277">
        <w:t>Furgala</w:t>
      </w:r>
      <w:proofErr w:type="spellEnd"/>
      <w:r w:rsidRPr="009B0277">
        <w:t>, F. Kuhača 11</w:t>
      </w:r>
    </w:p>
    <w:p w:rsidRDefault="00AB677A" w:rsidP="00AB677A" w:rsidR="00AB677A">
      <w:pPr>
        <w:tabs>
          <w:tab w:pos="4965" w:val="left"/>
        </w:tabs>
        <w:jc w:val="both"/>
      </w:pPr>
      <w:r>
        <w:t>4</w:t>
      </w:r>
      <w:r w:rsidRPr="0017695F">
        <w:t>. dužnik</w:t>
      </w:r>
    </w:p>
    <w:p w:rsidRDefault="00AB677A" w:rsidP="00AB677A" w:rsidR="00AB677A">
      <w:pPr>
        <w:tabs>
          <w:tab w:pos="4965" w:val="left"/>
        </w:tabs>
        <w:jc w:val="both"/>
      </w:pPr>
      <w:r>
        <w:t>5. FINA</w:t>
      </w:r>
      <w:r w:rsidRPr="00BA7BA2">
        <w:tab/>
      </w:r>
    </w:p>
    <w:p w:rsidRDefault="00AB677A" w:rsidP="00AB677A" w:rsidR="00AB677A">
      <w:pPr>
        <w:tabs>
          <w:tab w:pos="3225" w:val="left"/>
          <w:tab w:pos="5850" w:val="left"/>
        </w:tabs>
        <w:jc w:val="both"/>
      </w:pPr>
      <w:r>
        <w:t>6</w:t>
      </w:r>
      <w:r w:rsidRPr="007D7E9A">
        <w:t xml:space="preserve">. </w:t>
      </w:r>
      <w:r>
        <w:t>e-</w:t>
      </w:r>
      <w:proofErr w:type="spellStart"/>
      <w:r w:rsidRPr="007D7E9A">
        <w:t>ogl</w:t>
      </w:r>
      <w:proofErr w:type="spellEnd"/>
      <w:r w:rsidRPr="007D7E9A">
        <w:t>. pl.</w:t>
      </w:r>
    </w:p>
    <w:p w:rsidRDefault="00AB677A" w:rsidP="00AB677A" w:rsidR="00AB677A">
      <w:pPr>
        <w:tabs>
          <w:tab w:pos="3225" w:val="left"/>
          <w:tab w:pos="5850" w:val="left"/>
        </w:tabs>
        <w:jc w:val="both"/>
      </w:pPr>
    </w:p>
    <w:p w:rsidRDefault="00AB677A" w:rsidP="00AB677A" w:rsidR="00AB677A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AB677A" w:rsidP="00AB677A" w:rsidR="00AB677A">
      <w:pPr>
        <w:tabs>
          <w:tab w:pos="3225" w:val="left"/>
          <w:tab w:pos="5850" w:val="left"/>
        </w:tabs>
        <w:jc w:val="both"/>
      </w:pPr>
      <w:r>
        <w:t>7. Registar TS Osijek</w:t>
      </w:r>
    </w:p>
    <w:p w:rsidRDefault="00AB677A" w:rsidP="00AB677A" w:rsidR="00AB677A">
      <w:pPr>
        <w:tabs>
          <w:tab w:pos="1530" w:val="left"/>
        </w:tabs>
        <w:jc w:val="both"/>
      </w:pPr>
      <w:r>
        <w:t>8. kal. 9.10.</w:t>
      </w: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ind w:firstLine="720"/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>
      <w:pPr>
        <w:jc w:val="both"/>
        <w:rPr>
          <w:sz w:val="20"/>
          <w:szCs w:val="20"/>
        </w:rPr>
      </w:pPr>
    </w:p>
    <w:p w:rsidRDefault="00AB677A" w:rsidP="00AB677A" w:rsidR="00AB677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EF33B5">
        <w:t xml:space="preserve"> </w:t>
      </w:r>
      <w:r>
        <w:t>STEČAJNA SUTKINJA</w:t>
      </w:r>
    </w:p>
    <w:p w:rsidRDefault="00AB677A" w:rsidP="00AB677A" w:rsidR="00AB677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Pr="00EF33B5">
        <w:t xml:space="preserve">   Nada Roso</w:t>
      </w:r>
    </w:p>
    <w:p w:rsidRDefault="00AB677A" w:rsidP="00AB677A" w:rsidR="00AB677A" w:rsidRPr="00EF33B5">
      <w:pPr>
        <w:jc w:val="both"/>
      </w:pPr>
    </w:p>
    <w:p w:rsidRDefault="00AB677A" w:rsidP="00AB677A" w:rsidR="00AB677A" w:rsidRPr="00EF33B5">
      <w:pPr>
        <w:jc w:val="both"/>
      </w:pPr>
      <w:r w:rsidRPr="00EF33B5">
        <w:t>POUKA O PRAVNOM LIJEKU:</w:t>
      </w:r>
    </w:p>
    <w:p w:rsidRDefault="00AB677A" w:rsidP="00AB677A" w:rsidR="00AB677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B677A" w:rsidP="00AB677A" w:rsidR="00AB677A" w:rsidRPr="00EF33B5">
      <w:pPr>
        <w:jc w:val="both"/>
      </w:pPr>
    </w:p>
    <w:p w:rsidRDefault="00AB677A" w:rsidP="00AB677A" w:rsidR="00AB677A" w:rsidRPr="00EF33B5">
      <w:pPr>
        <w:jc w:val="both"/>
      </w:pPr>
    </w:p>
    <w:p w:rsidRDefault="00AB677A" w:rsidP="00AB677A" w:rsidR="00AB677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AB677A" w:rsidP="00AB677A" w:rsidR="00AB677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B677A" w:rsidP="00AB677A" w:rsidR="00AB677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B677A" w:rsidP="00AB677A" w:rsidR="00AB677A" w:rsidRPr="00EF33B5"/>
    <w:p w:rsidRDefault="00AB677A" w:rsidP="00AB677A" w:rsidR="00AB677A" w:rsidRPr="00F058D9">
      <w:pPr>
        <w:tabs>
          <w:tab w:pos="1065" w:val="left"/>
        </w:tabs>
      </w:pPr>
    </w:p>
    <w:p w:rsidRDefault="00A13340" w:rsidR="00A13340"/>
    <w:sectPr w:rsidR="00A1334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C33" w:rsidP="00AB677A" w:rsidR="00CA2C33">
      <w:r>
        <w:separator/>
      </w:r>
    </w:p>
  </w:endnote>
  <w:endnote w:id="0" w:type="continuationSeparator">
    <w:p w:rsidRDefault="00CA2C33" w:rsidP="00AB677A" w:rsidR="00CA2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C33" w:rsidP="00AB677A" w:rsidR="00CA2C33">
      <w:r>
        <w:separator/>
      </w:r>
    </w:p>
  </w:footnote>
  <w:footnote w:id="0" w:type="continuationSeparator">
    <w:p w:rsidRDefault="00CA2C33" w:rsidP="00AB677A" w:rsidR="00CA2C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5850395"/>
      <w:docPartObj>
        <w:docPartGallery w:val="Page Numbers (Top of Page)"/>
        <w:docPartUnique/>
      </w:docPartObj>
    </w:sdtPr>
    <w:sdtEndPr/>
    <w:sdtContent>
      <w:p w:rsidRDefault="00AB677A" w:rsidR="00AB67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EEB">
          <w:rPr>
            <w:noProof/>
          </w:rPr>
          <w:t>4</w:t>
        </w:r>
        <w:r>
          <w:fldChar w:fldCharType="end"/>
        </w:r>
      </w:p>
    </w:sdtContent>
  </w:sdt>
  <w:p w:rsidRDefault="00AB677A" w:rsidR="00AB67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77A"/>
    <w:rsid w:val="00345EEB"/>
    <w:rsid w:val="00A13340"/>
    <w:rsid w:val="00AB677A"/>
    <w:rsid w:val="00CA2C33"/>
    <w:rsid w:val="00D6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7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AB677A"/>
    <w:rPr>
      <w:b/>
      <w:bCs/>
    </w:rPr>
  </w:style>
  <w:style w:styleId="Bezproreda" w:type="paragraph">
    <w:name w:val="No Spacing"/>
    <w:link w:val="BezproredaChar"/>
    <w:uiPriority w:val="1"/>
    <w:qFormat/>
    <w:rsid w:val="00AB67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link w:val="Bezproreda"/>
    <w:uiPriority w:val="1"/>
    <w:rsid w:val="00AB677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67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677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AB677A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B677A"/>
    <w:rPr>
      <w:rFonts w:cs="Times New Roman" w:eastAsia="Calibri" w:hAnsi="Times New Roman" w:ascii="Times New Roman"/>
      <w:sz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B67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677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67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677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E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5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7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AB677A"/>
    <w:rPr>
      <w:b/>
      <w:bCs/>
    </w:rPr>
  </w:style>
  <w:style w:styleId="Bezproreda" w:type="paragraph">
    <w:name w:val="No Spacing"/>
    <w:link w:val="BezproredaChar"/>
    <w:uiPriority w:val="1"/>
    <w:qFormat/>
    <w:rsid w:val="00AB67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link w:val="Bezproreda"/>
    <w:uiPriority w:val="1"/>
    <w:rsid w:val="00AB677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67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677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AB677A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B677A"/>
    <w:rPr>
      <w:rFonts w:ascii="Times New Roman" w:cs="Times New Roman" w:eastAsia="Calibri" w:hAnsi="Times New Roman"/>
      <w:sz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B67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677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67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677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E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5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ZELENGAJ j.d.o.o. za ugostiteljstvo i trgovinu</izvorni_sadrzaj>
    <derivirana_varijabla naziv="DomainObject.Predmet.ProtustrankaFormated_1">  RESTORAN ZELENGAJ j.d.o.o. za ugostiteljstvo i trgovinu</derivirana_varijabla>
  </DomainObject.Predmet.ProtustrankaFormated>
  <DomainObject.Predmet.ProtustrankaFormatedOIB>
    <izvorni_sadrzaj>  RESTORAN ZELENGAJ j.d.o.o. za ugostiteljstvo i trgovinu, OIB 32441269837</izvorni_sadrzaj>
    <derivirana_varijabla naziv="DomainObject.Predmet.ProtustrankaFormatedOIB_1">  RESTORAN ZELENGAJ j.d.o.o. za ugostiteljstvo i trgovinu, OIB 32441269837</derivirana_varijabla>
  </DomainObject.Predmet.ProtustrankaFormatedOIB>
  <DomainObject.Predmet.ProtustrankaFormatedWithAdress>
    <izvorni_sadrzaj> RESTORAN ZELENGAJ j.d.o.o. za ugostiteljstvo i trgovinu, Franje Kuhača 11, 31000 Osijek</izvorni_sadrzaj>
    <derivirana_varijabla naziv="DomainObject.Predmet.ProtustrankaFormatedWithAdress_1"> RESTORAN ZELENGAJ j.d.o.o. za ugostiteljstvo i trgovinu, Franje Kuhača 11, 31000 Osijek</derivirana_varijabla>
  </DomainObject.Predmet.ProtustrankaFormatedWithAdress>
  <DomainObject.Predmet.ProtustrankaFormatedWithAdressOIB>
    <izvorni_sadrzaj> RESTORAN ZELENGAJ j.d.o.o. za ugostiteljstvo i trgovinu, OIB 32441269837, Franje Kuhača 11, 31000 Osijek</izvorni_sadrzaj>
    <derivirana_varijabla naziv="DomainObject.Predmet.ProtustrankaFormatedWithAdressOIB_1"> RESTORAN ZELENGAJ j.d.o.o. za ugostiteljstvo i trgovinu, OIB 32441269837, Franje Kuhača 11, 31000 Osijek</derivirana_varijabla>
  </DomainObject.Predmet.ProtustrankaFormatedWithAdressOIB>
  <DomainObject.Predmet.ProtustrankaWithAdress>
    <izvorni_sadrzaj>RESTORAN ZELENGAJ j.d.o.o. za ugostiteljstvo i trgovinu Franje Kuhača 11, 31000 Osijek</izvorni_sadrzaj>
    <derivirana_varijabla naziv="DomainObject.Predmet.ProtustrankaWithAdress_1">RESTORAN ZELENGAJ j.d.o.o. za ugostiteljstvo i trgovinu Franje Kuhača 11, 31000 Osijek</derivirana_varijabla>
  </DomainObject.Predmet.ProtustrankaWithAdress>
  <DomainObject.Predmet.ProtustrankaWithAdressOIB>
    <izvorni_sadrzaj>RESTORAN ZELENGAJ j.d.o.o. za ugostiteljstvo i trgovinu, OIB 32441269837, Franje Kuhača 11, 31000 Osijek</izvorni_sadrzaj>
    <derivirana_varijabla naziv="DomainObject.Predmet.ProtustrankaWithAdressOIB_1">RESTORAN ZELENGAJ j.d.o.o. za ugostiteljstvo i trgovinu, OIB 32441269837, Franje Kuhača 11, 31000 Osijek</derivirana_varijabla>
  </DomainObject.Predmet.ProtustrankaWithAdressOIB>
  <DomainObject.Predmet.ProtustrankaNazivFormated>
    <izvorni_sadrzaj>RESTORAN ZELENGAJ j.d.o.o. za ugostiteljstvo i trgovinu</izvorni_sadrzaj>
    <derivirana_varijabla naziv="DomainObject.Predmet.ProtustrankaNazivFormated_1">RESTORAN ZELENGAJ j.d.o.o. za ugostiteljstvo i trgovinu</derivirana_varijabla>
  </DomainObject.Predmet.ProtustrankaNazivFormated>
  <DomainObject.Predmet.ProtustrankaNazivFormatedOIB>
    <izvorni_sadrzaj>RESTORAN ZELENGAJ j.d.o.o. za ugostiteljstvo i trgovinu, OIB 32441269837</izvorni_sadrzaj>
    <derivirana_varijabla naziv="DomainObject.Predmet.ProtustrankaNazivFormatedOIB_1">RESTORAN ZELENGAJ j.d.o.o. za ugostiteljstvo i trgovinu, OIB 32441269837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RESTORAN ZELENGAJ j.d.o.o. za ugostiteljstvo i trgovinu</item>
    </izvorni_sadrzaj>
    <derivirana_varijabla naziv="DomainObject.Predmet.ProtuStrankaListFormated_1">
      <item>RESTORAN ZELENGAJ j.d.o.o. za ugostiteljstvo i trgovinu</item>
    </derivirana_varijabla>
  </DomainObject.Predmet.ProtuStrankaListFormated>
  <DomainObject.Predmet.ProtuStrankaListFormatedOIB>
    <izvorni_sadrzaj>
      <item>RESTORAN ZELENGAJ j.d.o.o. za ugostiteljstvo i trgovinu, OIB 32441269837</item>
    </izvorni_sadrzaj>
    <derivirana_varijabla naziv="DomainObject.Predmet.ProtuStrankaListFormatedOIB_1">
      <item>RESTORAN ZELENGAJ j.d.o.o. za ugostiteljstvo i trgovinu, OIB 32441269837</item>
    </derivirana_varijabla>
  </DomainObject.Predmet.ProtuStrankaListFormatedOIB>
  <DomainObject.Predmet.ProtuStrankaListFormatedWithAdress>
    <izvorni_sadrzaj>
      <item>RESTORAN ZELENGAJ j.d.o.o. za ugostiteljstvo i trgovinu, Franje Kuhača 11, 31000 Osijek</item>
    </izvorni_sadrzaj>
    <derivirana_varijabla naziv="DomainObject.Predmet.ProtuStrankaListFormatedWithAdress_1">
      <item>RESTORAN ZELENGAJ j.d.o.o. za ugostiteljstvo i trgovinu, Franje Kuhača 11, 31000 Osijek</item>
    </derivirana_varijabla>
  </DomainObject.Predmet.ProtuStrankaListFormatedWithAdress>
  <DomainObject.Predmet.ProtuStrankaListFormatedWithAdressOIB>
    <izvorni_sadrzaj>
      <item>RESTORAN ZELENGAJ j.d.o.o. za ugostiteljstvo i trgovinu, OIB 32441269837, Franje Kuhača 11, 31000 Osijek</item>
    </izvorni_sadrzaj>
    <derivirana_varijabla naziv="DomainObject.Predmet.ProtuStrankaListFormatedWithAdressOIB_1">
      <item>RESTORAN ZELENGAJ j.d.o.o. za ugostiteljstvo i trgovinu, OIB 32441269837, Franje Kuhača 11, 31000 Osijek</item>
    </derivirana_varijabla>
  </DomainObject.Predmet.ProtuStrankaListFormatedWithAdressOIB>
  <DomainObject.Predmet.ProtuStrankaListNazivFormated>
    <izvorni_sadrzaj>
      <item>RESTORAN ZELENGAJ j.d.o.o. za ugostiteljstvo i trgovinu</item>
    </izvorni_sadrzaj>
    <derivirana_varijabla naziv="DomainObject.Predmet.ProtuStrankaListNazivFormated_1">
      <item>RESTORAN ZELENGAJ j.d.o.o. za ugostiteljstvo i trgovinu</item>
    </derivirana_varijabla>
  </DomainObject.Predmet.ProtuStrankaListNazivFormated>
  <DomainObject.Predmet.ProtuStrankaListNazivFormatedOIB>
    <izvorni_sadrzaj>
      <item>RESTORAN ZELENGAJ j.d.o.o. za ugostiteljstvo i trgovinu, OIB 32441269837</item>
    </izvorni_sadrzaj>
    <derivirana_varijabla naziv="DomainObject.Predmet.ProtuStrankaListNazivFormatedOIB_1">
      <item>RESTORAN ZELENGAJ j.d.o.o. za ugostiteljstvo i trgovinu, OIB 32441269837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RESTORAN ZELENGAJ j.d.o.o. za ugostiteljstvo i trgovinu</izvorni_sadrzaj>
    <derivirana_varijabla naziv="DomainObject.Predmet.ProtustrankaIDrugi_1">RESTORAN ZELENGAJ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RESTORAN ZELENGAJ j.d.o.o. za ugostiteljstvo i trgovinu, OIB 32441269837, Franje Kuhača 11, 31000 Osijek</izvorni_sadrzaj>
    <derivirana_varijabla naziv="DomainObject.Predmet.ProtustrankaIDrugiAdressOIB_1">RESTORAN ZELENGAJ j.d.o.o. za ugostiteljstvo i trgovinu, OIB 32441269837, Franje Kuhača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RESTORAN ZELENGAJ j.d.o.o. za ugostiteljstvo i trgovinu</item>
    </izvorni_sadrzaj>
    <derivirana_varijabla naziv="DomainObject.Predmet.SudioniciListNaziv_1">
      <item>FINA RC OSIJEK</item>
      <item>RESTORAN ZELENGAJ j.d.o.o. za ugostiteljstvo i trgovinu</item>
    </derivirana_varijabla>
  </DomainObject.Predmet.SudioniciListNaziv>
  <DomainObject.Predmet.SudioniciListAdressOIB>
    <izvorni_sadrzaj>
      <item>FINA RC OSIJEK, OIB 85821130368</item>
      <item>RESTORAN ZELENGAJ j.d.o.o. za ugostiteljstvo i trgovinu, OIB 32441269837, Franje Kuhača 11,31000 Osijek</item>
    </izvorni_sadrzaj>
    <derivirana_varijabla naziv="DomainObject.Predmet.SudioniciListAdressOIB_1">
      <item>FINA RC OSIJEK, OIB 85821130368</item>
      <item>RESTORAN ZELENGAJ j.d.o.o. za ugostiteljstvo i trgovinu, OIB 32441269837, Franje Kuhača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32441269837</item>
    </izvorni_sadrzaj>
    <derivirana_varijabla naziv="DomainObject.Predmet.SudioniciListNazivOIB_1">
      <item>, OIB 85821130368</item>
      <item>, OIB 32441269837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1476</properties:Words>
  <properties:Characters>8232</properties:Characters>
  <properties:Lines>247</properties:Lines>
  <properties:Paragraphs>79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2016-09-09T07:06:00Z</dcterms:created>
  <dc:creator>Danijela Sekulić</dc:creator>
  <cp:lastModifiedBy>Danijela Sekulić</cp:lastModifiedBy>
  <cp:lastPrinted>2016-09-09T07:14:00Z</cp:lastPrinted>
  <dcterms:modified xmlns:xsi="http://www.w3.org/2001/XMLSchema-instance" xsi:type="dcterms:W3CDTF">2016-09-09T07:18:00Z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