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bc12c" w14:paraId="92bc12c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0B0A97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Z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A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K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L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J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U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Č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A</w:t>
      </w:r>
      <w:r w:rsidR="00D732C0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K</w:t>
      </w:r>
    </w:p>
    <w:p w:rsidRDefault="00AE0373" w:rsidP="00A13746" w:rsidR="00AE0373" w:rsidRPr="000B0A97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 w:rsidRPr="000B0A97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B0A97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0B0A97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B0A97">
        <w:rPr>
          <w:rFonts w:hAnsi="Times New Roman" w:ascii="Times New Roman"/>
          <w:szCs w:val="24"/>
        </w:rPr>
        <w:t xml:space="preserve"> za otvaranjem stečajnog postupka nad </w:t>
      </w:r>
      <w:r w:rsidR="00A07D6B" w:rsidRPr="000B0A97">
        <w:rPr>
          <w:rFonts w:hAnsi="Times New Roman" w:ascii="Times New Roman"/>
          <w:szCs w:val="24"/>
        </w:rPr>
        <w:t xml:space="preserve">dužnikom </w:t>
      </w:r>
      <w:r w:rsidR="000B0A97" w:rsidRPr="000B0A97">
        <w:rPr>
          <w:rFonts w:hAnsi="Times New Roman" w:ascii="Times New Roman"/>
          <w:szCs w:val="24"/>
        </w:rPr>
        <w:t>HORVAT d.o.o. za proizvodnju i montažu solarnih uređaja, završne radove u građevinarstvu i trgovini, Zagreb (Grad Zagreb), Dubravica 38, OIB:  31150153985</w:t>
      </w:r>
      <w:r w:rsidRPr="000B0A97">
        <w:rPr>
          <w:rFonts w:hAnsi="Times New Roman" w:ascii="Times New Roman"/>
          <w:szCs w:val="24"/>
        </w:rPr>
        <w:t xml:space="preserve">, dana </w:t>
      </w:r>
      <w:r w:rsidR="005704CA" w:rsidRPr="000B0A97">
        <w:rPr>
          <w:rFonts w:hAnsi="Times New Roman" w:ascii="Times New Roman"/>
          <w:szCs w:val="24"/>
        </w:rPr>
        <w:t>26</w:t>
      </w:r>
      <w:r w:rsidRPr="000B0A97">
        <w:rPr>
          <w:rFonts w:hAnsi="Times New Roman" w:ascii="Times New Roman"/>
          <w:szCs w:val="24"/>
        </w:rPr>
        <w:t xml:space="preserve">. </w:t>
      </w:r>
      <w:r w:rsidR="00D732C0" w:rsidRPr="000B0A97">
        <w:rPr>
          <w:rFonts w:hAnsi="Times New Roman" w:ascii="Times New Roman"/>
          <w:szCs w:val="24"/>
        </w:rPr>
        <w:t>veljače 2016</w:t>
      </w:r>
      <w:r w:rsidRPr="000B0A97">
        <w:rPr>
          <w:rFonts w:hAnsi="Times New Roman" w:ascii="Times New Roman"/>
          <w:szCs w:val="24"/>
        </w:rPr>
        <w:t>. godine</w:t>
      </w:r>
    </w:p>
    <w:p w:rsidRDefault="000B0A97" w:rsidP="00C228C5" w:rsidR="000B0A97" w:rsidRPr="000B0A97">
      <w:pPr>
        <w:jc w:val="center"/>
        <w:rPr>
          <w:rFonts w:hAnsi="Times New Roman" w:ascii="Times New Roman"/>
          <w:szCs w:val="24"/>
        </w:rPr>
      </w:pPr>
    </w:p>
    <w:p w:rsidRDefault="00C228C5" w:rsidP="00C228C5" w:rsidR="00C228C5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0B0A97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Pokreće se p</w:t>
      </w:r>
      <w:r w:rsidR="00D732C0" w:rsidRPr="000B0A97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0B0A97">
        <w:rPr>
          <w:rFonts w:hAnsi="Times New Roman" w:ascii="Times New Roman"/>
          <w:szCs w:val="24"/>
        </w:rPr>
        <w:t xml:space="preserve">nad </w:t>
      </w:r>
      <w:r w:rsidR="00A07D6B" w:rsidRPr="000B0A97">
        <w:rPr>
          <w:rFonts w:hAnsi="Times New Roman" w:ascii="Times New Roman"/>
          <w:szCs w:val="24"/>
        </w:rPr>
        <w:t>dužnikom</w:t>
      </w:r>
      <w:r w:rsidR="000B0A97" w:rsidRPr="000B0A97">
        <w:rPr>
          <w:rFonts w:hAnsi="Times New Roman" w:ascii="Times New Roman"/>
          <w:szCs w:val="24"/>
        </w:rPr>
        <w:t xml:space="preserve"> HORVAT d.o.o. za proizvodnju i montažu solarnih uređaja, završne radove u građevinarstvu i trgovini, Zagreb (Grad Zagreb), Dubravica 38, OIB:  31150153985</w:t>
      </w:r>
      <w:r w:rsidRPr="000B0A97">
        <w:rPr>
          <w:rFonts w:hAnsi="Times New Roman" w:ascii="Times New Roman"/>
          <w:szCs w:val="24"/>
        </w:rPr>
        <w:t>.</w:t>
      </w:r>
    </w:p>
    <w:p w:rsidRDefault="004049C4" w:rsidP="00C228C5" w:rsidR="004049C4" w:rsidRPr="000B0A97">
      <w:pPr>
        <w:rPr>
          <w:rFonts w:hAnsi="Times New Roman" w:ascii="Times New Roman"/>
          <w:szCs w:val="24"/>
        </w:rPr>
      </w:pPr>
    </w:p>
    <w:p w:rsidRDefault="00C228C5" w:rsidP="00C228C5" w:rsidR="00C228C5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B0A97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0B0A97" w:rsidR="00D732C0" w:rsidRPr="000B0A97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Nalaže se </w:t>
      </w:r>
      <w:r w:rsidR="00A07D6B" w:rsidRPr="000B0A97">
        <w:rPr>
          <w:rFonts w:hAnsi="Times New Roman" w:ascii="Times New Roman"/>
          <w:szCs w:val="24"/>
        </w:rPr>
        <w:t>osobi ovlaštenoj za zastupanje dužnika po zakonu</w:t>
      </w:r>
      <w:r w:rsidRPr="000B0A97">
        <w:rPr>
          <w:rFonts w:hAnsi="Times New Roman" w:ascii="Times New Roman"/>
          <w:szCs w:val="24"/>
        </w:rPr>
        <w:t>,</w:t>
      </w:r>
      <w:r w:rsidR="00A07D6B" w:rsidRPr="000B0A97">
        <w:rPr>
          <w:rFonts w:hAnsi="Times New Roman" w:ascii="Times New Roman"/>
          <w:szCs w:val="24"/>
        </w:rPr>
        <w:t xml:space="preserve"> </w:t>
      </w:r>
      <w:r w:rsidR="000B0A97" w:rsidRPr="000B0A97">
        <w:rPr>
          <w:rFonts w:hAnsi="Times New Roman" w:ascii="Times New Roman"/>
          <w:szCs w:val="24"/>
        </w:rPr>
        <w:t xml:space="preserve">Zlatku Horvatu iz Zagreba, Ilica 143, OIB: 03931180198 </w:t>
      </w:r>
      <w:r w:rsidRPr="000B0A97">
        <w:rPr>
          <w:rFonts w:hAnsi="Times New Roman" w:ascii="Times New Roman"/>
          <w:szCs w:val="24"/>
        </w:rPr>
        <w:t>da u roku od 8 dana od dana</w:t>
      </w:r>
      <w:r w:rsidR="00D732C0" w:rsidRPr="000B0A97">
        <w:rPr>
          <w:rFonts w:hAnsi="Times New Roman" w:ascii="Times New Roman"/>
          <w:szCs w:val="24"/>
        </w:rPr>
        <w:t xml:space="preserve"> primitka ovog zaključka podnese</w:t>
      </w:r>
      <w:r w:rsidRPr="000B0A97">
        <w:rPr>
          <w:rFonts w:hAnsi="Times New Roman" w:ascii="Times New Roman"/>
          <w:szCs w:val="24"/>
        </w:rPr>
        <w:t xml:space="preserve"> ovome su</w:t>
      </w:r>
      <w:r w:rsidR="00D732C0" w:rsidRPr="000B0A97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0B0A97">
        <w:rPr>
          <w:rFonts w:hAnsi="Times New Roman" w:ascii="Times New Roman"/>
          <w:szCs w:val="24"/>
        </w:rPr>
        <w:t>:</w:t>
      </w:r>
    </w:p>
    <w:p w:rsidRDefault="00300010" w:rsidP="00300010" w:rsidR="00300010" w:rsidRPr="000B0A97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0B0A97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F30FA9" w:rsidP="00F30FA9" w:rsidR="00F30FA9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0B0A97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F30FA9" w:rsidP="00F30FA9" w:rsidR="00F30FA9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4049C4" w:rsidP="00F30FA9" w:rsidR="004049C4" w:rsidRPr="000B0A97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0B0A97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0B0A97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B0A97">
      <w:pPr>
        <w:pStyle w:val="Odlomakpopisa"/>
        <w:rPr>
          <w:rFonts w:hAnsi="Times New Roman" w:ascii="Times New Roman"/>
          <w:szCs w:val="24"/>
        </w:rPr>
      </w:pPr>
    </w:p>
    <w:p w:rsidRDefault="000B0A97" w:rsidP="00F30FA9" w:rsidR="00F30FA9" w:rsidRPr="000B0A97">
      <w:pPr>
        <w:jc w:val="center"/>
        <w:rPr>
          <w:rFonts w:hAnsi="Times New Roman" w:ascii="Times New Roman"/>
          <w:b/>
          <w:szCs w:val="24"/>
          <w:u w:val="single"/>
        </w:rPr>
      </w:pPr>
      <w:r w:rsidRPr="000B0A97">
        <w:rPr>
          <w:rFonts w:hAnsi="Times New Roman" w:ascii="Times New Roman"/>
          <w:b/>
          <w:szCs w:val="24"/>
          <w:u w:val="single"/>
        </w:rPr>
        <w:t>11. svibnja</w:t>
      </w:r>
      <w:r w:rsidR="00943AAC" w:rsidRPr="000B0A97">
        <w:rPr>
          <w:rFonts w:hAnsi="Times New Roman" w:ascii="Times New Roman"/>
          <w:b/>
          <w:szCs w:val="24"/>
          <w:u w:val="single"/>
        </w:rPr>
        <w:t xml:space="preserve"> 2016. godine u </w:t>
      </w:r>
      <w:r w:rsidRPr="000B0A97">
        <w:rPr>
          <w:rFonts w:hAnsi="Times New Roman" w:ascii="Times New Roman"/>
          <w:b/>
          <w:szCs w:val="24"/>
          <w:u w:val="single"/>
        </w:rPr>
        <w:t>10,3</w:t>
      </w:r>
      <w:r w:rsidR="00943AAC" w:rsidRPr="000B0A97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0B0A97">
      <w:pPr>
        <w:rPr>
          <w:rFonts w:hAnsi="Times New Roman" w:ascii="Times New Roman"/>
          <w:szCs w:val="24"/>
        </w:rPr>
      </w:pPr>
    </w:p>
    <w:p w:rsidRDefault="00F30FA9" w:rsidP="00F30FA9" w:rsidR="00F30FA9" w:rsidRPr="000B0A97">
      <w:pPr>
        <w:ind w:left="709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 w:rsidRPr="000B0A97">
      <w:pPr>
        <w:rPr>
          <w:rFonts w:hAnsi="Times New Roman" w:ascii="Times New Roman"/>
          <w:szCs w:val="24"/>
        </w:rPr>
      </w:pPr>
    </w:p>
    <w:p w:rsidRDefault="00F30FA9" w:rsidP="00F30FA9" w:rsidR="00F30FA9" w:rsidRPr="000B0A97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0B0A97" w:rsidP="00F30FA9" w:rsidR="00F30FA9" w:rsidRPr="000B0A97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Dužnik HORVAT </w:t>
      </w:r>
      <w:r w:rsidR="00F30FA9" w:rsidRPr="000B0A97"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 w:rsidRPr="000B0A97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Zakonski zastupnik dužnika, </w:t>
      </w:r>
      <w:r w:rsidR="000B0A97" w:rsidRPr="000B0A97">
        <w:rPr>
          <w:rFonts w:hAnsi="Times New Roman" w:ascii="Times New Roman"/>
          <w:szCs w:val="24"/>
        </w:rPr>
        <w:t>Zlatko Horvat, Zagreb, Ilica 143</w:t>
      </w:r>
    </w:p>
    <w:p w:rsidRDefault="00943AAC" w:rsidP="00943AAC" w:rsidR="00943AAC" w:rsidRPr="000B0A9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0B0A97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 w:rsidRPr="000B0A97">
      <w:pPr>
        <w:rPr>
          <w:rFonts w:hAnsi="Times New Roman" w:ascii="Times New Roman"/>
          <w:szCs w:val="24"/>
        </w:rPr>
      </w:pPr>
    </w:p>
    <w:p w:rsidRDefault="00CC2F4D" w:rsidP="004909B8" w:rsidR="00CC2F4D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Obrazloženje</w:t>
      </w:r>
    </w:p>
    <w:p w:rsidRDefault="00F004A3" w:rsidR="00F004A3" w:rsidRPr="000B0A97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Prijedlog za </w:t>
      </w:r>
      <w:r w:rsidR="00946E51" w:rsidRPr="000B0A97">
        <w:rPr>
          <w:rFonts w:hAnsi="Times New Roman" w:ascii="Times New Roman"/>
          <w:szCs w:val="24"/>
        </w:rPr>
        <w:t>otvaranjem</w:t>
      </w:r>
      <w:r w:rsidRPr="000B0A97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0B0A97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 w:rsidRPr="000B0A97">
        <w:rPr>
          <w:rFonts w:hAnsi="Times New Roman" w:ascii="Times New Roman"/>
          <w:szCs w:val="24"/>
        </w:rPr>
        <w:t>Stečajnog zakona (NN 71/15)</w:t>
      </w:r>
      <w:r w:rsidR="00946E51" w:rsidRPr="000B0A97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0B0A97">
        <w:rPr>
          <w:rFonts w:hAnsi="Times New Roman" w:ascii="Times New Roman"/>
          <w:szCs w:val="24"/>
        </w:rPr>
        <w:t xml:space="preserve">ju od 120 dana, na dan </w:t>
      </w:r>
      <w:r w:rsidR="000B0A97" w:rsidRPr="000B0A97">
        <w:rPr>
          <w:rFonts w:hAnsi="Times New Roman" w:ascii="Times New Roman"/>
          <w:szCs w:val="24"/>
        </w:rPr>
        <w:t>24. rujna</w:t>
      </w:r>
      <w:r w:rsidR="00946E51" w:rsidRPr="000B0A97">
        <w:rPr>
          <w:rFonts w:hAnsi="Times New Roman" w:ascii="Times New Roman"/>
          <w:szCs w:val="24"/>
        </w:rPr>
        <w:t xml:space="preserve"> 2015. godine, u ukupnom iznosu od </w:t>
      </w:r>
      <w:r w:rsidR="000B0A97" w:rsidRPr="000B0A97">
        <w:rPr>
          <w:rFonts w:hAnsi="Times New Roman" w:ascii="Times New Roman"/>
          <w:szCs w:val="24"/>
        </w:rPr>
        <w:t>29.387,05</w:t>
      </w:r>
      <w:r w:rsidR="00946E51" w:rsidRPr="000B0A97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0B0A97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0B0A97">
      <w:pPr>
        <w:ind w:firstLine="720"/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 w:rsidRPr="000B0A97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 w:rsidRPr="000B0A97">
      <w:pPr>
        <w:ind w:firstLine="720"/>
        <w:jc w:val="both"/>
        <w:rPr>
          <w:rFonts w:hAnsi="Times New Roman" w:ascii="Times New Roman"/>
        </w:rPr>
      </w:pPr>
      <w:r w:rsidRPr="000B0A97"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341136" w:rsidP="000951A0" w:rsidR="00EC75E2" w:rsidRPr="000B0A97">
      <w:pPr>
        <w:jc w:val="center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U  </w:t>
      </w:r>
      <w:r w:rsidR="00911F08" w:rsidRPr="000B0A97">
        <w:rPr>
          <w:rFonts w:hAnsi="Times New Roman" w:ascii="Times New Roman"/>
          <w:szCs w:val="24"/>
        </w:rPr>
        <w:t>Zagreb</w:t>
      </w:r>
      <w:r w:rsidR="00971F24" w:rsidRPr="000B0A97">
        <w:rPr>
          <w:rFonts w:hAnsi="Times New Roman" w:ascii="Times New Roman"/>
          <w:szCs w:val="24"/>
        </w:rPr>
        <w:t xml:space="preserve">u, </w:t>
      </w:r>
      <w:r w:rsidR="005704CA" w:rsidRPr="000B0A97">
        <w:rPr>
          <w:rFonts w:hAnsi="Times New Roman" w:ascii="Times New Roman"/>
          <w:szCs w:val="24"/>
        </w:rPr>
        <w:t>26</w:t>
      </w:r>
      <w:r w:rsidR="0041670E" w:rsidRPr="000B0A97">
        <w:rPr>
          <w:rFonts w:hAnsi="Times New Roman" w:ascii="Times New Roman"/>
          <w:szCs w:val="24"/>
        </w:rPr>
        <w:t xml:space="preserve">. </w:t>
      </w:r>
      <w:r w:rsidR="00300010" w:rsidRPr="000B0A97">
        <w:rPr>
          <w:rFonts w:hAnsi="Times New Roman" w:ascii="Times New Roman"/>
          <w:szCs w:val="24"/>
        </w:rPr>
        <w:t>veljače</w:t>
      </w:r>
      <w:r w:rsidR="00467AAE" w:rsidRPr="000B0A97">
        <w:rPr>
          <w:rFonts w:hAnsi="Times New Roman" w:ascii="Times New Roman"/>
          <w:szCs w:val="24"/>
        </w:rPr>
        <w:t xml:space="preserve"> </w:t>
      </w:r>
      <w:r w:rsidR="00300010" w:rsidRPr="000B0A97">
        <w:rPr>
          <w:rFonts w:hAnsi="Times New Roman" w:ascii="Times New Roman"/>
          <w:szCs w:val="24"/>
        </w:rPr>
        <w:t>2016</w:t>
      </w:r>
      <w:r w:rsidR="006A79A6" w:rsidRPr="000B0A97">
        <w:rPr>
          <w:rFonts w:hAnsi="Times New Roman" w:ascii="Times New Roman"/>
          <w:szCs w:val="24"/>
        </w:rPr>
        <w:t>.</w:t>
      </w:r>
    </w:p>
    <w:p w:rsidRDefault="00F004A3" w:rsidR="00F004A3" w:rsidRPr="000B0A97">
      <w:pPr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  <w:t xml:space="preserve">  </w:t>
      </w:r>
      <w:r w:rsidR="00911F08" w:rsidRPr="000B0A97">
        <w:rPr>
          <w:rFonts w:hAnsi="Times New Roman" w:ascii="Times New Roman"/>
          <w:szCs w:val="24"/>
        </w:rPr>
        <w:t xml:space="preserve">                   </w:t>
      </w:r>
      <w:r w:rsidR="00A33D54" w:rsidRPr="000B0A97">
        <w:rPr>
          <w:rFonts w:hAnsi="Times New Roman" w:ascii="Times New Roman"/>
          <w:szCs w:val="24"/>
        </w:rPr>
        <w:tab/>
      </w:r>
      <w:r w:rsidR="00A33D54" w:rsidRPr="000B0A97">
        <w:rPr>
          <w:rFonts w:hAnsi="Times New Roman" w:ascii="Times New Roman"/>
          <w:szCs w:val="24"/>
        </w:rPr>
        <w:tab/>
      </w:r>
      <w:r w:rsidR="0039618F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 xml:space="preserve"> </w:t>
      </w:r>
      <w:r w:rsidR="00911F08" w:rsidRPr="000B0A97">
        <w:rPr>
          <w:rFonts w:hAnsi="Times New Roman" w:ascii="Times New Roman"/>
          <w:szCs w:val="24"/>
        </w:rPr>
        <w:t>SUDAC</w:t>
      </w:r>
      <w:r w:rsidRPr="000B0A97">
        <w:rPr>
          <w:rFonts w:hAnsi="Times New Roman" w:ascii="Times New Roman"/>
          <w:szCs w:val="24"/>
        </w:rPr>
        <w:t>:</w:t>
      </w:r>
    </w:p>
    <w:p w:rsidRDefault="00F004A3" w:rsidR="00530E99" w:rsidRPr="000B0A97">
      <w:pPr>
        <w:jc w:val="both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</w:r>
      <w:r w:rsidRPr="000B0A97">
        <w:rPr>
          <w:rFonts w:hAnsi="Times New Roman" w:ascii="Times New Roman"/>
          <w:szCs w:val="24"/>
        </w:rPr>
        <w:tab/>
        <w:t xml:space="preserve">   </w:t>
      </w:r>
      <w:r w:rsidR="00911F08" w:rsidRPr="000B0A97">
        <w:rPr>
          <w:rFonts w:hAnsi="Times New Roman" w:ascii="Times New Roman"/>
          <w:szCs w:val="24"/>
        </w:rPr>
        <w:t xml:space="preserve">        </w:t>
      </w:r>
      <w:r w:rsidR="00A33D54" w:rsidRPr="000B0A97">
        <w:rPr>
          <w:rFonts w:hAnsi="Times New Roman" w:ascii="Times New Roman"/>
          <w:szCs w:val="24"/>
        </w:rPr>
        <w:t xml:space="preserve">           </w:t>
      </w:r>
      <w:r w:rsidR="00911F08" w:rsidRPr="000B0A97">
        <w:rPr>
          <w:rFonts w:hAnsi="Times New Roman" w:ascii="Times New Roman"/>
          <w:szCs w:val="24"/>
        </w:rPr>
        <w:t xml:space="preserve">  </w:t>
      </w:r>
      <w:r w:rsidR="00863841" w:rsidRPr="000B0A97">
        <w:rPr>
          <w:rFonts w:hAnsi="Times New Roman" w:ascii="Times New Roman"/>
          <w:szCs w:val="24"/>
        </w:rPr>
        <w:t xml:space="preserve"> </w:t>
      </w:r>
      <w:r w:rsidRPr="000B0A97">
        <w:rPr>
          <w:rFonts w:hAnsi="Times New Roman" w:ascii="Times New Roman"/>
          <w:szCs w:val="24"/>
        </w:rPr>
        <w:t>Nevenka</w:t>
      </w:r>
      <w:r w:rsidR="007B0E26" w:rsidRPr="000B0A97">
        <w:rPr>
          <w:rFonts w:hAnsi="Times New Roman" w:ascii="Times New Roman"/>
          <w:szCs w:val="24"/>
        </w:rPr>
        <w:t xml:space="preserve"> Siladi </w:t>
      </w:r>
      <w:r w:rsidR="00452972" w:rsidRPr="000B0A97">
        <w:rPr>
          <w:rFonts w:hAnsi="Times New Roman" w:ascii="Times New Roman"/>
          <w:szCs w:val="24"/>
        </w:rPr>
        <w:t>Rstić</w:t>
      </w:r>
      <w:r w:rsidR="00531A27" w:rsidRPr="000B0A97">
        <w:rPr>
          <w:rFonts w:hAnsi="Times New Roman" w:ascii="Times New Roman"/>
          <w:szCs w:val="24"/>
        </w:rPr>
        <w:t>, v.</w:t>
      </w:r>
      <w:r w:rsidR="0039618F" w:rsidRPr="000B0A97">
        <w:rPr>
          <w:rFonts w:hAnsi="Times New Roman" w:ascii="Times New Roman"/>
          <w:szCs w:val="24"/>
        </w:rPr>
        <w:t xml:space="preserve"> </w:t>
      </w:r>
      <w:r w:rsidR="00531A27" w:rsidRPr="000B0A97">
        <w:rPr>
          <w:rFonts w:hAnsi="Times New Roman" w:ascii="Times New Roman"/>
          <w:szCs w:val="24"/>
        </w:rPr>
        <w:t>r.</w:t>
      </w:r>
      <w:r w:rsidR="005A3901" w:rsidRPr="000B0A97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0B0A97">
      <w:pPr>
        <w:jc w:val="both"/>
        <w:rPr>
          <w:rFonts w:hAnsi="Times New Roman" w:ascii="Times New Roman"/>
          <w:i/>
          <w:szCs w:val="24"/>
        </w:rPr>
      </w:pPr>
      <w:r w:rsidRPr="000B0A97">
        <w:rPr>
          <w:rFonts w:hAnsi="Times New Roman" w:ascii="Times New Roman"/>
          <w:i/>
          <w:szCs w:val="24"/>
        </w:rPr>
        <w:t>Uputa o pravnom lijeku</w:t>
      </w:r>
      <w:r w:rsidR="00151F22" w:rsidRPr="000B0A97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0B0A97">
      <w:pPr>
        <w:jc w:val="both"/>
        <w:rPr>
          <w:rFonts w:hAnsi="Times New Roman" w:ascii="Times New Roman"/>
          <w:i/>
          <w:szCs w:val="24"/>
        </w:rPr>
      </w:pPr>
      <w:r w:rsidRPr="000B0A9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0B0A97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0B0A97">
        <w:rPr>
          <w:rFonts w:hAnsi="Times New Roman" w:ascii="Times New Roman"/>
          <w:i/>
          <w:szCs w:val="24"/>
        </w:rPr>
        <w:t xml:space="preserve"> </w:t>
      </w:r>
      <w:r w:rsidR="00347739" w:rsidRPr="000B0A97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0B0A9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0B0A97">
      <w:pPr>
        <w:pStyle w:val="Uvuenotijeloteksta"/>
        <w:ind w:left="0"/>
        <w:jc w:val="both"/>
      </w:pPr>
      <w:r w:rsidRPr="000B0A97">
        <w:t>Za točnost otpravka – ovlašten službenik</w:t>
      </w:r>
    </w:p>
    <w:p w:rsidRDefault="00531A27" w:rsidR="00531A27" w:rsidRPr="000B0A97">
      <w:pPr>
        <w:pStyle w:val="Uvuenotijeloteksta"/>
        <w:ind w:left="0"/>
        <w:jc w:val="both"/>
      </w:pPr>
      <w:r w:rsidRPr="000B0A97">
        <w:t xml:space="preserve">                 </w:t>
      </w:r>
      <w:r w:rsidR="00540C43" w:rsidRPr="000B0A97">
        <w:tab/>
      </w:r>
      <w:r w:rsidRPr="000B0A97">
        <w:t>Ana Brlek</w:t>
      </w:r>
    </w:p>
    <w:p w:rsidRDefault="0039618F" w:rsidR="0039618F" w:rsidRPr="000B0A97">
      <w:pPr>
        <w:pStyle w:val="Uvuenotijeloteksta"/>
        <w:ind w:left="0"/>
        <w:jc w:val="both"/>
      </w:pPr>
    </w:p>
    <w:p w:rsidRDefault="00347739" w:rsidP="003F35B6" w:rsidR="003F35B6" w:rsidRPr="000B0A97">
      <w:pPr>
        <w:jc w:val="both"/>
        <w:rPr>
          <w:rFonts w:hAnsi="Times New Roman" w:ascii="Times New Roman"/>
        </w:rPr>
      </w:pPr>
      <w:r w:rsidRPr="000B0A97">
        <w:rPr>
          <w:rFonts w:hAnsi="Times New Roman" w:ascii="Times New Roman"/>
          <w:szCs w:val="24"/>
        </w:rPr>
        <w:t>DN</w:t>
      </w:r>
      <w:r w:rsidR="003F35B6" w:rsidRPr="000B0A97">
        <w:rPr>
          <w:rFonts w:hAnsi="Times New Roman" w:ascii="Times New Roman"/>
          <w:szCs w:val="24"/>
        </w:rPr>
        <w:t>a:</w:t>
      </w:r>
    </w:p>
    <w:p w:rsidRDefault="00300010" w:rsidP="00300010" w:rsidR="00300010" w:rsidRPr="000B0A97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00010" w:rsidP="00300010" w:rsidR="00300010" w:rsidRPr="000B0A97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Dužnik </w:t>
      </w:r>
      <w:r w:rsidR="000B0A97" w:rsidRPr="000B0A97">
        <w:rPr>
          <w:rFonts w:hAnsi="Times New Roman" w:ascii="Times New Roman"/>
          <w:szCs w:val="24"/>
        </w:rPr>
        <w:t xml:space="preserve">HORVAT </w:t>
      </w:r>
      <w:r w:rsidRPr="000B0A97">
        <w:rPr>
          <w:rFonts w:hAnsi="Times New Roman" w:ascii="Times New Roman"/>
          <w:szCs w:val="24"/>
        </w:rPr>
        <w:t>d.o.o., na adresu sjedišta</w:t>
      </w:r>
    </w:p>
    <w:p w:rsidRDefault="00300010" w:rsidP="00300010" w:rsidR="00300010" w:rsidRPr="000B0A97">
      <w:pPr>
        <w:pStyle w:val="Odlomakpopisa"/>
        <w:numPr>
          <w:ilvl w:val="0"/>
          <w:numId w:val="19"/>
        </w:numPr>
        <w:ind w:hanging="426" w:left="426"/>
        <w:rPr>
          <w:rFonts w:hAnsi="Times New Roman" w:ascii="Times New Roman"/>
          <w:szCs w:val="24"/>
        </w:rPr>
      </w:pPr>
      <w:r w:rsidRPr="000B0A97">
        <w:rPr>
          <w:rFonts w:hAnsi="Times New Roman" w:ascii="Times New Roman"/>
          <w:szCs w:val="24"/>
        </w:rPr>
        <w:t xml:space="preserve">Zakonski zastupnik dužnika, </w:t>
      </w:r>
      <w:r w:rsidR="000B0A97" w:rsidRPr="000B0A97">
        <w:rPr>
          <w:rFonts w:hAnsi="Times New Roman" w:ascii="Times New Roman"/>
          <w:szCs w:val="24"/>
        </w:rPr>
        <w:t>Zlatko Horvat, Zagreb, Ilica 143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2C8" w:rsidR="007E52C8">
      <w:r>
        <w:separator/>
      </w:r>
    </w:p>
  </w:endnote>
  <w:endnote w:id="0" w:type="continuationSeparator">
    <w:p w:rsidRDefault="007E52C8" w:rsidR="007E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2C8" w:rsidR="007E52C8">
      <w:r>
        <w:separator/>
      </w:r>
    </w:p>
  </w:footnote>
  <w:footnote w:id="0" w:type="continuationSeparator">
    <w:p w:rsidRDefault="007E52C8" w:rsidR="007E5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1848F0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4909B8">
      <w:rPr>
        <w:rFonts w:hAnsi="Times New Roman" w:ascii="Times New Roman"/>
        <w:szCs w:val="24"/>
      </w:rPr>
      <w:t>47. St-</w:t>
    </w:r>
    <w:r w:rsidR="000B0A97">
      <w:rPr>
        <w:rFonts w:hAnsi="Times New Roman" w:ascii="Times New Roman"/>
        <w:szCs w:val="24"/>
      </w:rPr>
      <w:t>511</w:t>
    </w:r>
    <w:r w:rsidR="008F373B">
      <w:rPr>
        <w:rFonts w:hAnsi="Times New Roman" w:ascii="Times New Roman"/>
        <w:szCs w:val="24"/>
      </w:rPr>
      <w:t>5</w:t>
    </w:r>
    <w:r w:rsidR="004909B8">
      <w:rPr>
        <w:rFonts w:hAnsi="Times New Roman" w:ascii="Times New Roman"/>
        <w:szCs w:val="24"/>
      </w:rPr>
      <w:t>/15-</w:t>
    </w:r>
    <w:r w:rsidR="009C2D2B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Cs w:val="24"/>
      </w:rPr>
    </w:pPr>
  </w:p>
  <w:p w:rsidRDefault="001848F0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86995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B0A97">
      <w:rPr>
        <w:rFonts w:hAnsi="Times New Roman" w:ascii="Times New Roman"/>
        <w:szCs w:val="24"/>
      </w:rPr>
      <w:tab/>
    </w:r>
    <w:r w:rsidR="000B0A97">
      <w:rPr>
        <w:rFonts w:hAnsi="Times New Roman" w:ascii="Times New Roman"/>
        <w:szCs w:val="24"/>
      </w:rPr>
      <w:tab/>
      <w:t>47. St-5115</w:t>
    </w:r>
    <w:r w:rsidR="00784D05">
      <w:rPr>
        <w:rFonts w:hAnsi="Times New Roman" w:ascii="Times New Roman"/>
        <w:szCs w:val="24"/>
      </w:rPr>
      <w:t>/15-</w:t>
    </w:r>
    <w:r w:rsidR="009C2D2B">
      <w:rPr>
        <w:rFonts w:hAnsi="Times New Roman" w:ascii="Times New Roman"/>
        <w:sz w:val="20"/>
        <w:szCs w:val="24"/>
      </w:rPr>
      <w:t>4</w:t>
    </w: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0A97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848F0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04CA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018F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107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84D05"/>
    <w:rsid w:val="007A3B8E"/>
    <w:rsid w:val="007B0E26"/>
    <w:rsid w:val="007C6EA2"/>
    <w:rsid w:val="007D20B6"/>
    <w:rsid w:val="007D3761"/>
    <w:rsid w:val="007D4BE5"/>
    <w:rsid w:val="007E52C8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2D2B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70CF8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141C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Ilica 143, 10000 Zagreb punomoćnik sudionika u postupku HORVAT d.o.o.</item>
    </izvorni_sadrzaj>
    <derivirana_varijabla naziv="DomainObject.Predmet.OstaliListFormatedWithAdress_1">
      <item>Zlatko Horvat, Ilica 143, 10000 Zagreb punomoćnik sudionika u postupku HORVAT d.o.o.</item>
    </derivirana_varijabla>
  </DomainObject.Predmet.OstaliListFormatedWithAdress>
  <DomainObject.Predmet.OstaliListFormatedWithAdressOIB>
    <izvorni_sadrzaj>
      <item>Zlatko Horvat, OIB 03931180198, Ilica 143, 10000 Zagreb punomoćnik sudionika u postupku HORVAT d.o.o.</item>
    </izvorni_sadrzaj>
    <derivirana_varijabla naziv="DomainObject.Predmet.OstaliListFormatedWithAdressOIB_1">
      <item>Zlatko Horvat, OIB 03931180198, Ilica 143,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Ilica 143,10000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Ilica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672</properties:Words>
  <properties:Characters>3564</properties:Characters>
  <properties:Lines>95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2016-02-26T13:53:00Z</dcterms:created>
  <dc:creator>Sudsko vijeæe</dc:creator>
  <cp:lastModifiedBy>dvorana100</cp:lastModifiedBy>
  <cp:lastPrinted>2016-02-26T14:04:00Z</cp:lastPrinted>
  <dcterms:modified xmlns:xsi="http://www.w3.org/2001/XMLSchema-instance" xsi:type="dcterms:W3CDTF">2016-02-26T14:05:00Z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