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0058" w14:paraId="ffe0058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>, Split</w:t>
      </w:r>
    </w:p>
    <w:p w:rsidRDefault="00C24B9D" w:rsidP="00CC7AEE" w:rsidR="00C24B9D" w:rsidRPr="006E2FCB">
      <w:pPr>
        <w:pStyle w:val="Bezproreda"/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C7AEE" w:rsidR="00C24B9D" w:rsidRPr="006E2FCB">
      <w:pPr>
        <w:pStyle w:val="Bezproreda"/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600FC4">
        <w:rPr>
          <w:rFonts w:cs="Times New Roman" w:hAnsi="Times New Roman" w:ascii="Times New Roman"/>
          <w:sz w:val="24"/>
          <w:szCs w:val="24"/>
        </w:rPr>
        <w:t xml:space="preserve">povodom prijedloga za </w:t>
      </w:r>
      <w:r w:rsidRPr="006E2FCB">
        <w:rPr>
          <w:rFonts w:cs="Times New Roman" w:hAnsi="Times New Roman" w:ascii="Times New Roman"/>
          <w:sz w:val="24"/>
          <w:szCs w:val="24"/>
        </w:rPr>
        <w:t xml:space="preserve"> otvaranje stečajnog postupka nad dužnikom </w:t>
      </w:r>
      <w:r w:rsidR="007971A6" w:rsidRPr="007971A6">
        <w:rPr>
          <w:rFonts w:cs="Times New Roman" w:hAnsi="Times New Roman" w:ascii="Times New Roman"/>
          <w:sz w:val="24"/>
          <w:szCs w:val="24"/>
        </w:rPr>
        <w:t>NOVA GRADNJA BAŠKA VODA d.o.o., OIB: 95687014482, Makarska, Stjepana Radića 7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7971A6">
        <w:rPr>
          <w:rFonts w:cs="Times New Roman" w:hAnsi="Times New Roman" w:ascii="Times New Roman"/>
          <w:sz w:val="24"/>
          <w:szCs w:val="24"/>
        </w:rPr>
        <w:t>5</w:t>
      </w:r>
      <w:r w:rsidR="007F045B">
        <w:rPr>
          <w:rFonts w:cs="Times New Roman" w:hAnsi="Times New Roman" w:ascii="Times New Roman"/>
          <w:sz w:val="24"/>
          <w:szCs w:val="24"/>
        </w:rPr>
        <w:t>. srpnja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CC7AEE" w:rsidR="00650D18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2464A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7971A6" w:rsidRPr="007971A6">
        <w:rPr>
          <w:rFonts w:cs="Times New Roman" w:hAnsi="Times New Roman" w:ascii="Times New Roman"/>
          <w:sz w:val="24"/>
          <w:szCs w:val="24"/>
        </w:rPr>
        <w:t>NOVA GRADNJA BAŠKA VODA d.o.o., OIB: 95687014</w:t>
      </w:r>
      <w:r w:rsidR="007971A6">
        <w:rPr>
          <w:rFonts w:cs="Times New Roman" w:hAnsi="Times New Roman" w:ascii="Times New Roman"/>
          <w:sz w:val="24"/>
          <w:szCs w:val="24"/>
        </w:rPr>
        <w:t>482, Makarska, Stjepana Radića 7</w:t>
      </w:r>
      <w:r w:rsidR="007F045B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CC7AEE" w:rsidR="00E014D4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2464A4">
        <w:rPr>
          <w:rFonts w:cs="Times New Roman" w:hAnsi="Times New Roman" w:ascii="Times New Roman"/>
          <w:sz w:val="24"/>
          <w:szCs w:val="24"/>
        </w:rPr>
        <w:t xml:space="preserve"> </w:t>
      </w:r>
      <w:r w:rsidR="003C4752">
        <w:rPr>
          <w:rFonts w:cs="Times New Roman" w:hAnsi="Times New Roman" w:ascii="Times New Roman"/>
          <w:sz w:val="24"/>
          <w:szCs w:val="24"/>
        </w:rPr>
        <w:t>II. Za stečajnu</w:t>
      </w:r>
      <w:r w:rsidRPr="006E2FC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C4752">
        <w:rPr>
          <w:rFonts w:cs="Times New Roman" w:hAnsi="Times New Roman" w:ascii="Times New Roman"/>
          <w:sz w:val="24"/>
          <w:szCs w:val="24"/>
        </w:rPr>
        <w:t>icu</w:t>
      </w:r>
      <w:r w:rsidRPr="006E2FCB">
        <w:rPr>
          <w:rFonts w:cs="Times New Roman" w:hAnsi="Times New Roman" w:ascii="Times New Roman"/>
          <w:sz w:val="24"/>
          <w:szCs w:val="24"/>
        </w:rPr>
        <w:t xml:space="preserve"> imenuje</w:t>
      </w:r>
      <w:r w:rsidR="003C4752">
        <w:rPr>
          <w:rFonts w:cs="Times New Roman" w:hAnsi="Times New Roman" w:ascii="Times New Roman"/>
          <w:sz w:val="24"/>
          <w:szCs w:val="24"/>
        </w:rPr>
        <w:t xml:space="preserve"> se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3C4752" w:rsidRPr="003C4752">
        <w:rPr>
          <w:rFonts w:cs="Times New Roman" w:hAnsi="Times New Roman" w:ascii="Times New Roman"/>
          <w:sz w:val="24"/>
          <w:szCs w:val="24"/>
        </w:rPr>
        <w:t>Dunja Krstulović iz Splita, Vinkovačka 41, OIB: 22987478487</w:t>
      </w:r>
    </w:p>
    <w:p w:rsidRDefault="00E014D4" w:rsidP="00CC7AEE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</w:t>
      </w:r>
      <w:r w:rsidRPr="003C4752">
        <w:rPr>
          <w:rFonts w:cs="Times New Roman" w:hAnsi="Times New Roman" w:ascii="Times New Roman"/>
          <w:sz w:val="24"/>
          <w:szCs w:val="24"/>
        </w:rPr>
        <w:t xml:space="preserve">otvoren dana </w:t>
      </w:r>
      <w:r w:rsidR="003C4752">
        <w:rPr>
          <w:rFonts w:cs="Times New Roman" w:hAnsi="Times New Roman" w:ascii="Times New Roman"/>
          <w:sz w:val="24"/>
          <w:szCs w:val="24"/>
        </w:rPr>
        <w:t>5</w:t>
      </w:r>
      <w:r w:rsidR="007F045B" w:rsidRPr="003C4752">
        <w:rPr>
          <w:rFonts w:cs="Times New Roman" w:hAnsi="Times New Roman" w:ascii="Times New Roman"/>
          <w:sz w:val="24"/>
          <w:szCs w:val="24"/>
        </w:rPr>
        <w:t>. srpnja</w:t>
      </w:r>
      <w:r w:rsidR="00C86D4A" w:rsidRPr="003C4752">
        <w:rPr>
          <w:rFonts w:cs="Times New Roman" w:hAnsi="Times New Roman" w:ascii="Times New Roman"/>
          <w:sz w:val="24"/>
          <w:szCs w:val="24"/>
        </w:rPr>
        <w:t xml:space="preserve"> 2017</w:t>
      </w:r>
      <w:r w:rsidRPr="003C4752">
        <w:rPr>
          <w:rFonts w:cs="Times New Roman" w:hAnsi="Times New Roman" w:ascii="Times New Roman"/>
          <w:sz w:val="24"/>
          <w:szCs w:val="24"/>
        </w:rPr>
        <w:t xml:space="preserve">. godine </w:t>
      </w:r>
      <w:r w:rsidRPr="003E200E">
        <w:rPr>
          <w:rFonts w:cs="Times New Roman" w:hAnsi="Times New Roman" w:ascii="Times New Roman"/>
          <w:sz w:val="24"/>
          <w:szCs w:val="24"/>
        </w:rPr>
        <w:t>u 14</w:t>
      </w:r>
      <w:r w:rsidR="00C86D4A" w:rsidRPr="003E200E">
        <w:rPr>
          <w:rFonts w:cs="Times New Roman" w:hAnsi="Times New Roman" w:ascii="Times New Roman"/>
          <w:sz w:val="24"/>
          <w:szCs w:val="24"/>
        </w:rPr>
        <w:t>:</w:t>
      </w:r>
      <w:r w:rsidRPr="003E200E">
        <w:rPr>
          <w:rFonts w:cs="Times New Roman" w:hAnsi="Times New Roman" w:ascii="Times New Roman"/>
          <w:sz w:val="24"/>
          <w:szCs w:val="24"/>
        </w:rPr>
        <w:t>00</w:t>
      </w:r>
      <w:r w:rsidRPr="003C4752">
        <w:rPr>
          <w:rFonts w:cs="Times New Roman" w:hAnsi="Times New Roman" w:ascii="Times New Roman"/>
          <w:sz w:val="24"/>
          <w:szCs w:val="24"/>
        </w:rPr>
        <w:t xml:space="preserve"> sati kada</w:t>
      </w:r>
      <w:r w:rsidRPr="006E2FCB">
        <w:rPr>
          <w:rFonts w:cs="Times New Roman" w:hAnsi="Times New Roman" w:ascii="Times New Roman"/>
          <w:sz w:val="24"/>
          <w:szCs w:val="24"/>
        </w:rPr>
        <w:t xml:space="preserve"> je ovo rješenje o otvaranju stečajnog postupka objavljeno na mrežnoj stranici e-Oglasna ploča sudova. </w:t>
      </w:r>
    </w:p>
    <w:p w:rsidRDefault="0032578D" w:rsidP="00CC7AEE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3C4752">
        <w:rPr>
          <w:rFonts w:cs="Times New Roman" w:hAnsi="Times New Roman" w:ascii="Times New Roman"/>
          <w:sz w:val="24"/>
          <w:szCs w:val="24"/>
        </w:rPr>
        <w:t>prijave svoje tražbine stečajnoj upraviteljici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7971A6">
        <w:rPr>
          <w:rFonts w:cs="Times New Roman" w:hAnsi="Times New Roman" w:ascii="Times New Roman"/>
          <w:sz w:val="24"/>
          <w:szCs w:val="24"/>
        </w:rPr>
        <w:t>332-2017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971A6">
        <w:rPr>
          <w:rFonts w:cs="Times New Roman" w:hAnsi="Times New Roman" w:ascii="Times New Roman"/>
          <w:sz w:val="24"/>
          <w:szCs w:val="24"/>
        </w:rPr>
        <w:t>332/2017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CC7AEE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3C4752">
        <w:rPr>
          <w:rFonts w:cs="Times New Roman" w:hAnsi="Times New Roman" w:ascii="Times New Roman"/>
          <w:sz w:val="24"/>
          <w:szCs w:val="24"/>
        </w:rPr>
        <w:t>og rješenja obavijeste stečajnu upraviteljicu</w:t>
      </w:r>
      <w:r w:rsidR="0032578D"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7971A6">
        <w:rPr>
          <w:rFonts w:cs="Times New Roman" w:hAnsi="Times New Roman" w:ascii="Times New Roman"/>
          <w:sz w:val="24"/>
          <w:szCs w:val="24"/>
        </w:rPr>
        <w:t>332-2017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971A6">
        <w:rPr>
          <w:rFonts w:cs="Times New Roman" w:hAnsi="Times New Roman" w:ascii="Times New Roman"/>
          <w:sz w:val="24"/>
          <w:szCs w:val="24"/>
        </w:rPr>
        <w:t>332/2017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CC7AEE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</w:t>
      </w:r>
      <w:r w:rsidR="003C4752">
        <w:rPr>
          <w:rFonts w:cs="Times New Roman" w:hAnsi="Times New Roman" w:ascii="Times New Roman"/>
          <w:sz w:val="24"/>
          <w:szCs w:val="24"/>
        </w:rPr>
        <w:t xml:space="preserve"> stečajnu</w:t>
      </w:r>
      <w:r w:rsidRPr="006E2FC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C4752">
        <w:rPr>
          <w:rFonts w:cs="Times New Roman" w:hAnsi="Times New Roman" w:ascii="Times New Roman"/>
          <w:sz w:val="24"/>
          <w:szCs w:val="24"/>
        </w:rPr>
        <w:t>icu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</w:t>
      </w:r>
      <w:r w:rsidR="00B11B2E" w:rsidRPr="006E2FCB">
        <w:rPr>
          <w:rFonts w:cs="Times New Roman" w:hAnsi="Times New Roman" w:ascii="Times New Roman"/>
          <w:sz w:val="24"/>
          <w:szCs w:val="24"/>
        </w:rPr>
        <w:lastRenderedPageBreak/>
        <w:t>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7971A6">
        <w:rPr>
          <w:rFonts w:cs="Times New Roman" w:hAnsi="Times New Roman" w:ascii="Times New Roman"/>
          <w:sz w:val="24"/>
          <w:szCs w:val="24"/>
        </w:rPr>
        <w:t>332-2017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971A6">
        <w:rPr>
          <w:rFonts w:cs="Times New Roman" w:hAnsi="Times New Roman" w:ascii="Times New Roman"/>
          <w:sz w:val="24"/>
          <w:szCs w:val="24"/>
        </w:rPr>
        <w:t>332/2017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CC7AEE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3C4752">
        <w:rPr>
          <w:rFonts w:cs="Times New Roman" w:hAnsi="Times New Roman" w:ascii="Times New Roman"/>
          <w:sz w:val="24"/>
          <w:szCs w:val="24"/>
        </w:rPr>
        <w:t>stečajnoj upraviteljici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CC7AEE" w:rsidR="00AB2E73" w:rsidRPr="003C475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3C4752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3C4752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3C4752">
        <w:rPr>
          <w:rFonts w:cs="Times New Roman" w:hAnsi="Times New Roman" w:ascii="Times New Roman"/>
          <w:sz w:val="24"/>
          <w:szCs w:val="24"/>
        </w:rPr>
        <w:t>13. listopada</w:t>
      </w:r>
      <w:r w:rsidR="00B11B2E" w:rsidRPr="003C4752">
        <w:rPr>
          <w:rFonts w:cs="Times New Roman" w:hAnsi="Times New Roman" w:ascii="Times New Roman"/>
          <w:sz w:val="24"/>
          <w:szCs w:val="24"/>
        </w:rPr>
        <w:t xml:space="preserve"> 201</w:t>
      </w:r>
      <w:r w:rsidR="00B322CE" w:rsidRPr="003C4752">
        <w:rPr>
          <w:rFonts w:cs="Times New Roman" w:hAnsi="Times New Roman" w:ascii="Times New Roman"/>
          <w:sz w:val="24"/>
          <w:szCs w:val="24"/>
        </w:rPr>
        <w:t>7</w:t>
      </w:r>
      <w:r w:rsidR="00B11B2E" w:rsidRPr="003C4752">
        <w:rPr>
          <w:rFonts w:cs="Times New Roman" w:hAnsi="Times New Roman" w:ascii="Times New Roman"/>
          <w:sz w:val="24"/>
          <w:szCs w:val="24"/>
        </w:rPr>
        <w:t xml:space="preserve">. godine </w:t>
      </w:r>
      <w:r w:rsidR="003C4752">
        <w:rPr>
          <w:rFonts w:cs="Times New Roman" w:hAnsi="Times New Roman" w:ascii="Times New Roman"/>
          <w:sz w:val="24"/>
          <w:szCs w:val="24"/>
        </w:rPr>
        <w:t>u 12:00</w:t>
      </w:r>
      <w:r w:rsidR="00AB2E73" w:rsidRPr="003C4752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3C4752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F045B" w:rsidRPr="003C4752">
        <w:rPr>
          <w:rFonts w:cs="Times New Roman" w:hAnsi="Times New Roman" w:ascii="Times New Roman"/>
          <w:sz w:val="24"/>
          <w:szCs w:val="24"/>
        </w:rPr>
        <w:t>111/I</w:t>
      </w:r>
      <w:r w:rsidR="00B11B2E" w:rsidRPr="003C4752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CC7AEE" w:rsidR="00AB2E73" w:rsidRPr="003C4752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4752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3C4752">
        <w:rPr>
          <w:rFonts w:cs="Times New Roman" w:hAnsi="Times New Roman" w:ascii="Times New Roman"/>
          <w:sz w:val="24"/>
          <w:szCs w:val="24"/>
        </w:rPr>
        <w:t>IX.</w:t>
      </w:r>
      <w:r w:rsidR="006E2FCB" w:rsidRPr="003C4752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3C4752">
        <w:rPr>
          <w:rFonts w:cs="Times New Roman" w:hAnsi="Times New Roman" w:ascii="Times New Roman"/>
          <w:sz w:val="24"/>
          <w:szCs w:val="24"/>
        </w:rPr>
        <w:t>Izvještajno ročište na kojem će se na temelju izvješća stečajnog upravitelja odlučivati o daljnjem tijeku stečajnog postupka određuje se za dan</w:t>
      </w:r>
      <w:r w:rsidR="00501CED" w:rsidRPr="003C4752">
        <w:rPr>
          <w:rFonts w:cs="Times New Roman" w:hAnsi="Times New Roman" w:ascii="Times New Roman"/>
          <w:sz w:val="24"/>
          <w:szCs w:val="24"/>
        </w:rPr>
        <w:t xml:space="preserve"> </w:t>
      </w:r>
      <w:r w:rsidR="003C4752">
        <w:rPr>
          <w:rFonts w:cs="Times New Roman" w:hAnsi="Times New Roman" w:ascii="Times New Roman"/>
          <w:sz w:val="24"/>
          <w:szCs w:val="24"/>
        </w:rPr>
        <w:t>13. listopada</w:t>
      </w:r>
      <w:r w:rsidR="00501CED" w:rsidRPr="003C4752"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3C4752">
        <w:rPr>
          <w:rFonts w:cs="Times New Roman" w:hAnsi="Times New Roman" w:ascii="Times New Roman"/>
          <w:sz w:val="24"/>
          <w:szCs w:val="24"/>
        </w:rPr>
        <w:t>12:15</w:t>
      </w:r>
      <w:r w:rsidR="00501CED" w:rsidRPr="003C4752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3C4752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3C4752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F045B" w:rsidRPr="003C4752">
        <w:rPr>
          <w:rFonts w:cs="Times New Roman" w:hAnsi="Times New Roman" w:ascii="Times New Roman"/>
          <w:sz w:val="24"/>
          <w:szCs w:val="24"/>
        </w:rPr>
        <w:t>111/</w:t>
      </w:r>
      <w:r w:rsidR="00B11B2E" w:rsidRPr="003C4752">
        <w:rPr>
          <w:rFonts w:cs="Times New Roman" w:hAnsi="Times New Roman" w:ascii="Times New Roman"/>
          <w:sz w:val="24"/>
          <w:szCs w:val="24"/>
        </w:rPr>
        <w:t>I.</w:t>
      </w:r>
    </w:p>
    <w:p w:rsidRDefault="002464A4" w:rsidP="00CC7AEE" w:rsidR="00E014D4" w:rsidRPr="00521225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3C4752"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3C4752">
        <w:rPr>
          <w:rFonts w:cs="Times New Roman" w:hAnsi="Times New Roman" w:ascii="Times New Roman"/>
          <w:sz w:val="24"/>
          <w:szCs w:val="24"/>
        </w:rPr>
        <w:t>X</w:t>
      </w:r>
      <w:r w:rsidR="005507D6" w:rsidRPr="003C4752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3C4752">
        <w:rPr>
          <w:rFonts w:cs="Times New Roman" w:hAnsi="Times New Roman" w:ascii="Times New Roman"/>
          <w:sz w:val="24"/>
          <w:szCs w:val="24"/>
        </w:rPr>
        <w:t>Određuje se zabilježba</w:t>
      </w:r>
      <w:r w:rsidR="00E014D4" w:rsidRPr="003C4752">
        <w:rPr>
          <w:rFonts w:cs="Times New Roman" w:hAnsi="Times New Roman" w:ascii="Times New Roman"/>
          <w:sz w:val="24"/>
          <w:szCs w:val="24"/>
        </w:rPr>
        <w:t xml:space="preserve"> rješenja o otvaranju stečajnog postupka na </w:t>
      </w:r>
      <w:r w:rsidR="003C4752">
        <w:rPr>
          <w:rFonts w:cs="Times New Roman" w:hAnsi="Times New Roman" w:ascii="Times New Roman"/>
          <w:sz w:val="24"/>
          <w:szCs w:val="24"/>
        </w:rPr>
        <w:t>nekretnini</w:t>
      </w:r>
      <w:r w:rsidR="00E9166F" w:rsidRPr="003C4752">
        <w:rPr>
          <w:rFonts w:cs="Times New Roman" w:hAnsi="Times New Roman" w:ascii="Times New Roman"/>
          <w:sz w:val="24"/>
          <w:szCs w:val="24"/>
        </w:rPr>
        <w:t xml:space="preserve"> označen</w:t>
      </w:r>
      <w:r w:rsidR="003C4752">
        <w:rPr>
          <w:rFonts w:cs="Times New Roman" w:hAnsi="Times New Roman" w:ascii="Times New Roman"/>
          <w:sz w:val="24"/>
          <w:szCs w:val="24"/>
        </w:rPr>
        <w:t>oj</w:t>
      </w:r>
      <w:r w:rsidR="00E9166F" w:rsidRPr="003C4752">
        <w:rPr>
          <w:rFonts w:cs="Times New Roman" w:hAnsi="Times New Roman" w:ascii="Times New Roman"/>
          <w:sz w:val="24"/>
          <w:szCs w:val="24"/>
        </w:rPr>
        <w:t xml:space="preserve"> </w:t>
      </w:r>
      <w:r w:rsidR="003C4752">
        <w:rPr>
          <w:rFonts w:cs="Times New Roman" w:hAnsi="Times New Roman" w:ascii="Times New Roman"/>
          <w:sz w:val="24"/>
          <w:szCs w:val="24"/>
        </w:rPr>
        <w:t>kao</w:t>
      </w:r>
      <w:r w:rsidR="00E9166F" w:rsidRPr="003C4752">
        <w:rPr>
          <w:rFonts w:cs="Times New Roman" w:hAnsi="Times New Roman" w:ascii="Times New Roman"/>
          <w:sz w:val="24"/>
          <w:szCs w:val="24"/>
        </w:rPr>
        <w:t xml:space="preserve"> kat. čest</w:t>
      </w:r>
      <w:r w:rsidR="003C4752">
        <w:rPr>
          <w:rFonts w:cs="Times New Roman" w:hAnsi="Times New Roman" w:ascii="Times New Roman"/>
          <w:sz w:val="24"/>
          <w:szCs w:val="24"/>
        </w:rPr>
        <w:t>. 5482/9</w:t>
      </w:r>
      <w:r w:rsidR="00E9166F" w:rsidRPr="003C4752">
        <w:rPr>
          <w:rFonts w:cs="Times New Roman" w:hAnsi="Times New Roman" w:ascii="Times New Roman"/>
          <w:sz w:val="24"/>
          <w:szCs w:val="24"/>
        </w:rPr>
        <w:t xml:space="preserve"> Z.U. </w:t>
      </w:r>
      <w:r w:rsidR="003C4752">
        <w:rPr>
          <w:rFonts w:cs="Times New Roman" w:hAnsi="Times New Roman" w:ascii="Times New Roman"/>
          <w:sz w:val="24"/>
          <w:szCs w:val="24"/>
        </w:rPr>
        <w:t xml:space="preserve">2890 </w:t>
      </w:r>
      <w:r w:rsidR="00E9166F" w:rsidRPr="003C4752">
        <w:rPr>
          <w:rFonts w:cs="Times New Roman" w:hAnsi="Times New Roman" w:ascii="Times New Roman"/>
          <w:sz w:val="24"/>
          <w:szCs w:val="24"/>
        </w:rPr>
        <w:t>K.O</w:t>
      </w:r>
      <w:r w:rsidR="003C4752">
        <w:rPr>
          <w:rFonts w:cs="Times New Roman" w:hAnsi="Times New Roman" w:ascii="Times New Roman"/>
          <w:sz w:val="24"/>
          <w:szCs w:val="24"/>
        </w:rPr>
        <w:t>. Bast – Baška Voda</w:t>
      </w:r>
      <w:r w:rsidR="00521225" w:rsidRPr="00DB0CED">
        <w:rPr>
          <w:rFonts w:cs="Times New Roman" w:hAnsi="Times New Roman" w:ascii="Times New Roman"/>
          <w:sz w:val="24"/>
          <w:szCs w:val="24"/>
        </w:rPr>
        <w:t xml:space="preserve">, uknjiženog prava vlasništva stečajnog dužnika, za cijelo, a </w:t>
      </w:r>
      <w:r w:rsidR="00E014D4" w:rsidRPr="00DB0CED">
        <w:rPr>
          <w:rFonts w:cs="Times New Roman" w:hAnsi="Times New Roman" w:ascii="Times New Roman"/>
          <w:sz w:val="24"/>
          <w:szCs w:val="24"/>
        </w:rPr>
        <w:t xml:space="preserve">što će </w:t>
      </w:r>
      <w:r w:rsidR="00521225" w:rsidRPr="00DB0CED">
        <w:rPr>
          <w:rFonts w:cs="Times New Roman" w:hAnsi="Times New Roman" w:ascii="Times New Roman"/>
          <w:sz w:val="24"/>
          <w:szCs w:val="24"/>
        </w:rPr>
        <w:t>Općinski sud u</w:t>
      </w:r>
      <w:r w:rsidR="003C4752">
        <w:rPr>
          <w:rFonts w:cs="Times New Roman" w:hAnsi="Times New Roman" w:ascii="Times New Roman"/>
          <w:sz w:val="24"/>
          <w:szCs w:val="24"/>
        </w:rPr>
        <w:t xml:space="preserve"> Splitu, Stalna služba u</w:t>
      </w:r>
      <w:r w:rsidR="00521225" w:rsidRPr="00DB0CED">
        <w:rPr>
          <w:rFonts w:cs="Times New Roman" w:hAnsi="Times New Roman" w:ascii="Times New Roman"/>
          <w:sz w:val="24"/>
          <w:szCs w:val="24"/>
        </w:rPr>
        <w:t xml:space="preserve"> </w:t>
      </w:r>
      <w:r w:rsidR="003C4752">
        <w:rPr>
          <w:rFonts w:cs="Times New Roman" w:hAnsi="Times New Roman" w:ascii="Times New Roman"/>
          <w:sz w:val="24"/>
          <w:szCs w:val="24"/>
        </w:rPr>
        <w:t>Makarskoj - Z</w:t>
      </w:r>
      <w:r w:rsidR="003600DA" w:rsidRPr="00DB0CED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E014D4" w:rsidRPr="00DB0CED">
        <w:rPr>
          <w:rFonts w:cs="Times New Roman" w:hAnsi="Times New Roman" w:ascii="Times New Roman"/>
          <w:sz w:val="24"/>
          <w:szCs w:val="24"/>
        </w:rPr>
        <w:t>izvršiti po službenoj dužnosti.</w:t>
      </w:r>
    </w:p>
    <w:p w:rsidRDefault="00650D18" w:rsidP="003C4752" w:rsidR="00650D18" w:rsidRPr="006E2FCB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971A6" w:rsidP="00CC7AEE" w:rsidR="007971A6" w:rsidRPr="007971A6">
      <w:pPr>
        <w:spacing w:lineRule="auto" w:line="240" w:after="0"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7971A6">
        <w:rPr>
          <w:rFonts w:hAnsi="Times New Roman" w:ascii="Times New Roman"/>
          <w:sz w:val="24"/>
          <w:szCs w:val="24"/>
        </w:rPr>
        <w:t>Financijska agencija, Regionalni centar Split podnijela je ovom sudu 30. listopada 2015. godine zahtjev za provedbu skraćenog stečajnog postupka nad NOVA GRADNJA BAŠKA VODA d.o.o., OIB: 95687014482, Makarska, Stjepana Radića 7, navodeći da dužnik nema zaposlenih, a da na dan 1. rujna 2015. godine, u Očevidniku redoslijeda osnova za plaćanje, ima evidentirane neizvršene osnove za plaćanje u neprekinutom razdoblju od 1632 dana, u ukupnom iznosu od 3.845.945,85 kn.</w:t>
      </w:r>
    </w:p>
    <w:p w:rsidRDefault="007971A6" w:rsidP="00CC7AEE" w:rsidR="007971A6" w:rsidRPr="007971A6">
      <w:pPr>
        <w:spacing w:lineRule="auto" w:line="240" w:after="0" w:before="2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1A6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SZ-a ispunjene pretpostavke za provedbu skraćenog stečajnog postupka, ovaj sud je dana 15. studenog 2016. godine na mrežnoj stranici e-Oglasna ploča sudova objavio oglas poslovni broj 11. St-1821/2015 u smislu odredbe čl. 430. SZ-a.</w:t>
      </w:r>
    </w:p>
    <w:p w:rsidRDefault="007971A6" w:rsidP="00CC7AEE" w:rsidR="001E1CCF">
      <w:pPr>
        <w:spacing w:lineRule="auto" w:line="240" w:after="0" w:before="2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1A6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</w:t>
      </w:r>
      <w:r w:rsidR="003C4752">
        <w:rPr>
          <w:rFonts w:cs="Times New Roman" w:eastAsia="Times New Roman" w:hAnsi="Times New Roman" w:ascii="Times New Roman"/>
          <w:sz w:val="24"/>
          <w:szCs w:val="24"/>
          <w:lang w:eastAsia="hr-HR"/>
        </w:rPr>
        <w:t>, vjerovnik</w:t>
      </w:r>
      <w:r w:rsidRPr="007971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Josip Jurčević, Ulica Lavoslava Švarca 1, Zagreb, OIB: 50720494628, je po punomoćniku dana 19. prosinca 2016. godine podnio prijedlog za otvaranje stečajnog p</w:t>
      </w:r>
      <w:r w:rsidR="001E1CCF">
        <w:rPr>
          <w:rFonts w:cs="Times New Roman" w:eastAsia="Times New Roman" w:hAnsi="Times New Roman" w:ascii="Times New Roman"/>
          <w:sz w:val="24"/>
          <w:szCs w:val="24"/>
          <w:lang w:eastAsia="hr-HR"/>
        </w:rPr>
        <w:t>ostupka nad dužnikom (list 12-178 spisa).</w:t>
      </w:r>
    </w:p>
    <w:p w:rsidRDefault="001E1CCF" w:rsidP="001E1CCF" w:rsidR="007971A6" w:rsidRPr="007971A6">
      <w:pPr>
        <w:spacing w:lineRule="auto" w:line="240" w:after="0" w:before="2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1C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 Josip Jurčević, OIB: 50720494628, Zagreb, Ulica Lavoslava Švarca 1, je dana 19. prosinca 2016. godine podnio sudu prijedlog za otvaranje stečajnog postupka nad dužnikom na propisanom obrascu (list 16-17 spisa) uz koji je dostavio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isprave na kojime temelji svoju</w:t>
      </w:r>
      <w:r w:rsidRPr="001E1C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1E1C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dužniku </w:t>
      </w:r>
      <w:r w:rsidRPr="001E1CCF">
        <w:rPr>
          <w:rFonts w:cs="Times New Roman" w:eastAsia="Times New Roman" w:hAnsi="Times New Roman" w:ascii="Times New Roman"/>
          <w:sz w:val="24"/>
          <w:szCs w:val="24"/>
          <w:lang w:eastAsia="hr-HR"/>
        </w:rPr>
        <w:t>(list 18-151 spisa) te dokaz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E1CCF">
        <w:rPr>
          <w:rFonts w:cs="Times New Roman" w:eastAsia="Times New Roman" w:hAnsi="Times New Roman" w:ascii="Times New Roman"/>
          <w:sz w:val="24"/>
          <w:szCs w:val="24"/>
          <w:lang w:eastAsia="hr-HR"/>
        </w:rPr>
        <w:t>da je dužnik vlasnik nekretnine označene kao kat. čest. 5482/9 K.O. Bast – Baška Voda, u naravi šuma, površ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ine 763 m</w:t>
      </w:r>
      <w:r w:rsidRPr="001E1CCF">
        <w:rPr>
          <w:rFonts w:cs="Times New Roman" w:eastAsia="Times New Roman" w:hAnsi="Times New Roman" w:ascii="Times New Roman"/>
          <w:sz w:val="24"/>
          <w:szCs w:val="24"/>
          <w:vertAlign w:val="superscript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(izvadak iz zemljišne knjige - list 152-153 spisa),</w:t>
      </w:r>
      <w:r w:rsidR="007971A6" w:rsidRPr="007971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nakon čega je ovaj sud, temeljem odredbe čl. 433. i 435. st. 2. SZ-a rješenjem poslovni broj 11. St-1821/2015 od 21. veljače 2017. godine obustavio skraćeni stečajni postupak nad dužnikom.</w:t>
      </w:r>
    </w:p>
    <w:p w:rsidRDefault="007971A6" w:rsidP="00CC7AEE" w:rsidR="007F045B">
      <w:pPr>
        <w:spacing w:lineRule="auto" w:line="240" w:after="0" w:before="2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1A6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St-332/2017.</w:t>
      </w:r>
    </w:p>
    <w:p w:rsidRDefault="003C4752" w:rsidP="00CC7AEE" w:rsidR="003C4752">
      <w:pPr>
        <w:spacing w:lineRule="auto" w:line="240" w:after="0"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poslovni broj 11. St-332/2017 od 25. svibnja 2017. godine pokrenut je </w:t>
      </w:r>
      <w:r w:rsidRPr="003C4752">
        <w:rPr>
          <w:rFonts w:cs="Times New Roman" w:eastAsia="Times New Roman" w:hAnsi="Times New Roman" w:ascii="Times New Roman"/>
          <w:sz w:val="24"/>
          <w:szCs w:val="24"/>
          <w:lang w:eastAsia="hr-HR"/>
        </w:rPr>
        <w:t>prethodni postupak radi utvrđivanja uvjeta za otvaranje stečajnog postupka nad dužnikom</w:t>
      </w:r>
      <w:r w:rsidRPr="003C4752">
        <w:t xml:space="preserve"> </w:t>
      </w:r>
      <w:r w:rsidRPr="003C4752">
        <w:rPr>
          <w:rFonts w:cs="Times New Roman" w:eastAsia="Times New Roman" w:hAnsi="Times New Roman" w:ascii="Times New Roman"/>
          <w:sz w:val="24"/>
          <w:szCs w:val="24"/>
          <w:lang w:eastAsia="hr-HR"/>
        </w:rPr>
        <w:t>NOVA GRADNJA BAŠKA VODA d.o.o., OIB: 95687014482, Makarska, Stjepana Radića 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B156C" w:rsidP="00CC7AEE" w:rsidR="003C4752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3C4752">
        <w:rPr>
          <w:rFonts w:cs="Times New Roman" w:hAnsi="Times New Roman" w:ascii="Times New Roman"/>
          <w:sz w:val="24"/>
          <w:szCs w:val="24"/>
        </w:rPr>
        <w:t>Podneskom od</w:t>
      </w:r>
      <w:r w:rsidR="003C4752" w:rsidRPr="003C4752">
        <w:rPr>
          <w:rFonts w:cs="Times New Roman" w:hAnsi="Times New Roman" w:ascii="Times New Roman"/>
          <w:sz w:val="24"/>
          <w:szCs w:val="24"/>
        </w:rPr>
        <w:t xml:space="preserve"> 30. lipnja 2017. godine</w:t>
      </w:r>
      <w:r w:rsidR="001E1CCF">
        <w:rPr>
          <w:rFonts w:cs="Times New Roman" w:hAnsi="Times New Roman" w:ascii="Times New Roman"/>
          <w:sz w:val="24"/>
          <w:szCs w:val="24"/>
        </w:rPr>
        <w:t xml:space="preserve"> (list 201-203 spisa)</w:t>
      </w:r>
      <w:r w:rsidR="003C4752">
        <w:rPr>
          <w:rFonts w:cs="Times New Roman" w:hAnsi="Times New Roman" w:ascii="Times New Roman"/>
          <w:sz w:val="24"/>
          <w:szCs w:val="24"/>
        </w:rPr>
        <w:t xml:space="preserve"> dužnik je zatražio odgodu ročišta radi očitovanja o prijedlogu za otvaranje stečajnog postupka</w:t>
      </w:r>
      <w:r w:rsidR="00CC7AEE">
        <w:rPr>
          <w:rFonts w:cs="Times New Roman" w:hAnsi="Times New Roman" w:ascii="Times New Roman"/>
          <w:sz w:val="24"/>
          <w:szCs w:val="24"/>
        </w:rPr>
        <w:t xml:space="preserve"> za 60 dana, navodeći kako je u intenzivnim pregovorima sa strateškim investitorom koji bi uložio potrebna financijska sredstva i time omogućio dužniku nastavak redovnog poslovanja te kako je u tijeku izrada strategije financiranja i poslovanja dužnika pa je u tom smislu upravi dužnika potreban dodatni rok </w:t>
      </w:r>
      <w:r w:rsidR="001E1CCF">
        <w:rPr>
          <w:rFonts w:cs="Times New Roman" w:hAnsi="Times New Roman" w:ascii="Times New Roman"/>
          <w:sz w:val="24"/>
          <w:szCs w:val="24"/>
        </w:rPr>
        <w:t>(</w:t>
      </w:r>
      <w:r w:rsidR="00CC7AEE">
        <w:rPr>
          <w:rFonts w:cs="Times New Roman" w:hAnsi="Times New Roman" w:ascii="Times New Roman"/>
          <w:sz w:val="24"/>
          <w:szCs w:val="24"/>
        </w:rPr>
        <w:t>od 60 dana</w:t>
      </w:r>
      <w:r w:rsidR="001E1CCF">
        <w:rPr>
          <w:rFonts w:cs="Times New Roman" w:hAnsi="Times New Roman" w:ascii="Times New Roman"/>
          <w:sz w:val="24"/>
          <w:szCs w:val="24"/>
        </w:rPr>
        <w:t>)</w:t>
      </w:r>
      <w:r w:rsidR="00CC7AEE">
        <w:rPr>
          <w:rFonts w:cs="Times New Roman" w:hAnsi="Times New Roman" w:ascii="Times New Roman"/>
          <w:sz w:val="24"/>
          <w:szCs w:val="24"/>
        </w:rPr>
        <w:t xml:space="preserve"> kako bi se postigao konačan dogovor oko plana restrukturiranja.</w:t>
      </w:r>
    </w:p>
    <w:p w:rsidRDefault="00CC7AEE" w:rsidP="00CC7AEE" w:rsidR="00CC7AEE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A736B" w:rsidRPr="001232DD">
        <w:rPr>
          <w:rFonts w:cs="Times New Roman" w:hAnsi="Times New Roman" w:ascii="Times New Roman"/>
          <w:sz w:val="24"/>
          <w:szCs w:val="24"/>
        </w:rPr>
        <w:t xml:space="preserve">Na ročištu radi </w:t>
      </w:r>
      <w:r>
        <w:rPr>
          <w:rFonts w:cs="Times New Roman" w:eastAsia="Times New Roman" w:hAnsi="Times New Roman" w:ascii="Times New Roman"/>
          <w:sz w:val="24"/>
          <w:szCs w:val="24"/>
        </w:rPr>
        <w:t>očitovanja o</w:t>
      </w:r>
      <w:r w:rsidRPr="00CC7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C7AEE">
        <w:rPr>
          <w:rFonts w:cs="Times New Roman" w:eastAsia="Times New Roman" w:hAnsi="Times New Roman" w:ascii="Times New Roman"/>
          <w:sz w:val="24"/>
          <w:szCs w:val="24"/>
        </w:rPr>
        <w:t>prijedlogu za otvaranje stečajnog postupka</w:t>
      </w:r>
      <w:r w:rsidR="008A736B" w:rsidRPr="001232DD">
        <w:rPr>
          <w:rFonts w:cs="Times New Roman" w:eastAsia="Times New Roman" w:hAnsi="Times New Roman" w:ascii="Times New Roman"/>
          <w:sz w:val="24"/>
          <w:szCs w:val="24"/>
        </w:rPr>
        <w:t>, održ</w:t>
      </w:r>
      <w:r w:rsidR="001232DD">
        <w:rPr>
          <w:rFonts w:cs="Times New Roman" w:eastAsia="Times New Roman" w:hAnsi="Times New Roman" w:ascii="Times New Roman"/>
          <w:sz w:val="24"/>
          <w:szCs w:val="24"/>
        </w:rPr>
        <w:t>a</w:t>
      </w:r>
      <w:r w:rsidR="008A736B" w:rsidRPr="001232DD">
        <w:rPr>
          <w:rFonts w:cs="Times New Roman" w:eastAsia="Times New Roman" w:hAnsi="Times New Roman" w:ascii="Times New Roman"/>
          <w:sz w:val="24"/>
          <w:szCs w:val="24"/>
        </w:rPr>
        <w:t>nom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dana 3. srpnja 2017. godine</w:t>
      </w:r>
      <w:r w:rsidR="008A736B" w:rsidRPr="001232DD">
        <w:rPr>
          <w:rFonts w:cs="Times New Roman" w:eastAsia="Times New Roman" w:hAnsi="Times New Roman" w:ascii="Times New Roman"/>
          <w:sz w:val="24"/>
          <w:szCs w:val="24"/>
        </w:rPr>
        <w:t xml:space="preserve"> u odsutnosti uredno pozvanog zastupnika po zakonu dužnika </w:t>
      </w:r>
      <w:r w:rsidR="007971A6">
        <w:rPr>
          <w:rFonts w:cs="Times New Roman" w:eastAsia="Times New Roman" w:hAnsi="Times New Roman" w:ascii="Times New Roman"/>
          <w:sz w:val="24"/>
          <w:szCs w:val="24"/>
        </w:rPr>
        <w:t xml:space="preserve">Marka Radalja, </w:t>
      </w:r>
      <w:r w:rsidR="007971A6">
        <w:rPr>
          <w:rFonts w:cs="Times New Roman" w:hAnsi="Times New Roman" w:ascii="Times New Roman"/>
          <w:sz w:val="24"/>
          <w:szCs w:val="24"/>
        </w:rPr>
        <w:t>zamjenik punomoćnika</w:t>
      </w:r>
      <w:r w:rsidR="008A736B" w:rsidRPr="001232DD">
        <w:rPr>
          <w:rFonts w:cs="Times New Roman" w:hAnsi="Times New Roman" w:ascii="Times New Roman"/>
          <w:sz w:val="24"/>
          <w:szCs w:val="24"/>
        </w:rPr>
        <w:t xml:space="preserve"> predlagatelja</w:t>
      </w:r>
      <w:r w:rsidR="00600FC4" w:rsidRPr="00600FC4">
        <w:t xml:space="preserve"> </w:t>
      </w:r>
      <w:r w:rsidR="007971A6">
        <w:rPr>
          <w:rFonts w:cs="Times New Roman" w:hAnsi="Times New Roman" w:ascii="Times New Roman"/>
          <w:sz w:val="24"/>
          <w:szCs w:val="24"/>
        </w:rPr>
        <w:t xml:space="preserve">Josipa Jurčevića </w:t>
      </w:r>
      <w:r>
        <w:rPr>
          <w:rFonts w:cs="Times New Roman" w:hAnsi="Times New Roman" w:ascii="Times New Roman"/>
          <w:sz w:val="24"/>
          <w:szCs w:val="24"/>
        </w:rPr>
        <w:t>usprotivio se prijedlogu dužnika</w:t>
      </w:r>
      <w:r w:rsidRPr="00CC7AEE">
        <w:rPr>
          <w:rFonts w:cs="Times New Roman" w:hAnsi="Times New Roman" w:ascii="Times New Roman"/>
          <w:sz w:val="24"/>
          <w:szCs w:val="24"/>
        </w:rPr>
        <w:t xml:space="preserve"> za odgodom</w:t>
      </w:r>
      <w:r>
        <w:rPr>
          <w:rFonts w:cs="Times New Roman" w:hAnsi="Times New Roman" w:ascii="Times New Roman"/>
          <w:sz w:val="24"/>
          <w:szCs w:val="24"/>
        </w:rPr>
        <w:t xml:space="preserve"> tog</w:t>
      </w:r>
      <w:r w:rsidRPr="00CC7AEE">
        <w:rPr>
          <w:rFonts w:cs="Times New Roman" w:hAnsi="Times New Roman" w:ascii="Times New Roman"/>
          <w:sz w:val="24"/>
          <w:szCs w:val="24"/>
        </w:rPr>
        <w:t xml:space="preserve"> ročišta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C7AEE">
        <w:rPr>
          <w:rFonts w:cs="Times New Roman" w:hAnsi="Times New Roman" w:ascii="Times New Roman"/>
          <w:sz w:val="24"/>
          <w:szCs w:val="24"/>
        </w:rPr>
        <w:t>ističući kao se radi o z</w:t>
      </w:r>
      <w:r>
        <w:rPr>
          <w:rFonts w:cs="Times New Roman" w:hAnsi="Times New Roman" w:ascii="Times New Roman"/>
          <w:sz w:val="24"/>
          <w:szCs w:val="24"/>
        </w:rPr>
        <w:t xml:space="preserve">louporabi procesnih ovlaštenja i </w:t>
      </w:r>
      <w:r w:rsidRPr="00CC7AEE">
        <w:rPr>
          <w:rFonts w:cs="Times New Roman" w:hAnsi="Times New Roman" w:ascii="Times New Roman"/>
          <w:sz w:val="24"/>
          <w:szCs w:val="24"/>
        </w:rPr>
        <w:t xml:space="preserve">odugovlačenju postupka, a što proizlazi iz činjenice da je podnesak </w:t>
      </w:r>
      <w:r>
        <w:rPr>
          <w:rFonts w:cs="Times New Roman" w:hAnsi="Times New Roman" w:ascii="Times New Roman"/>
          <w:sz w:val="24"/>
          <w:szCs w:val="24"/>
        </w:rPr>
        <w:t xml:space="preserve">kojim je zatražena odgoda </w:t>
      </w:r>
      <w:r w:rsidRPr="00CC7AEE">
        <w:rPr>
          <w:rFonts w:cs="Times New Roman" w:hAnsi="Times New Roman" w:ascii="Times New Roman"/>
          <w:sz w:val="24"/>
          <w:szCs w:val="24"/>
        </w:rPr>
        <w:t>dostavl</w:t>
      </w:r>
      <w:r>
        <w:rPr>
          <w:rFonts w:cs="Times New Roman" w:hAnsi="Times New Roman" w:ascii="Times New Roman"/>
          <w:sz w:val="24"/>
          <w:szCs w:val="24"/>
        </w:rPr>
        <w:t xml:space="preserve">jen tri dana prije održavanja </w:t>
      </w:r>
      <w:r w:rsidRPr="00CC7AEE">
        <w:rPr>
          <w:rFonts w:cs="Times New Roman" w:hAnsi="Times New Roman" w:ascii="Times New Roman"/>
          <w:sz w:val="24"/>
          <w:szCs w:val="24"/>
        </w:rPr>
        <w:t>ročišta.</w:t>
      </w:r>
    </w:p>
    <w:p w:rsidRDefault="00CC7AEE" w:rsidP="00CC7AEE" w:rsidR="00CC7AEE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Ocijenivši prijedlog dužnika za odgodom ročišta paušalnim i ničim </w:t>
      </w:r>
      <w:r w:rsidR="001E1CCF">
        <w:rPr>
          <w:rFonts w:cs="Times New Roman" w:hAnsi="Times New Roman" w:ascii="Times New Roman"/>
          <w:sz w:val="24"/>
          <w:szCs w:val="24"/>
        </w:rPr>
        <w:t>argumentiranim</w:t>
      </w:r>
      <w:r>
        <w:rPr>
          <w:rFonts w:cs="Times New Roman" w:hAnsi="Times New Roman" w:ascii="Times New Roman"/>
          <w:sz w:val="24"/>
          <w:szCs w:val="24"/>
        </w:rPr>
        <w:t xml:space="preserve">, ovaj sud je </w:t>
      </w:r>
      <w:r w:rsidR="001E1CCF">
        <w:rPr>
          <w:rFonts w:cs="Times New Roman" w:hAnsi="Times New Roman" w:ascii="Times New Roman"/>
          <w:sz w:val="24"/>
          <w:szCs w:val="24"/>
        </w:rPr>
        <w:t xml:space="preserve">taj prijedlog odbio, spojio </w:t>
      </w:r>
      <w:r w:rsidRPr="00CC7AEE">
        <w:rPr>
          <w:rFonts w:cs="Times New Roman" w:hAnsi="Times New Roman" w:ascii="Times New Roman"/>
          <w:sz w:val="24"/>
          <w:szCs w:val="24"/>
        </w:rPr>
        <w:t>ročišt</w:t>
      </w:r>
      <w:r w:rsidR="001E1CCF">
        <w:rPr>
          <w:rFonts w:cs="Times New Roman" w:hAnsi="Times New Roman" w:ascii="Times New Roman"/>
          <w:sz w:val="24"/>
          <w:szCs w:val="24"/>
        </w:rPr>
        <w:t>e</w:t>
      </w:r>
      <w:r w:rsidRPr="00CC7AEE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 sa ročištem radi rasprave o pretpostavkama </w:t>
      </w:r>
      <w:r>
        <w:rPr>
          <w:rFonts w:cs="Times New Roman" w:hAnsi="Times New Roman" w:ascii="Times New Roman"/>
          <w:sz w:val="24"/>
          <w:szCs w:val="24"/>
        </w:rPr>
        <w:t>za</w:t>
      </w:r>
      <w:r w:rsidR="00305CA3">
        <w:rPr>
          <w:rFonts w:cs="Times New Roman" w:hAnsi="Times New Roman" w:ascii="Times New Roman"/>
          <w:sz w:val="24"/>
          <w:szCs w:val="24"/>
        </w:rPr>
        <w:t xml:space="preserve"> otvaranje stečajnog postupka</w:t>
      </w:r>
      <w:r w:rsidR="001E1CC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u smis</w:t>
      </w:r>
      <w:r w:rsidR="001E1CCF">
        <w:rPr>
          <w:rFonts w:cs="Times New Roman" w:hAnsi="Times New Roman" w:ascii="Times New Roman"/>
          <w:sz w:val="24"/>
          <w:szCs w:val="24"/>
        </w:rPr>
        <w:t>lu odredbe čl. 128. st. 5. SZ-a i zaključio prethodni postupak.</w:t>
      </w:r>
    </w:p>
    <w:p w:rsidRDefault="00CC7AEE" w:rsidP="00CC7AEE" w:rsidR="00CC7AEE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1E1CCF">
        <w:rPr>
          <w:rFonts w:cs="Times New Roman" w:hAnsi="Times New Roman" w:ascii="Times New Roman"/>
          <w:sz w:val="24"/>
          <w:szCs w:val="24"/>
        </w:rPr>
        <w:t>predmetnom</w:t>
      </w:r>
      <w:r>
        <w:rPr>
          <w:rFonts w:cs="Times New Roman" w:hAnsi="Times New Roman" w:ascii="Times New Roman"/>
          <w:sz w:val="24"/>
          <w:szCs w:val="24"/>
        </w:rPr>
        <w:t xml:space="preserve"> ročištu, zamjenik punomoćnika predlagatelja ustrajao je u prijedlogu za otvaranje stečajnog postupka, ističući da je dužnik u</w:t>
      </w:r>
      <w:r w:rsidRPr="00CC7AEE">
        <w:rPr>
          <w:rFonts w:cs="Times New Roman" w:hAnsi="Times New Roman" w:ascii="Times New Roman"/>
          <w:sz w:val="24"/>
          <w:szCs w:val="24"/>
        </w:rPr>
        <w:t xml:space="preserve">knjiženi vlasnik nekretnine označene kao kat. čest. 5482/9 Z.U. 2890 K.O. Bast – Baška Voda </w:t>
      </w:r>
      <w:r>
        <w:rPr>
          <w:rFonts w:cs="Times New Roman" w:hAnsi="Times New Roman" w:ascii="Times New Roman"/>
          <w:sz w:val="24"/>
          <w:szCs w:val="24"/>
        </w:rPr>
        <w:t xml:space="preserve">(na kojoj je predlagatelj upisan kao založni vjerovnik i to kao prvi u prvenstvenom redu - </w:t>
      </w:r>
      <w:r w:rsidRPr="00CC7AEE">
        <w:rPr>
          <w:rFonts w:cs="Times New Roman" w:hAnsi="Times New Roman" w:ascii="Times New Roman"/>
          <w:sz w:val="24"/>
          <w:szCs w:val="24"/>
        </w:rPr>
        <w:t>upis pod Z-1422/2014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CC7AEE">
        <w:rPr>
          <w:rFonts w:cs="Times New Roman" w:hAnsi="Times New Roman" w:ascii="Times New Roman"/>
          <w:sz w:val="24"/>
          <w:szCs w:val="24"/>
        </w:rPr>
        <w:t xml:space="preserve">te da bi se iz kupovnine ostvarene prodajom te nekretnine mogli namiriti minimalno troškovi stečajnog postupka. </w:t>
      </w:r>
    </w:p>
    <w:p w:rsidRDefault="003C4752" w:rsidP="00CC7AEE" w:rsidR="003C4752" w:rsidRPr="00762D83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3C4752" w:rsidP="00CC7AEE" w:rsidR="003C4752" w:rsidRPr="001232DD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</w:t>
      </w:r>
      <w:r w:rsidRPr="001232DD">
        <w:rPr>
          <w:rFonts w:cs="Times New Roman" w:hAnsi="Times New Roman" w:ascii="Times New Roman"/>
          <w:sz w:val="24"/>
          <w:szCs w:val="24"/>
        </w:rPr>
        <w:t>Financijske agencije.</w:t>
      </w:r>
    </w:p>
    <w:p w:rsidRDefault="00CE7D52" w:rsidP="00CC7AEE" w:rsidR="007F045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="007F045B">
        <w:rPr>
          <w:rFonts w:cs="Times New Roman" w:hAnsi="Times New Roman" w:ascii="Times New Roman"/>
          <w:sz w:val="24"/>
          <w:szCs w:val="24"/>
        </w:rPr>
        <w:t>30. lipnja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3600DA">
        <w:rPr>
          <w:rFonts w:cs="Times New Roman" w:hAnsi="Times New Roman" w:ascii="Times New Roman"/>
          <w:sz w:val="24"/>
          <w:szCs w:val="24"/>
        </w:rPr>
        <w:t>god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ine </w:t>
      </w:r>
      <w:r w:rsidR="003600DA">
        <w:rPr>
          <w:rFonts w:cs="Times New Roman" w:hAnsi="Times New Roman" w:ascii="Times New Roman"/>
          <w:sz w:val="24"/>
          <w:szCs w:val="24"/>
        </w:rPr>
        <w:t xml:space="preserve">(list </w:t>
      </w:r>
      <w:r w:rsidR="00CC7AEE">
        <w:rPr>
          <w:rFonts w:cs="Times New Roman" w:hAnsi="Times New Roman" w:ascii="Times New Roman"/>
          <w:sz w:val="24"/>
          <w:szCs w:val="24"/>
        </w:rPr>
        <w:t xml:space="preserve">199 </w:t>
      </w:r>
      <w:r w:rsidR="003600DA">
        <w:rPr>
          <w:rFonts w:cs="Times New Roman" w:hAnsi="Times New Roman" w:ascii="Times New Roman"/>
          <w:sz w:val="24"/>
          <w:szCs w:val="24"/>
        </w:rPr>
        <w:t xml:space="preserve">spisa) 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proizlazi da dužnik na </w:t>
      </w:r>
      <w:r w:rsidR="003600DA">
        <w:rPr>
          <w:rFonts w:cs="Times New Roman" w:hAnsi="Times New Roman" w:ascii="Times New Roman"/>
          <w:sz w:val="24"/>
          <w:szCs w:val="24"/>
        </w:rPr>
        <w:t>taj dan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CC7AEE">
        <w:rPr>
          <w:rFonts w:cs="Times New Roman" w:hAnsi="Times New Roman" w:ascii="Times New Roman"/>
          <w:sz w:val="24"/>
          <w:szCs w:val="24"/>
        </w:rPr>
        <w:t>2299 d</w:t>
      </w:r>
      <w:r w:rsidR="007F045B">
        <w:rPr>
          <w:rFonts w:cs="Times New Roman" w:hAnsi="Times New Roman" w:ascii="Times New Roman"/>
          <w:sz w:val="24"/>
          <w:szCs w:val="24"/>
        </w:rPr>
        <w:t>ana.</w:t>
      </w:r>
    </w:p>
    <w:p w:rsidRDefault="00A220EC" w:rsidP="00CC7AEE" w:rsidR="00CE7D52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F2D2C">
        <w:rPr>
          <w:rFonts w:cs="Times New Roman" w:hAnsi="Times New Roman" w:ascii="Times New Roman"/>
          <w:sz w:val="24"/>
          <w:szCs w:val="24"/>
        </w:rPr>
        <w:t>dužnik ima imovinu (nekretninu</w:t>
      </w:r>
      <w:r w:rsidRPr="003600DA">
        <w:rPr>
          <w:rFonts w:cs="Times New Roman" w:hAnsi="Times New Roman" w:ascii="Times New Roman"/>
          <w:sz w:val="24"/>
          <w:szCs w:val="24"/>
        </w:rPr>
        <w:t xml:space="preserve">) koja ulazi u stečajnu masu i za koju se osnovano može pretpostaviti da će biti dostatna za namirenje </w:t>
      </w:r>
      <w:r w:rsidR="003600DA">
        <w:rPr>
          <w:rFonts w:cs="Times New Roman" w:hAnsi="Times New Roman" w:ascii="Times New Roman"/>
          <w:sz w:val="24"/>
          <w:szCs w:val="24"/>
        </w:rPr>
        <w:t>najmanje</w:t>
      </w:r>
      <w:r w:rsidRPr="003600DA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A220EC" w:rsidP="00CC7AEE" w:rsidR="006800A2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, u konkretnom slučaju valjalo je donijeti rješenje o otvaranju </w:t>
      </w:r>
      <w:r w:rsidR="00CE7D52" w:rsidRPr="006E2FCB">
        <w:rPr>
          <w:rFonts w:cs="Times New Roman" w:hAnsi="Times New Roman" w:ascii="Times New Roman"/>
          <w:sz w:val="24"/>
          <w:szCs w:val="24"/>
        </w:rPr>
        <w:t>stečajnog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6800A2" w:rsidP="00CC7AEE" w:rsidR="008A736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</w:t>
      </w:r>
      <w:r>
        <w:rPr>
          <w:rFonts w:cs="Times New Roman" w:hAnsi="Times New Roman" w:ascii="Times New Roman"/>
          <w:sz w:val="24"/>
          <w:szCs w:val="24"/>
        </w:rPr>
        <w:t>o odredbama čl. 84. st. 1. SZ-a.</w:t>
      </w:r>
    </w:p>
    <w:p w:rsidRDefault="008A736B" w:rsidP="00CC7AEE" w:rsidR="00762D83" w:rsidRPr="00762D83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736B"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 st. 1., čl. 85. st. 1., čl. 128., čl. 129., čl. 130., čl. 131. te čl. 257. i čl. 258. SZ-a  odlučeno je kao u izreci ovog rješenja.</w:t>
      </w:r>
    </w:p>
    <w:p w:rsidRDefault="00EC35DE" w:rsidP="00CC7AEE" w:rsid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CC7AEE">
        <w:rPr>
          <w:rFonts w:cs="Times New Roman" w:hAnsi="Times New Roman" w:ascii="Times New Roman"/>
          <w:sz w:val="24"/>
          <w:szCs w:val="24"/>
        </w:rPr>
        <w:t>5</w:t>
      </w:r>
      <w:r w:rsidR="007F045B">
        <w:rPr>
          <w:rFonts w:cs="Times New Roman" w:hAnsi="Times New Roman" w:ascii="Times New Roman"/>
          <w:sz w:val="24"/>
          <w:szCs w:val="24"/>
        </w:rPr>
        <w:t>. srpnja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C7AEE" w:rsidR="00C24B9D" w:rsidRPr="00762D83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2D83" w:rsidP="00656981" w:rsid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656981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656981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635C7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4635C7">
        <w:rPr>
          <w:rFonts w:cs="Times New Roman" w:eastAsia="Times New Roman" w:hAnsi="Times New Roman" w:ascii="Times New Roman"/>
          <w:sz w:val="24"/>
          <w:szCs w:val="24"/>
        </w:rPr>
        <w:t>po punomoćniku</w:t>
      </w:r>
    </w:p>
    <w:p w:rsidRDefault="004635C7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4635C7">
        <w:rPr>
          <w:rFonts w:cs="Times New Roman" w:eastAsia="Times New Roman" w:hAnsi="Times New Roman" w:ascii="Times New Roman"/>
          <w:sz w:val="24"/>
          <w:szCs w:val="24"/>
        </w:rPr>
        <w:t xml:space="preserve"> (i po punomoćniku)</w:t>
      </w:r>
    </w:p>
    <w:p w:rsidRDefault="004635C7" w:rsidP="00762D83" w:rsidR="004635C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C7AEE">
        <w:rPr>
          <w:rFonts w:cs="Times New Roman" w:eastAsia="Times New Roman" w:hAnsi="Times New Roman" w:ascii="Times New Roman"/>
          <w:sz w:val="24"/>
          <w:szCs w:val="24"/>
        </w:rPr>
        <w:t>stečajnoj upraviteljici Dunji Krstulović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Općinski sud u </w:t>
      </w:r>
      <w:r w:rsidR="00CC7AEE">
        <w:rPr>
          <w:rFonts w:cs="Times New Roman" w:eastAsia="Times New Roman" w:hAnsi="Times New Roman" w:ascii="Times New Roman"/>
          <w:sz w:val="24"/>
          <w:szCs w:val="24"/>
        </w:rPr>
        <w:t>Splitu, SS Makarska</w:t>
      </w: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 – ZK odjel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5B6EF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361E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DB1A95">
      <w:rPr>
        <w:rFonts w:cs="Times New Roman" w:hAnsi="Times New Roman" w:ascii="Times New Roman"/>
        <w:sz w:val="24"/>
        <w:szCs w:val="24"/>
      </w:rPr>
      <w:t>332/2017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DB1A95">
      <w:rPr>
        <w:rFonts w:cs="Times New Roman" w:hAnsi="Times New Roman" w:ascii="Times New Roman"/>
        <w:sz w:val="24"/>
        <w:szCs w:val="24"/>
      </w:rPr>
      <w:t>332/2017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FF5"/>
    <w:rsid w:val="00047BD8"/>
    <w:rsid w:val="00091DB0"/>
    <w:rsid w:val="000A46F4"/>
    <w:rsid w:val="000D5DD8"/>
    <w:rsid w:val="000E5F05"/>
    <w:rsid w:val="00105960"/>
    <w:rsid w:val="001232DD"/>
    <w:rsid w:val="00160613"/>
    <w:rsid w:val="0017184E"/>
    <w:rsid w:val="00191EE2"/>
    <w:rsid w:val="001A0958"/>
    <w:rsid w:val="001A1B17"/>
    <w:rsid w:val="001E1CCF"/>
    <w:rsid w:val="001E1E73"/>
    <w:rsid w:val="0020137F"/>
    <w:rsid w:val="002464A4"/>
    <w:rsid w:val="00291EAB"/>
    <w:rsid w:val="0029584B"/>
    <w:rsid w:val="002C5C15"/>
    <w:rsid w:val="00305CA3"/>
    <w:rsid w:val="0032578D"/>
    <w:rsid w:val="003600DA"/>
    <w:rsid w:val="003C4752"/>
    <w:rsid w:val="003E200E"/>
    <w:rsid w:val="003E25B9"/>
    <w:rsid w:val="003F2D2C"/>
    <w:rsid w:val="00424BAC"/>
    <w:rsid w:val="00436013"/>
    <w:rsid w:val="00446777"/>
    <w:rsid w:val="004635C7"/>
    <w:rsid w:val="00472CAB"/>
    <w:rsid w:val="004B73EB"/>
    <w:rsid w:val="004F7DF1"/>
    <w:rsid w:val="00501CED"/>
    <w:rsid w:val="00521225"/>
    <w:rsid w:val="0053079C"/>
    <w:rsid w:val="00545B33"/>
    <w:rsid w:val="005507D6"/>
    <w:rsid w:val="0056234B"/>
    <w:rsid w:val="005B6EF7"/>
    <w:rsid w:val="00600FC4"/>
    <w:rsid w:val="00623713"/>
    <w:rsid w:val="00650D18"/>
    <w:rsid w:val="006536DA"/>
    <w:rsid w:val="00656981"/>
    <w:rsid w:val="00670034"/>
    <w:rsid w:val="006758A9"/>
    <w:rsid w:val="006800A2"/>
    <w:rsid w:val="0069361E"/>
    <w:rsid w:val="006B677A"/>
    <w:rsid w:val="006E2FCB"/>
    <w:rsid w:val="00700309"/>
    <w:rsid w:val="00755D15"/>
    <w:rsid w:val="00762D83"/>
    <w:rsid w:val="007971A6"/>
    <w:rsid w:val="007C4BA0"/>
    <w:rsid w:val="007D4AFD"/>
    <w:rsid w:val="007F045B"/>
    <w:rsid w:val="00815CBC"/>
    <w:rsid w:val="00816341"/>
    <w:rsid w:val="008348BF"/>
    <w:rsid w:val="008A2FE6"/>
    <w:rsid w:val="008A736B"/>
    <w:rsid w:val="008B06D0"/>
    <w:rsid w:val="0090574B"/>
    <w:rsid w:val="00917E9B"/>
    <w:rsid w:val="0098714E"/>
    <w:rsid w:val="009B4815"/>
    <w:rsid w:val="009D4CBE"/>
    <w:rsid w:val="00A21A14"/>
    <w:rsid w:val="00A220EC"/>
    <w:rsid w:val="00A47204"/>
    <w:rsid w:val="00A60D49"/>
    <w:rsid w:val="00A64657"/>
    <w:rsid w:val="00A67B64"/>
    <w:rsid w:val="00A9537F"/>
    <w:rsid w:val="00AB156C"/>
    <w:rsid w:val="00AB2E73"/>
    <w:rsid w:val="00AB4DDD"/>
    <w:rsid w:val="00AD6141"/>
    <w:rsid w:val="00AE3DB5"/>
    <w:rsid w:val="00AF7CE4"/>
    <w:rsid w:val="00B008B9"/>
    <w:rsid w:val="00B11B2E"/>
    <w:rsid w:val="00B322CE"/>
    <w:rsid w:val="00BC6931"/>
    <w:rsid w:val="00C24B9D"/>
    <w:rsid w:val="00C36931"/>
    <w:rsid w:val="00C559C2"/>
    <w:rsid w:val="00C86A72"/>
    <w:rsid w:val="00C86D4A"/>
    <w:rsid w:val="00CC7AEE"/>
    <w:rsid w:val="00CE0ADE"/>
    <w:rsid w:val="00CE5CC2"/>
    <w:rsid w:val="00CE6B12"/>
    <w:rsid w:val="00CE7D52"/>
    <w:rsid w:val="00DB0CED"/>
    <w:rsid w:val="00DB1A95"/>
    <w:rsid w:val="00DE68CC"/>
    <w:rsid w:val="00DF2F30"/>
    <w:rsid w:val="00E014D4"/>
    <w:rsid w:val="00E04FAC"/>
    <w:rsid w:val="00E12120"/>
    <w:rsid w:val="00E12B2F"/>
    <w:rsid w:val="00E9166F"/>
    <w:rsid w:val="00EC248C"/>
    <w:rsid w:val="00EC35DE"/>
    <w:rsid w:val="00EC6290"/>
    <w:rsid w:val="00ED6421"/>
    <w:rsid w:val="00ED7940"/>
    <w:rsid w:val="00EE5226"/>
    <w:rsid w:val="00EE5B29"/>
    <w:rsid w:val="00EF3ED5"/>
    <w:rsid w:val="00EF76C9"/>
    <w:rsid w:val="00F128F2"/>
    <w:rsid w:val="00F52A50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customStyle="true" w:styleId="ABCNaslov" w:type="paragraph">
    <w:name w:val="ABC_Naslov"/>
    <w:basedOn w:val="Normal"/>
    <w:next w:val="Normal"/>
    <w:link w:val="ABCNaslovChar"/>
    <w:qFormat/>
    <w:rsid w:val="008A736B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8A736B"/>
    <w:rPr>
      <w:rFonts w:hAnsi="Times New Roman" w:ascii="Times New Roman"/>
      <w:caps/>
      <w:spacing w:val="1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3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234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23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23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customStyle="1" w:styleId="ABCNaslov" w:type="paragraph">
    <w:name w:val="ABC_Naslov"/>
    <w:basedOn w:val="Normal"/>
    <w:next w:val="Normal"/>
    <w:link w:val="ABCNaslovChar"/>
    <w:qFormat/>
    <w:rsid w:val="008A736B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8A736B"/>
    <w:rPr>
      <w:rFonts w:ascii="Times New Roman" w:hAnsi="Times New Roman"/>
      <w:caps/>
      <w:spacing w:val="1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3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23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23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23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St-332/2017-15</izvorni_sadrzaj>
    <derivirana_varijabla naziv="DomainObject.Oznaka_1">St-332/2017-15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GRADNJA BAŠKA VODA društvo s ograničenom odgovornošću  za građenje i poslovanje nekretninama</izvorni_sadrzaj>
    <derivirana_varijabla naziv="DomainObject.Predmet.ProtustrankaFormated_1">  NOVA GRADNJA BAŠKA VODA društvo s ograničenom odgovornošću  za građenje i poslovanje nekretninama</derivirana_varijabla>
  </DomainObject.Predmet.ProtustrankaFormated>
  <DomainObject.Predmet.ProtustrankaFormatedOIB>
    <izvorni_sadrzaj>  NOVA GRADNJA BAŠKA VODA društvo s ograničenom odgovornošću  za građenje i poslovanje nekretninama, OIB 95687014482</izvorni_sadrzaj>
    <derivirana_varijabla naziv="DomainObject.Predmet.ProtustrankaFormatedOIB_1">  NOVA GRADNJA BAŠKA VODA društvo s ograničenom odgovornošću  za građenje i poslovanje nekretninama, OIB 95687014482</derivirana_varijabla>
  </DomainObject.Predmet.ProtustrankaFormatedOIB>
  <DomainObject.Predmet.ProtustrankaFormatedWithAdress>
    <izvorni_sadrzaj> NOVA GRADNJA BAŠKA VODA društvo s ograničenom odgovornošću  za građenje i poslovanje nekretninama, Stjepana Radića 7, 21300 Makarska</izvorni_sadrzaj>
    <derivirana_varijabla naziv="DomainObject.Predmet.ProtustrankaFormatedWithAdress_1"> NOVA GRADNJA BAŠKA VODA društvo s ograničenom odgovornošću  za građenje i poslovanje nekretninama, Stjepana Radića 7, 21300 Makarska</derivirana_varijabla>
  </DomainObject.Predmet.ProtustrankaFormatedWithAdress>
  <DomainObject.Predmet.ProtustrankaFormatedWithAdressOIB>
    <izvorni_sadrzaj> NOVA GRADNJA BAŠKA VODA društvo s ograničenom odgovornošću  za građenje i poslovanje nekretninama, OIB 95687014482, Stjepana Radića 7, 21300 Makarska</izvorni_sadrzaj>
    <derivirana_varijabla naziv="DomainObject.Predmet.ProtustrankaFormatedWithAdressOIB_1"> NOVA GRADNJA BAŠKA VODA društvo s ograničenom odgovornošću  za građenje i poslovanje nekretninama, OIB 95687014482, Stjepana Radića 7, 21300 Makarska</derivirana_varijabla>
  </DomainObject.Predmet.ProtustrankaFormatedWithAdressOIB>
  <DomainObject.Predmet.ProtustrankaWithAdress>
    <izvorni_sadrzaj>NOVA GRADNJA BAŠKA VODA društvo s ograničenom odgovornošću  za građenje i poslovanje nekretninama Stjepana Radića 7, 21300 Makarska</izvorni_sadrzaj>
    <derivirana_varijabla naziv="DomainObject.Predmet.ProtustrankaWithAdress_1">NOVA GRADNJA BAŠKA VODA društvo s ograničenom odgovornošću  za građenje i poslovanje nekretninama Stjepana Radića 7, 21300 Makarska</derivirana_varijabla>
  </DomainObject.Predmet.ProtustrankaWithAdress>
  <DomainObject.Predmet.ProtustrankaWithAdressOIB>
    <izvorni_sadrzaj>NOVA GRADNJA BAŠKA VODA društvo s ograničenom odgovornošću  za građenje i poslovanje nekretninama, OIB 95687014482, Stjepana Radića 7, 21300 Makarska</izvorni_sadrzaj>
    <derivirana_varijabla naziv="DomainObject.Predmet.ProtustrankaWithAdressOIB_1">NOVA GRADNJA BAŠKA VODA društvo s ograničenom odgovornošću  za građenje i poslovanje nekretninama, OIB 95687014482, Stjepana Radića 7, 21300 Makarska</derivirana_varijabla>
  </DomainObject.Predmet.ProtustrankaWithAdressOIB>
  <DomainObject.Predmet.ProtustrankaNazivFormated>
    <izvorni_sadrzaj>NOVA GRADNJA BAŠKA VODA društvo s ograničenom odgovornošću  za građenje i poslovanje nekretninama</izvorni_sadrzaj>
    <derivirana_varijabla naziv="DomainObject.Predmet.ProtustrankaNazivFormated_1">NOVA GRADNJA BAŠKA VODA društvo s ograničenom odgovornošću  za građenje i poslovanje nekretninama</derivirana_varijabla>
  </DomainObject.Predmet.ProtustrankaNazivFormated>
  <DomainObject.Predmet.ProtustrankaNazivFormatedOIB>
    <izvorni_sadrzaj>NOVA GRADNJA BAŠKA VODA društvo s ograničenom odgovornošću  za građenje i poslovanje nekretninama, OIB 95687014482</izvorni_sadrzaj>
    <derivirana_varijabla naziv="DomainObject.Predmet.ProtustrankaNazivFormatedOIB_1">NOVA GRADNJA BAŠKA VODA društvo s ograničenom odgovornošću  za građenje i poslovanje nekretninama, OIB 95687014482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Josip Jurčević</izvorni_sadrzaj>
    <derivirana_varijabla naziv="DomainObject.Predmet.StrankaFormated_1">  FINANCIJSKA AGENCIJA RC SPLIT; Josip Jurčević</derivirana_varijabla>
  </DomainObject.Predmet.StrankaFormated>
  <DomainObject.Predmet.StrankaFormatedOIB>
    <izvorni_sadrzaj>  FINANCIJSKA AGENCIJA RC SPLIT, OIB 85821130368; Josip Jurčević, OIB 50720494628</izvorni_sadrzaj>
    <derivirana_varijabla naziv="DomainObject.Predmet.StrankaFormatedOIB_1">  FINANCIJSKA AGENCIJA RC SPLIT, OIB 85821130368; Josip Jurčević, OIB 50720494628</derivirana_varijabla>
  </DomainObject.Predmet.StrankaFormatedOIB>
  <DomainObject.Predmet.StrankaFormatedWithAdress>
    <izvorni_sadrzaj> FINANCIJSKA AGENCIJA RC SPLIT, Mažuranićeva 24b, 21000 Split; Josip Jurčević, Ulica Lavoslava Švarca 1, 10000 Zagreb</izvorni_sadrzaj>
    <derivirana_varijabla naziv="DomainObject.Predmet.StrankaFormatedWithAdress_1"> FINANCIJSKA AGENCIJA RC SPLIT, Mažuranićeva 24b, 21000 Split; Josip Jurčević, Ulica Lavoslava Švarca 1, 10000 Zagreb</derivirana_varijabla>
  </DomainObject.Predmet.StrankaFormatedWithAdress>
  <DomainObject.Predmet.StrankaFormatedWithAdressOIB>
    <izvorni_sadrzaj> FINANCIJSKA AGENCIJA RC SPLIT, OIB 85821130368, Mažuranićeva 24b, 21000 Split; Josip Jurčević, OIB 50720494628, Ulica Lavoslava Švarca 1, 10000 Zagreb</izvorni_sadrzaj>
    <derivirana_varijabla naziv="DomainObject.Predmet.StrankaFormatedWithAdressOIB_1"> FINANCIJSKA AGENCIJA RC SPLIT, OIB 85821130368, Mažuranićeva 24b, 21000 Split; Josip Jurčević, OIB 50720494628, Ulica Lavoslava Švarca 1, 10000 Zagreb</derivirana_varijabla>
  </DomainObject.Predmet.StrankaFormatedWithAdressOIB>
  <DomainObject.Predmet.StrankaWithAdress>
    <izvorni_sadrzaj>FINANCIJSKA AGENCIJA RC SPLIT Mažuranićeva 24b,21000 Split,Josip Jurčević Ulica Lavoslava Švarca 1,10000 Zagreb</izvorni_sadrzaj>
    <derivirana_varijabla naziv="DomainObject.Predmet.StrankaWithAdress_1">FINANCIJSKA AGENCIJA RC SPLIT Mažuranićeva 24b,21000 Split,Josip Jurčević Ulica Lavoslava Švarca 1,10000 Zagreb</derivirana_varijabla>
  </DomainObject.Predmet.StrankaWithAdress>
  <DomainObject.Predmet.StrankaWithAdressOIB>
    <izvorni_sadrzaj>FINANCIJSKA AGENCIJA RC SPLIT, OIB 85821130368, Mažuranićeva 24b,21000 Split,Josip Jurčević, OIB 50720494628, Ulica Lavoslava Švarca 1,10000 Zagreb</izvorni_sadrzaj>
    <derivirana_varijabla naziv="DomainObject.Predmet.StrankaWithAdressOIB_1">FINANCIJSKA AGENCIJA RC SPLIT, OIB 85821130368, Mažuranićeva 24b,21000 Split,Josip Jurčević, OIB 50720494628, Ulica Lavoslava Švarca 1,10000 Zagreb</derivirana_varijabla>
  </DomainObject.Predmet.StrankaWithAdressOIB>
  <DomainObject.Predmet.StrankaNazivFormated>
    <izvorni_sadrzaj>FINANCIJSKA AGENCIJA RC SPLIT,Josip Jurčević</izvorni_sadrzaj>
    <derivirana_varijabla naziv="DomainObject.Predmet.StrankaNazivFormated_1">FINANCIJSKA AGENCIJA RC SPLIT,Josip Jurčević</derivirana_varijabla>
  </DomainObject.Predmet.StrankaNazivFormated>
  <DomainObject.Predmet.StrankaNazivFormatedOIB>
    <izvorni_sadrzaj>FINANCIJSKA AGENCIJA RC SPLIT, OIB 85821130368,Josip Jurčević, OIB 50720494628</izvorni_sadrzaj>
    <derivirana_varijabla naziv="DomainObject.Predmet.StrankaNazivFormatedOIB_1">FINANCIJSKA AGENCIJA RC SPLIT, OIB 85821130368,Josip Jurčević, OIB 50720494628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  <item>Josip Jurčević</item>
    </izvorni_sadrzaj>
    <derivirana_varijabla naziv="DomainObject.Predmet.StrankaListFormated_1">
      <item>FINANCIJSKA AGENCIJA RC SPLIT</item>
      <item>Josip Jurčević</item>
    </derivirana_varijabla>
  </DomainObject.Predmet.StrankaListFormated>
  <DomainObject.Predmet.StrankaListFormatedOIB>
    <izvorni_sadrzaj>
      <item>FINANCIJSKA AGENCIJA RC SPLIT, OIB 85821130368</item>
      <item>Josip Jurčević, OIB 50720494628</item>
    </izvorni_sadrzaj>
    <derivirana_varijabla naziv="DomainObject.Predmet.StrankaListFormatedOIB_1">
      <item>FINANCIJSKA AGENCIJA RC SPLIT, OIB 85821130368</item>
      <item>Josip Jurčević, OIB 50720494628</item>
    </derivirana_varijabla>
  </DomainObject.Predmet.StrankaListFormatedOIB>
  <DomainObject.Predmet.StrankaListFormatedWithAdress>
    <izvorni_sadrzaj>
      <item>FINANCIJSKA AGENCIJA RC SPLIT, Mažuranićeva 24b, 21000 Split</item>
      <item>Josip Jurčević, Ulica Lavoslava Švarca 1, 10000 Zagreb</item>
    </izvorni_sadrzaj>
    <derivirana_varijabla naziv="DomainObject.Predmet.StrankaListFormatedWithAdress_1">
      <item>FINANCIJSKA AGENCIJA RC SPLIT, Mažuranićeva 24b, 21000 Split</item>
      <item>Josip Jurčević, Ulica Lavoslava Švarca 1, 10000 Zagreb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Josip Jurčević, OIB 50720494628, Ulica Lavoslava Švarca 1, 10000 Zagreb</item>
    </izvorni_sadrzaj>
    <derivirana_varijabla naziv="DomainObject.Predmet.StrankaListFormatedWithAdressOIB_1">
      <item>FINANCIJSKA AGENCIJA RC SPLIT, OIB 85821130368, Mažuranićeva 24b, 21000 Split</item>
      <item>Josip Jurčević, OIB 50720494628, Ulica Lavoslava Švarca 1, 10000 Zagreb</item>
    </derivirana_varijabla>
  </DomainObject.Predmet.StrankaListFormatedWithAdressOIB>
  <DomainObject.Predmet.StrankaListNazivFormated>
    <izvorni_sadrzaj>
      <item>FINANCIJSKA AGENCIJA RC SPLIT</item>
      <item>Josip Jurčević</item>
    </izvorni_sadrzaj>
    <derivirana_varijabla naziv="DomainObject.Predmet.StrankaListNazivFormated_1">
      <item>FINANCIJSKA AGENCIJA RC SPLIT</item>
      <item>Josip Jurčević</item>
    </derivirana_varijabla>
  </DomainObject.Predmet.StrankaListNazivFormated>
  <DomainObject.Predmet.StrankaListNazivFormatedOIB>
    <izvorni_sadrzaj>
      <item>FINANCIJSKA AGENCIJA RC SPLIT, OIB 85821130368</item>
      <item>Josip Jurčević, OIB 50720494628</item>
    </izvorni_sadrzaj>
    <derivirana_varijabla naziv="DomainObject.Predmet.StrankaListNazivFormatedOIB_1">
      <item>FINANCIJSKA AGENCIJA RC SPLIT, OIB 85821130368</item>
      <item>Josip Jurčević, OIB 50720494628</item>
    </derivirana_varijabla>
  </DomainObject.Predmet.StrankaListNazivFormatedOIB>
  <DomainObject.Predmet.ProtuStrankaListFormated>
    <izvorni_sadrzaj>
      <item>NOVA GRADNJA BAŠKA VODA društvo s ograničenom odgovornošću  za građenje i poslovanje nekretninama</item>
    </izvorni_sadrzaj>
    <derivirana_varijabla naziv="DomainObject.Predmet.ProtuStrankaListFormated_1">
      <item>NOVA GRADNJA BAŠKA VODA društvo s ograničenom odgovornošću  za građenje i poslovanje nekretninama</item>
    </derivirana_varijabla>
  </DomainObject.Predmet.ProtuStrankaListFormated>
  <DomainObject.Predmet.ProtuStrankaListFormatedOIB>
    <izvorni_sadrzaj>
      <item>NOVA GRADNJA BAŠKA VODA društvo s ograničenom odgovornošću  za građenje i poslovanje nekretninama, OIB 95687014482</item>
    </izvorni_sadrzaj>
    <derivirana_varijabla naziv="DomainObject.Predmet.ProtuStrankaListFormatedOIB_1">
      <item>NOVA GRADNJA BAŠKA VODA društvo s ograničenom odgovornošću  za građenje i poslovanje nekretninama, OIB 95687014482</item>
    </derivirana_varijabla>
  </DomainObject.Predmet.ProtuStrankaListFormatedOIB>
  <DomainObject.Predmet.ProtuStrankaListFormatedWithAdress>
    <izvorni_sadrzaj>
      <item>NOVA GRADNJA BAŠKA VODA društvo s ograničenom odgovornošću  za građenje i poslovanje nekretninama, Stjepana Radića 7, 21300 Makarska</item>
    </izvorni_sadrzaj>
    <derivirana_varijabla naziv="DomainObject.Predmet.ProtuStrankaListFormatedWithAdress_1">
      <item>NOVA GRADNJA BAŠKA VODA društvo s ograničenom odgovornošću  za građenje i poslovanje nekretninama, Stjepana Radića 7, 21300 Makarska</item>
    </derivirana_varijabla>
  </DomainObject.Predmet.ProtuStrankaListFormatedWithAdress>
  <DomainObject.Predmet.ProtuStrankaListFormatedWithAdressOIB>
    <izvorni_sadrzaj>
      <item>NOVA GRADNJA BAŠKA VODA društvo s ograničenom odgovornošću  za građenje i poslovanje nekretninama, OIB 95687014482, Stjepana Radića 7, 21300 Makarska</item>
    </izvorni_sadrzaj>
    <derivirana_varijabla naziv="DomainObject.Predmet.ProtuStrankaListFormatedWithAdressOIB_1">
      <item>NOVA GRADNJA BAŠKA VODA društvo s ograničenom odgovornošću  za građenje i poslovanje nekretninama, OIB 95687014482, Stjepana Radića 7, 21300 Makarska</item>
    </derivirana_varijabla>
  </DomainObject.Predmet.ProtuStrankaListFormatedWithAdressOIB>
  <DomainObject.Predmet.ProtuStrankaListNazivFormated>
    <izvorni_sadrzaj>
      <item>NOVA GRADNJA BAŠKA VODA društvo s ograničenom odgovornošću  za građenje i poslovanje nekretninama</item>
    </izvorni_sadrzaj>
    <derivirana_varijabla naziv="DomainObject.Predmet.ProtuStrankaListNazivFormated_1">
      <item>NOVA GRADNJA BAŠKA VODA društvo s ograničenom odgovornošću  za građenje i poslovanje nekretninama</item>
    </derivirana_varijabla>
  </DomainObject.Predmet.ProtuStrankaListNazivFormated>
  <DomainObject.Predmet.ProtuStrankaListNazivFormatedOIB>
    <izvorni_sadrzaj>
      <item>NOVA GRADNJA BAŠKA VODA društvo s ograničenom odgovornošću  za građenje i poslovanje nekretninama, OIB 95687014482</item>
    </izvorni_sadrzaj>
    <derivirana_varijabla naziv="DomainObject.Predmet.ProtuStrankaListNazivFormatedOIB_1">
      <item>NOVA GRADNJA BAŠKA VODA društvo s ograničenom odgovornošću  za građenje i poslovanje nekretninama, OIB 95687014482</item>
    </derivirana_varijabla>
  </DomainObject.Predmet.ProtuStrankaListNazivFormatedOIB>
  <DomainObject.Predmet.OstaliListFormated>
    <izvorni_sadrzaj>
      <item>Alen Pešušić</item>
      <item>Marko Radalj</item>
      <item>Goran Jujnović Lučić</item>
    </izvorni_sadrzaj>
    <derivirana_varijabla naziv="DomainObject.Predmet.OstaliListFormated_1">
      <item>Alen Pešušić</item>
      <item>Marko Radalj</item>
      <item>Goran Jujnović Lučić</item>
    </derivirana_varijabla>
  </DomainObject.Predmet.OstaliListFormated>
  <DomainObject.Predmet.OstaliListFormatedOIB>
    <izvorni_sadrzaj>
      <item>Alen Pešušić</item>
      <item>Marko Radalj, OIB 57124360234</item>
      <item>Goran Jujnović Lučić</item>
    </izvorni_sadrzaj>
    <derivirana_varijabla naziv="DomainObject.Predmet.OstaliListFormatedOIB_1">
      <item>Alen Pešušić</item>
      <item>Marko Radalj, OIB 57124360234</item>
      <item>Goran Jujnović Lučić</item>
    </derivirana_varijabla>
  </DomainObject.Predmet.OstaliListFormatedOIB>
  <DomainObject.Predmet.OstaliListFormatedWithAdress>
    <izvorni_sadrzaj>
      <item>Alen Pešušić, Vlaška 77, 10000 Zagreb</item>
      <item>Marko Radalj, Zadarska 47, 21300 Makarska</item>
      <item>Goran Jujnović Lučić, Strojarska cesta 20/XXII, 10000 Zagreb</item>
    </izvorni_sadrzaj>
    <derivirana_varijabla naziv="DomainObject.Predmet.OstaliListFormatedWithAdress_1">
      <item>Alen Pešušić, Vlaška 77, 10000 Zagreb</item>
      <item>Marko Radalj, Zadarska 47, 21300 Makarska</item>
      <item>Goran Jujnović Lučić, Strojarska cesta 20/XXII, 10000 Zagreb</item>
    </derivirana_varijabla>
  </DomainObject.Predmet.OstaliListFormatedWithAdress>
  <DomainObject.Predmet.OstaliListFormatedWithAdressOIB>
    <izvorni_sadrzaj>
      <item>Alen Pešušić, Vlaška 77, 10000 Zagreb</item>
      <item>Marko Radalj, OIB 57124360234, Zadarska 47, 21300 Makarska</item>
      <item>Goran Jujnović Lučić, Strojarska cesta 20/XXII, 10000 Zagreb</item>
    </izvorni_sadrzaj>
    <derivirana_varijabla naziv="DomainObject.Predmet.OstaliListFormatedWithAdressOIB_1">
      <item>Alen Pešušić, Vlaška 77, 10000 Zagreb</item>
      <item>Marko Radalj, OIB 57124360234, Zadarska 47, 21300 Makarska</item>
      <item>Goran Jujnović Lučić, Strojarska cesta 20/XXII, 10000 Zagreb</item>
    </derivirana_varijabla>
  </DomainObject.Predmet.OstaliListFormatedWithAdressOIB>
  <DomainObject.Predmet.OstaliListNazivFormated>
    <izvorni_sadrzaj>
      <item>Alen Pešušić</item>
      <item>Marko Radalj</item>
      <item>Goran Jujnović Lučić</item>
    </izvorni_sadrzaj>
    <derivirana_varijabla naziv="DomainObject.Predmet.OstaliListNazivFormated_1">
      <item>Alen Pešušić</item>
      <item>Marko Radalj</item>
      <item>Goran Jujnović Lučić</item>
    </derivirana_varijabla>
  </DomainObject.Predmet.OstaliListNazivFormated>
  <DomainObject.Predmet.OstaliListNazivFormatedOIB>
    <izvorni_sadrzaj>
      <item>Alen Pešušić</item>
      <item>Marko Radalj, OIB 57124360234</item>
      <item>Goran Jujnović Lučić</item>
    </izvorni_sadrzaj>
    <derivirana_varijabla naziv="DomainObject.Predmet.OstaliListNazivFormatedOIB_1">
      <item>Alen Pešušić</item>
      <item>Marko Radalj, OIB 57124360234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St-332/2017-15</izvorni_sadrzaj>
    <derivirana_varijabla naziv="DomainObject.PoslovniBrojDokumenta_1">St-332/2017-15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NOVA GRADNJA BAŠKA VODA društvo s ograničenom odgovornošću  za građenje i poslovanje nekretninama</izvorni_sadrzaj>
    <derivirana_varijabla naziv="DomainObject.Predmet.ProtustrankaIDrugi_1">NOVA GRADNJA BAŠKA VODA društvo s ograničenom odgovornošću  za građenje i poslovanje nekretninama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NOVA GRADNJA BAŠKA VODA društvo s ograničenom odgovornošću  za građenje i poslovanje nekretninama, OIB 95687014482, Stjepana Radića 7, 21300 Makarska</izvorni_sadrzaj>
    <derivirana_varijabla naziv="DomainObject.Predmet.ProtustrankaIDrugiAdressOIB_1">NOVA GRADNJA BAŠKA VODA društvo s ograničenom odgovornošću  za građenje i poslovanje nekretninama, OIB 95687014482,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GRADNJA BAŠKA VODA društvo s ograničenom odgovornošću  za građenje i poslovanje nekretninama</item>
      <item>FINANCIJSKA AGENCIJA RC SPLIT</item>
      <item>Josip Jurčević</item>
      <item>Alen Pešušić</item>
      <item>Marko Radalj</item>
      <item>Goran Jujnović Lučić</item>
    </izvorni_sadrzaj>
    <derivirana_varijabla naziv="DomainObject.Predmet.SudioniciListNaziv_1">
      <item>NOVA GRADNJA BAŠKA VODA društvo s ograničenom odgovornošću  za građenje i poslovanje nekretninama</item>
      <item>FINANCIJSKA AGENCIJA RC SPLIT</item>
      <item>Josip Jurčević</item>
      <item>Alen Pešušić</item>
      <item>Marko Radalj</item>
      <item>Goran Jujnović Lučić</item>
    </derivirana_varijabla>
  </DomainObject.Predmet.SudioniciListNaziv>
  <DomainObject.Predmet.SudioniciListAdressOIB>
    <izvorni_sadrzaj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  <item>Marko Radalj, OIB 57124360234, Zadarska 47,21300 Makarska</item>
      <item>Goran Jujnović Lučić, Strojarska cesta 20/XXII,10000 Zagreb</item>
    </izvorni_sadrzaj>
    <derivirana_varijabla naziv="DomainObject.Predmet.SudioniciListAdressOIB_1"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  <item>Marko Radalj, OIB 57124360234, Zadarska 47,21300 Makarska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95687014482</item>
      <item>, OIB 85821130368</item>
      <item>, OIB 50720494628</item>
      <item>, OIB null</item>
      <item>, OIB 57124360234</item>
      <item>, OIB null</item>
    </izvorni_sadrzaj>
    <derivirana_varijabla naziv="DomainObject.Predmet.SudioniciListNazivOIB_1">
      <item>, OIB 95687014482</item>
      <item>, OIB 85821130368</item>
      <item>, OIB 50720494628</item>
      <item>, OIB null</item>
      <item>, OIB 57124360234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3169A-F277-48C7-A000-4AB82EFBE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1564</properties:Words>
  <properties:Characters>8800</properties:Characters>
  <properties:Lines>158</properties:Lines>
  <properties:Paragraphs>54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2017-07-05T12:08:00Z</cp:lastPrinted>
  <dcterms:modified xmlns:xsi="http://www.w3.org/2001/XMLSchema-instance" xsi:type="dcterms:W3CDTF">2017-07-05T12:09:00Z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St-332/2017-15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