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72fd" w14:paraId="e6a72fd" w:rsidRDefault="00F6792E" w:rsidP="00F6792E" w:rsidR="00F6792E" w:rsidRPr="00F6792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F6792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6792E" w:rsidP="00F6792E" w:rsidR="00AA24F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F6792E" w:rsidP="0064211F" w:rsidR="00F6792E" w:rsidRPr="00487C0D">
      <w:pPr>
        <w:rPr>
          <w:rFonts w:cs="Times New Roman" w:hAnsi="Times New Roman" w:ascii="Times New Roman"/>
          <w:sz w:val="24"/>
          <w:szCs w:val="24"/>
        </w:rPr>
      </w:pP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5834A8" w:rsidP="005834A8" w:rsidR="003E6052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487C0D" w:rsidP="005834A8" w:rsidR="00487C0D" w:rsidRPr="00A1352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487C0D" w:rsid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352B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kao stečajnom sucu, </w:t>
      </w:r>
      <w:r w:rsidR="00A1352B" w:rsidRPr="00A1352B">
        <w:rPr>
          <w:rFonts w:cs="Times New Roman" w:hAnsi="Times New Roman" w:ascii="Times New Roman"/>
          <w:sz w:val="24"/>
          <w:szCs w:val="24"/>
        </w:rPr>
        <w:t>u predmetu u povodu zahtjeva Financijske agencije Regionalni centar Zagreb, Podružnica Varaždin, Augusta Cesarca 2, Varaždin, za pokretanje skraćenog stečajnog postupka protiv dužnika</w:t>
      </w:r>
      <w:r w:rsidR="00A810D8">
        <w:rPr>
          <w:rFonts w:cs="Times New Roman" w:hAnsi="Times New Roman" w:ascii="Times New Roman"/>
          <w:sz w:val="24"/>
          <w:szCs w:val="24"/>
        </w:rPr>
        <w:t xml:space="preserve"> COMPACT EXTRA j.d.o.o., Vinogradska 5, Donja Poljana, Varaždinske Toplice, OIB: 38137191384</w:t>
      </w:r>
      <w:r w:rsidR="00A1352B">
        <w:rPr>
          <w:rFonts w:cs="Times New Roman" w:hAnsi="Times New Roman" w:ascii="Times New Roman"/>
          <w:sz w:val="24"/>
          <w:szCs w:val="24"/>
        </w:rPr>
        <w:t xml:space="preserve">, dana </w:t>
      </w:r>
      <w:r w:rsidR="00A810D8">
        <w:rPr>
          <w:rFonts w:cs="Times New Roman" w:hAnsi="Times New Roman" w:ascii="Times New Roman"/>
          <w:sz w:val="24"/>
          <w:szCs w:val="24"/>
        </w:rPr>
        <w:t>4. svibnja</w:t>
      </w:r>
      <w:r w:rsidR="00A1352B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A1352B" w:rsidP="00487C0D" w:rsidR="00A1352B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31023C" w:rsid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64211F" w:rsidP="0031023C" w:rsidR="0064211F" w:rsidRPr="00487C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1023C" w:rsidP="00487C0D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Ispravlja se rješenje </w:t>
      </w:r>
      <w:r w:rsidR="00AA24FF">
        <w:rPr>
          <w:rFonts w:cs="Times New Roman" w:hAnsi="Times New Roman" w:ascii="Times New Roman"/>
          <w:sz w:val="24"/>
          <w:szCs w:val="24"/>
        </w:rPr>
        <w:t xml:space="preserve">ovoga suda od </w:t>
      </w:r>
      <w:r w:rsidR="00A810D8">
        <w:rPr>
          <w:rFonts w:cs="Times New Roman" w:hAnsi="Times New Roman" w:ascii="Times New Roman"/>
          <w:sz w:val="24"/>
          <w:szCs w:val="24"/>
        </w:rPr>
        <w:t>13. travnja</w:t>
      </w:r>
      <w:r w:rsidR="00A1352B">
        <w:rPr>
          <w:rFonts w:cs="Times New Roman" w:hAnsi="Times New Roman" w:ascii="Times New Roman"/>
          <w:sz w:val="24"/>
          <w:szCs w:val="24"/>
        </w:rPr>
        <w:t xml:space="preserve"> 2016</w:t>
      </w:r>
      <w:r w:rsidR="00AA24FF">
        <w:rPr>
          <w:rFonts w:cs="Times New Roman" w:hAnsi="Times New Roman" w:ascii="Times New Roman"/>
          <w:sz w:val="24"/>
          <w:szCs w:val="24"/>
        </w:rPr>
        <w:t>., broj St-</w:t>
      </w:r>
      <w:r w:rsidR="00A810D8">
        <w:rPr>
          <w:rFonts w:cs="Times New Roman" w:hAnsi="Times New Roman" w:ascii="Times New Roman"/>
          <w:sz w:val="24"/>
          <w:szCs w:val="24"/>
        </w:rPr>
        <w:t>131/16-5</w:t>
      </w:r>
      <w:r w:rsidR="0064211F">
        <w:rPr>
          <w:rFonts w:cs="Times New Roman" w:hAnsi="Times New Roman" w:ascii="Times New Roman"/>
          <w:sz w:val="24"/>
          <w:szCs w:val="24"/>
        </w:rPr>
        <w:t xml:space="preserve">, na način da se u </w:t>
      </w:r>
      <w:r w:rsidR="00A810D8">
        <w:rPr>
          <w:rFonts w:cs="Times New Roman" w:hAnsi="Times New Roman" w:ascii="Times New Roman"/>
          <w:sz w:val="24"/>
          <w:szCs w:val="24"/>
        </w:rPr>
        <w:t xml:space="preserve">točci II. izreke </w:t>
      </w:r>
      <w:r w:rsidR="0064211F">
        <w:rPr>
          <w:rFonts w:cs="Times New Roman" w:hAnsi="Times New Roman" w:ascii="Times New Roman"/>
          <w:sz w:val="24"/>
          <w:szCs w:val="24"/>
        </w:rPr>
        <w:t>rješenja</w:t>
      </w:r>
      <w:r w:rsidR="00A810D8">
        <w:rPr>
          <w:rFonts w:cs="Times New Roman" w:hAnsi="Times New Roman" w:ascii="Times New Roman"/>
          <w:sz w:val="24"/>
          <w:szCs w:val="24"/>
        </w:rPr>
        <w:t xml:space="preserve">, </w:t>
      </w:r>
      <w:r w:rsidR="0064211F">
        <w:rPr>
          <w:rFonts w:cs="Times New Roman" w:hAnsi="Times New Roman" w:ascii="Times New Roman"/>
          <w:sz w:val="24"/>
          <w:szCs w:val="24"/>
        </w:rPr>
        <w:t>naznaču</w:t>
      </w:r>
      <w:r w:rsidR="00F6792E">
        <w:rPr>
          <w:rFonts w:cs="Times New Roman" w:hAnsi="Times New Roman" w:ascii="Times New Roman"/>
          <w:sz w:val="24"/>
          <w:szCs w:val="24"/>
        </w:rPr>
        <w:t xml:space="preserve">je točan OIB </w:t>
      </w:r>
      <w:r w:rsidR="00A810D8">
        <w:rPr>
          <w:rFonts w:cs="Times New Roman" w:hAnsi="Times New Roman" w:ascii="Times New Roman"/>
          <w:sz w:val="24"/>
          <w:szCs w:val="24"/>
        </w:rPr>
        <w:t>stečajnog upravitelja</w:t>
      </w:r>
      <w:r w:rsidR="00F6792E">
        <w:rPr>
          <w:rFonts w:cs="Times New Roman" w:hAnsi="Times New Roman" w:ascii="Times New Roman"/>
          <w:sz w:val="24"/>
          <w:szCs w:val="24"/>
        </w:rPr>
        <w:t xml:space="preserve">, </w:t>
      </w:r>
      <w:r w:rsidR="00A810D8">
        <w:rPr>
          <w:rFonts w:cs="Times New Roman" w:hAnsi="Times New Roman" w:ascii="Times New Roman"/>
          <w:sz w:val="24"/>
          <w:szCs w:val="24"/>
        </w:rPr>
        <w:t>Marijana Belani iz Križevaca, I. Z. Dijankovečkog 4</w:t>
      </w:r>
      <w:r w:rsidR="00A1352B">
        <w:rPr>
          <w:rFonts w:cs="Times New Roman" w:hAnsi="Times New Roman" w:ascii="Times New Roman"/>
          <w:sz w:val="24"/>
          <w:szCs w:val="24"/>
        </w:rPr>
        <w:t xml:space="preserve">, </w:t>
      </w:r>
      <w:r w:rsidR="0064211F">
        <w:rPr>
          <w:rFonts w:cs="Times New Roman" w:hAnsi="Times New Roman" w:ascii="Times New Roman"/>
          <w:sz w:val="24"/>
          <w:szCs w:val="24"/>
        </w:rPr>
        <w:t xml:space="preserve">kako slijedi: </w:t>
      </w:r>
      <w:r w:rsidR="00A1352B">
        <w:rPr>
          <w:rFonts w:cs="Times New Roman" w:hAnsi="Times New Roman" w:ascii="Times New Roman"/>
          <w:sz w:val="24"/>
          <w:szCs w:val="24"/>
        </w:rPr>
        <w:t>OIB:</w:t>
      </w:r>
      <w:r w:rsidR="00A810D8">
        <w:rPr>
          <w:rFonts w:cs="Times New Roman" w:hAnsi="Times New Roman" w:ascii="Times New Roman"/>
          <w:sz w:val="24"/>
          <w:szCs w:val="24"/>
        </w:rPr>
        <w:t xml:space="preserve"> </w:t>
      </w:r>
      <w:r w:rsidR="008E72A0">
        <w:rPr>
          <w:rFonts w:cs="Times New Roman" w:hAnsi="Times New Roman" w:ascii="Times New Roman"/>
          <w:sz w:val="24"/>
          <w:szCs w:val="24"/>
        </w:rPr>
        <w:t>73806587468</w:t>
      </w:r>
      <w:r w:rsidR="00F6792E">
        <w:rPr>
          <w:rFonts w:cs="Times New Roman" w:hAnsi="Times New Roman" w:ascii="Times New Roman"/>
          <w:sz w:val="24"/>
          <w:szCs w:val="24"/>
        </w:rPr>
        <w:t>.</w:t>
      </w:r>
    </w:p>
    <w:p w:rsidRDefault="00487C0D" w:rsidP="00487C0D" w:rsid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487C0D" w:rsidR="0064211F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5834A8" w:rsidR="005834A8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AA24FF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  <w:t xml:space="preserve">U </w:t>
      </w:r>
      <w:r w:rsidR="0031023C">
        <w:rPr>
          <w:rFonts w:cs="Times New Roman" w:hAnsi="Times New Roman" w:ascii="Times New Roman"/>
          <w:sz w:val="24"/>
          <w:szCs w:val="24"/>
        </w:rPr>
        <w:t xml:space="preserve">rješenju </w:t>
      </w:r>
      <w:r w:rsidRPr="00487C0D">
        <w:rPr>
          <w:rFonts w:cs="Times New Roman" w:hAnsi="Times New Roman" w:ascii="Times New Roman"/>
          <w:sz w:val="24"/>
          <w:szCs w:val="24"/>
        </w:rPr>
        <w:t xml:space="preserve">ovoga suda od </w:t>
      </w:r>
      <w:r w:rsidR="008E72A0">
        <w:rPr>
          <w:rFonts w:cs="Times New Roman" w:hAnsi="Times New Roman" w:ascii="Times New Roman"/>
          <w:sz w:val="24"/>
          <w:szCs w:val="24"/>
        </w:rPr>
        <w:t>13. travnja</w:t>
      </w:r>
      <w:r w:rsidR="00F6792E">
        <w:rPr>
          <w:rFonts w:cs="Times New Roman" w:hAnsi="Times New Roman" w:ascii="Times New Roman"/>
          <w:sz w:val="24"/>
          <w:szCs w:val="24"/>
        </w:rPr>
        <w:t xml:space="preserve"> 2016</w:t>
      </w:r>
      <w:r w:rsidR="0064211F">
        <w:rPr>
          <w:rFonts w:cs="Times New Roman" w:hAnsi="Times New Roman" w:ascii="Times New Roman"/>
          <w:sz w:val="24"/>
          <w:szCs w:val="24"/>
        </w:rPr>
        <w:t>., poslovni broj St-</w:t>
      </w:r>
      <w:r w:rsidR="008E72A0">
        <w:rPr>
          <w:rFonts w:cs="Times New Roman" w:hAnsi="Times New Roman" w:ascii="Times New Roman"/>
          <w:sz w:val="24"/>
          <w:szCs w:val="24"/>
        </w:rPr>
        <w:t>131/16-5</w:t>
      </w:r>
      <w:r w:rsidR="00F6792E">
        <w:rPr>
          <w:rFonts w:cs="Times New Roman" w:hAnsi="Times New Roman" w:ascii="Times New Roman"/>
          <w:sz w:val="24"/>
          <w:szCs w:val="24"/>
        </w:rPr>
        <w:t xml:space="preserve"> </w:t>
      </w:r>
      <w:r w:rsidR="0031023C">
        <w:rPr>
          <w:rFonts w:cs="Times New Roman" w:hAnsi="Times New Roman" w:ascii="Times New Roman"/>
          <w:sz w:val="24"/>
          <w:szCs w:val="24"/>
        </w:rPr>
        <w:t xml:space="preserve">greškom je </w:t>
      </w:r>
      <w:r w:rsidR="00AA24FF">
        <w:rPr>
          <w:rFonts w:cs="Times New Roman" w:hAnsi="Times New Roman" w:ascii="Times New Roman"/>
          <w:sz w:val="24"/>
          <w:szCs w:val="24"/>
        </w:rPr>
        <w:t xml:space="preserve">napisan </w:t>
      </w:r>
      <w:r w:rsidR="0064211F">
        <w:rPr>
          <w:rFonts w:cs="Times New Roman" w:hAnsi="Times New Roman" w:ascii="Times New Roman"/>
          <w:sz w:val="24"/>
          <w:szCs w:val="24"/>
        </w:rPr>
        <w:t xml:space="preserve">pogrešan OIB stečajnog </w:t>
      </w:r>
      <w:r w:rsidR="008E72A0">
        <w:rPr>
          <w:rFonts w:cs="Times New Roman" w:hAnsi="Times New Roman" w:ascii="Times New Roman"/>
          <w:sz w:val="24"/>
          <w:szCs w:val="24"/>
        </w:rPr>
        <w:t>upravitelja</w:t>
      </w:r>
      <w:r w:rsidR="00AA24FF">
        <w:rPr>
          <w:rFonts w:cs="Times New Roman" w:hAnsi="Times New Roman" w:ascii="Times New Roman"/>
          <w:sz w:val="24"/>
          <w:szCs w:val="24"/>
        </w:rPr>
        <w:t xml:space="preserve">, </w:t>
      </w:r>
      <w:r w:rsidRPr="00487C0D">
        <w:rPr>
          <w:rFonts w:cs="Times New Roman" w:hAnsi="Times New Roman" w:ascii="Times New Roman"/>
          <w:sz w:val="24"/>
          <w:szCs w:val="24"/>
        </w:rPr>
        <w:t>radi čega je sud primjenom čl.</w:t>
      </w:r>
      <w:r w:rsidR="0031023C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342.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s</w:t>
      </w:r>
      <w:r w:rsidR="00487C0D" w:rsidRPr="00487C0D">
        <w:rPr>
          <w:rFonts w:cs="Times New Roman" w:hAnsi="Times New Roman" w:ascii="Times New Roman"/>
          <w:sz w:val="24"/>
          <w:szCs w:val="24"/>
        </w:rPr>
        <w:t>t.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="00487C0D" w:rsidRPr="00487C0D">
        <w:rPr>
          <w:rFonts w:cs="Times New Roman" w:hAnsi="Times New Roman" w:ascii="Times New Roman"/>
          <w:sz w:val="24"/>
          <w:szCs w:val="24"/>
        </w:rPr>
        <w:t xml:space="preserve">1. Zakona o parničnom postupku (Narodne novine broj 53/91, 91/92, 112/99, 88/01, 117/03, 88/05, 2/07, 84/08, 57/11, 148/11 i 25/13, dalje ZPP), </w:t>
      </w:r>
      <w:r w:rsidRPr="00487C0D">
        <w:rPr>
          <w:rFonts w:cs="Times New Roman" w:hAnsi="Times New Roman" w:ascii="Times New Roman"/>
          <w:sz w:val="24"/>
          <w:szCs w:val="24"/>
        </w:rPr>
        <w:t>a u svezi čl.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 xml:space="preserve">6. Stečajnog zakona </w:t>
      </w:r>
      <w:r w:rsidR="00487C0D" w:rsidRPr="00487C0D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F6792E">
        <w:rPr>
          <w:rFonts w:cs="Times New Roman" w:hAnsi="Times New Roman" w:ascii="Times New Roman"/>
          <w:sz w:val="24"/>
          <w:szCs w:val="24"/>
        </w:rPr>
        <w:t>/10, 125/12, 133/12 i 71/15,</w:t>
      </w:r>
      <w:r w:rsidR="0031023C">
        <w:rPr>
          <w:rFonts w:cs="Times New Roman" w:hAnsi="Times New Roman" w:ascii="Times New Roman"/>
          <w:sz w:val="24"/>
          <w:szCs w:val="24"/>
        </w:rPr>
        <w:t xml:space="preserve"> dalje SZ) odlučio kao u izreci ovog rješenja.</w:t>
      </w:r>
    </w:p>
    <w:p w:rsidRDefault="00F5550C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487C0D" w:rsidP="00487C0D" w:rsidR="00487C0D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8E72A0">
        <w:rPr>
          <w:rFonts w:cs="Times New Roman" w:hAnsi="Times New Roman" w:ascii="Times New Roman"/>
          <w:sz w:val="24"/>
          <w:szCs w:val="24"/>
        </w:rPr>
        <w:t>4. svibnja</w:t>
      </w:r>
      <w:r w:rsidR="00A1352B">
        <w:rPr>
          <w:rFonts w:cs="Times New Roman" w:hAnsi="Times New Roman" w:ascii="Times New Roman"/>
          <w:sz w:val="24"/>
          <w:szCs w:val="24"/>
        </w:rPr>
        <w:t xml:space="preserve"> 2016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487C0D" w:rsidP="0031023C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64211F" w:rsidR="0064211F" w:rsidRPr="0064211F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Pr="0064211F">
        <w:rPr>
          <w:rFonts w:cs="Times New Roman" w:hAnsi="Times New Roman" w:ascii="Times New Roman"/>
          <w:sz w:val="24"/>
          <w:szCs w:val="24"/>
        </w:rPr>
        <w:t>SUDAC</w:t>
      </w:r>
    </w:p>
    <w:p w:rsidRDefault="0064211F" w:rsidP="0064211F" w:rsidR="0064211F" w:rsidRPr="0064211F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64211F" w:rsidP="00F6792E" w:rsidR="0064211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F6792E" w:rsidP="00F6792E" w:rsidR="00F6792E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F6792E" w:rsidP="00F6792E" w:rsidR="00F6792E" w:rsidRPr="0064211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87C0D" w:rsidP="00487C0D" w:rsidR="008E72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8E72A0">
        <w:rPr>
          <w:rFonts w:cs="Times New Roman" w:hAnsi="Times New Roman" w:ascii="Times New Roman"/>
          <w:sz w:val="24"/>
          <w:szCs w:val="24"/>
        </w:rPr>
        <w:t>može se podnijeti žalba u roku od osam dana nakon isteka osam dana od njegove objave na e-Oglasnoj ploči suda, pisano u četiri primjerka, putem ovoga suda, Visokom trgovačkom sudu Republike Hrvatske u Zagrebu.</w:t>
      </w:r>
    </w:p>
    <w:p w:rsidRDefault="008E72A0" w:rsidP="00487C0D" w:rsidR="008E72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64211F" w:rsidR="0064211F" w:rsidRPr="0064211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F6792E" w:rsidR="00F6792E" w:rsidRPr="00F6792E">
      <w:pPr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DNA:</w:t>
      </w:r>
    </w:p>
    <w:p w:rsidRDefault="00F6792E" w:rsidP="00F6792E" w:rsidR="00F6792E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Predlagatelj</w:t>
      </w:r>
      <w:r w:rsidR="008E72A0">
        <w:rPr>
          <w:rFonts w:cs="Times New Roman" w:hAnsi="Times New Roman" w:ascii="Times New Roman"/>
          <w:sz w:val="24"/>
          <w:szCs w:val="24"/>
        </w:rPr>
        <w:t>u,</w:t>
      </w:r>
      <w:r w:rsidRPr="00F6792E">
        <w:rPr>
          <w:rFonts w:cs="Times New Roman" w:hAnsi="Times New Roman" w:ascii="Times New Roman"/>
          <w:sz w:val="24"/>
          <w:szCs w:val="24"/>
        </w:rPr>
        <w:t xml:space="preserve"> Financijska agencija, Regionalni centar Zagreb, Podružnica Varaždin, Augusta Cesarca 2, Varaždin</w:t>
      </w:r>
      <w:r w:rsidR="008E72A0">
        <w:rPr>
          <w:rFonts w:cs="Times New Roman" w:hAnsi="Times New Roman" w:ascii="Times New Roman"/>
          <w:sz w:val="24"/>
          <w:szCs w:val="24"/>
        </w:rPr>
        <w:t>,</w:t>
      </w:r>
    </w:p>
    <w:p w:rsidRDefault="008E72A0" w:rsidP="00F6792E" w:rsidR="008E72A0" w:rsidRPr="00F6792E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Dužniku, COMPACT EXTRA j.d.o.o., Vinogradska 5, Donja Poljana, Varaždinske Toplice,</w:t>
      </w:r>
    </w:p>
    <w:p w:rsidRDefault="00F6792E" w:rsidP="00F6792E" w:rsidR="00F6792E">
      <w:pPr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Direktor</w:t>
      </w:r>
      <w:r w:rsidR="008E72A0">
        <w:rPr>
          <w:rFonts w:cs="Times New Roman" w:hAnsi="Times New Roman" w:ascii="Times New Roman"/>
          <w:sz w:val="24"/>
          <w:szCs w:val="24"/>
        </w:rPr>
        <w:t>u</w:t>
      </w:r>
      <w:r w:rsidRPr="00F6792E">
        <w:rPr>
          <w:rFonts w:cs="Times New Roman" w:hAnsi="Times New Roman" w:ascii="Times New Roman"/>
          <w:sz w:val="24"/>
          <w:szCs w:val="24"/>
        </w:rPr>
        <w:t xml:space="preserve"> dužnika </w:t>
      </w:r>
      <w:r w:rsidR="008E72A0">
        <w:rPr>
          <w:rFonts w:cs="Times New Roman" w:hAnsi="Times New Roman" w:ascii="Times New Roman"/>
          <w:sz w:val="24"/>
          <w:szCs w:val="24"/>
        </w:rPr>
        <w:t>Željku Katalenić, Donja Poljana, Vinogradska 5,</w:t>
      </w:r>
    </w:p>
    <w:p w:rsidRDefault="008E72A0" w:rsidP="00F6792E" w:rsidR="008E72A0">
      <w:pPr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Marijan Belani, Križevci, I. Z. Dijankovečkog 4,</w:t>
      </w:r>
    </w:p>
    <w:p w:rsidRDefault="008E72A0" w:rsidP="008E72A0" w:rsidR="008E72A0" w:rsidRPr="008E72A0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Županijsko državno odvjetništvo u Varaždinu,</w:t>
      </w:r>
      <w:r>
        <w:rPr>
          <w:rFonts w:cs="Times New Roman" w:hAnsi="Times New Roman" w:ascii="Times New Roman"/>
          <w:sz w:val="24"/>
          <w:szCs w:val="24"/>
        </w:rPr>
        <w:t xml:space="preserve"> Građansko-upravni odjel Varaždin,</w:t>
      </w:r>
      <w:r w:rsidRPr="00F6792E">
        <w:rPr>
          <w:rFonts w:cs="Times New Roman" w:hAnsi="Times New Roman" w:ascii="Times New Roman"/>
          <w:sz w:val="24"/>
          <w:szCs w:val="24"/>
        </w:rPr>
        <w:t xml:space="preserve"> Braće Radića 2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6792E" w:rsidP="00F6792E" w:rsidR="00F6792E">
      <w:pPr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8E72A0">
        <w:rPr>
          <w:rFonts w:cs="Times New Roman" w:hAnsi="Times New Roman" w:ascii="Times New Roman"/>
          <w:sz w:val="24"/>
          <w:szCs w:val="24"/>
        </w:rPr>
        <w:t>Varaždin, Graberje 1,</w:t>
      </w:r>
    </w:p>
    <w:p w:rsidRDefault="008E72A0" w:rsidP="008E72A0" w:rsidR="008E72A0" w:rsidRPr="008E72A0">
      <w:pPr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Sudski registar ovog suda radi zabilježbe (odmah i nakon pravomoćnosti)</w:t>
      </w:r>
      <w:r w:rsidRPr="00F6792E">
        <w:rPr>
          <w:rFonts w:cs="Times New Roman" w:eastAsia="Calibri" w:hAnsi="Times New Roman" w:ascii="Times New Roman"/>
          <w:sz w:val="24"/>
          <w:szCs w:val="24"/>
        </w:rPr>
        <w:t xml:space="preserve"> </w:t>
      </w:r>
    </w:p>
    <w:p w:rsidRDefault="00F6792E" w:rsidP="00F6792E" w:rsidR="00F6792E" w:rsidRPr="00F6792E">
      <w:pPr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Pr="00F6792E">
        <w:rPr>
          <w:rFonts w:cs="Times New Roman" w:hAnsi="Times New Roman" w:ascii="Times New Roman"/>
          <w:sz w:val="24"/>
          <w:szCs w:val="24"/>
        </w:rPr>
        <w:t>glasna ploča suda</w:t>
      </w:r>
    </w:p>
    <w:p w:rsidRDefault="00F6792E" w:rsidP="00F6792E" w:rsidR="00F6792E" w:rsidRPr="00F6792E">
      <w:pPr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1023C" w:rsidR="00487C0D" w:rsidRPr="0064211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1E5" w:rsidP="00487C0D" w:rsidR="00A001E5">
      <w:pPr>
        <w:spacing w:lineRule="auto" w:line="240" w:after="0"/>
      </w:pPr>
      <w:r>
        <w:separator/>
      </w:r>
    </w:p>
  </w:endnote>
  <w:endnote w:id="0" w:type="continuationSeparator">
    <w:p w:rsidRDefault="00A001E5" w:rsidP="00487C0D" w:rsidR="00A001E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1E5" w:rsidP="00487C0D" w:rsidR="00A001E5">
      <w:pPr>
        <w:spacing w:lineRule="auto" w:line="240" w:after="0"/>
      </w:pPr>
      <w:r>
        <w:separator/>
      </w:r>
    </w:p>
  </w:footnote>
  <w:footnote w:id="0" w:type="continuationSeparator">
    <w:p w:rsidRDefault="00A001E5" w:rsidP="00487C0D" w:rsidR="00A001E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B72F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9B72F1" w:rsidR="00487C0D">
        <w:pPr>
          <w:pStyle w:val="Zaglavlje"/>
          <w:jc w:val="center"/>
        </w:pPr>
      </w:p>
    </w:sdtContent>
  </w:sdt>
  <w:p w:rsidRDefault="00487C0D" w:rsidP="00487C0D" w:rsidR="00487C0D">
    <w:pPr>
      <w:pStyle w:val="Zaglavlje"/>
    </w:pPr>
  </w:p>
  <w:p w:rsidRDefault="00487C0D" w:rsidP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>Poslovni broj: 5 St-</w:t>
    </w:r>
    <w:r w:rsidR="008E72A0">
      <w:rPr>
        <w:rFonts w:cs="Times New Roman" w:hAnsi="Times New Roman" w:ascii="Times New Roman"/>
        <w:sz w:val="24"/>
        <w:szCs w:val="24"/>
      </w:rPr>
      <w:t>131/16-9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1023C">
      <w:rPr>
        <w:rFonts w:cs="Times New Roman" w:hAnsi="Times New Roman" w:ascii="Times New Roman"/>
        <w:sz w:val="24"/>
        <w:szCs w:val="24"/>
      </w:rPr>
      <w:t>Poslovni broj: 5 St-</w:t>
    </w:r>
    <w:r w:rsidR="008E72A0">
      <w:rPr>
        <w:rFonts w:cs="Times New Roman" w:hAnsi="Times New Roman" w:ascii="Times New Roman"/>
        <w:sz w:val="24"/>
        <w:szCs w:val="24"/>
      </w:rPr>
      <w:t>131/16-9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0A5D6C"/>
    <w:rsid w:val="001F7FDD"/>
    <w:rsid w:val="002C36D1"/>
    <w:rsid w:val="0031023C"/>
    <w:rsid w:val="003727B3"/>
    <w:rsid w:val="003E6052"/>
    <w:rsid w:val="004850F1"/>
    <w:rsid w:val="00487C0D"/>
    <w:rsid w:val="005834A8"/>
    <w:rsid w:val="0064211F"/>
    <w:rsid w:val="006C1947"/>
    <w:rsid w:val="00705D97"/>
    <w:rsid w:val="00871700"/>
    <w:rsid w:val="008D5B47"/>
    <w:rsid w:val="008E72A0"/>
    <w:rsid w:val="008F498B"/>
    <w:rsid w:val="009B72F1"/>
    <w:rsid w:val="00A001E5"/>
    <w:rsid w:val="00A1352B"/>
    <w:rsid w:val="00A14CEB"/>
    <w:rsid w:val="00A552ED"/>
    <w:rsid w:val="00A64D88"/>
    <w:rsid w:val="00A810D8"/>
    <w:rsid w:val="00AA24FF"/>
    <w:rsid w:val="00C46F01"/>
    <w:rsid w:val="00D2046C"/>
    <w:rsid w:val="00F5550C"/>
    <w:rsid w:val="00F6792E"/>
    <w:rsid w:val="00F8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4D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D8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D88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D8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D8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4D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D8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D88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D8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D8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St-131/2016-9</izvorni_sadrzaj>
    <derivirana_varijabla naziv="DomainObject.Oznaka_1">St-131/2016-9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travnja 2016.</izvorni_sadrzaj>
    <derivirana_varijabla naziv="DomainObject.Predmet.DatumRjesavanja_1">14.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St-131/2016</izvorni_sadrzaj>
    <derivirana_varijabla naziv="DomainObject.Predmet.OznakaBroj_1">St-131/2016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COMPACT EXTRA jednostavno društvo s ograničenom odgovornošću za ugostiteljstvo</izvorni_sadrzaj>
    <derivirana_varijabla naziv="DomainObject.Predmet.ProtustrankaFormated_1">  COMPACT EXTRA jednostavno društvo s ograničenom odgovornošću za ugostiteljstvo</derivirana_varijabla>
  </DomainObject.Predmet.ProtustrankaFormated>
  <DomainObject.Predmet.ProtustrankaFormatedOIB>
    <izvorni_sadrzaj>  COMPACT EXTRA jednostavno društvo s ograničenom odgovornošću za ugostiteljstvo, OIB 38137191384</izvorni_sadrzaj>
    <derivirana_varijabla naziv="DomainObject.Predmet.ProtustrankaFormatedOIB_1">  COMPACT EXTRA jednostavno društvo s ograničenom odgovornošću za ugostiteljstvo, OIB 38137191384</derivirana_varijabla>
  </DomainObject.Predmet.ProtustrankaFormatedOIB>
  <DomainObject.Predmet.ProtustrankaFormatedWithAdress>
    <izvorni_sadrzaj> COMPACT EXTRA jednostavno društvo s ograničenom odgovornošću za ugostiteljstvo, Vinogradska 5, 42223 Donja Poljana</izvorni_sadrzaj>
    <derivirana_varijabla naziv="DomainObject.Predmet.ProtustrankaFormatedWithAdress_1"> COMPACT EXTRA jednostavno društvo s ograničenom odgovornošću za ugostiteljstvo, Vinogradska 5, 42223 Donja Poljana</derivirana_varijabla>
  </DomainObject.Predmet.ProtustrankaFormatedWithAdress>
  <DomainObject.Predmet.ProtustrankaFormatedWithAdressOIB>
    <izvorni_sadrzaj> COMPACT EXTRA jednostavno društvo s ograničenom odgovornošću za ugostiteljstvo, OIB 38137191384, Vinogradska 5, 42223 Donja Poljana</izvorni_sadrzaj>
    <derivirana_varijabla naziv="DomainObject.Predmet.ProtustrankaFormatedWithAdressOIB_1"> COMPACT EXTRA jednostavno društvo s ograničenom odgovornošću za ugostiteljstvo, OIB 38137191384, Vinogradska 5, 42223 Donja Poljana</derivirana_varijabla>
  </DomainObject.Predmet.ProtustrankaFormatedWithAdressOIB>
  <DomainObject.Predmet.ProtustrankaWithAdress>
    <izvorni_sadrzaj>COMPACT EXTRA jednostavno društvo s ograničenom odgovornošću za ugostiteljstvo Vinogradska 5, 42223 Donja Poljana</izvorni_sadrzaj>
    <derivirana_varijabla naziv="DomainObject.Predmet.ProtustrankaWithAdress_1">COMPACT EXTRA jednostavno društvo s ograničenom odgovornošću za ugostiteljstvo Vinogradska 5, 42223 Donja Poljana</derivirana_varijabla>
  </DomainObject.Predmet.ProtustrankaWithAdress>
  <DomainObject.Predmet.ProtustrankaWithAdressOIB>
    <izvorni_sadrzaj>COMPACT EXTRA jednostavno društvo s ograničenom odgovornošću za ugostiteljstvo, OIB 38137191384, Vinogradska 5, 42223 Donja Poljana</izvorni_sadrzaj>
    <derivirana_varijabla naziv="DomainObject.Predmet.ProtustrankaWithAdressOIB_1">COMPACT EXTRA jednostavno društvo s ograničenom odgovornošću za ugostiteljstvo, OIB 38137191384, Vinogradska 5, 42223 Donja Poljana</derivirana_varijabla>
  </DomainObject.Predmet.ProtustrankaWithAdressOIB>
  <DomainObject.Predmet.ProtustrankaNazivFormated>
    <izvorni_sadrzaj>COMPACT EXTRA jednostavno društvo s ograničenom odgovornošću za ugostiteljstvo</izvorni_sadrzaj>
    <derivirana_varijabla naziv="DomainObject.Predmet.ProtustrankaNazivFormated_1">COMPACT EXTRA jednostavno društvo s ograničenom odgovornošću za ugostiteljstvo</derivirana_varijabla>
  </DomainObject.Predmet.ProtustrankaNazivFormated>
  <DomainObject.Predmet.ProtustrankaNazivFormatedOIB>
    <izvorni_sadrzaj>COMPACT EXTRA jednostavno društvo s ograničenom odgovornošću za ugostiteljstvo, OIB 38137191384</izvorni_sadrzaj>
    <derivirana_varijabla naziv="DomainObject.Predmet.ProtustrankaNazivFormatedOIB_1">COMPACT EXTRA jednostavno društvo s ograničenom odgovornošću za ugostiteljstvo, OIB 38137191384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2702.92</izvorni_sadrzaj>
    <derivirana_varijabla naziv="DomainObject.Predmet.TrenutnaVrijednost_1">2702.92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COMPACT EXTRA jednostavno društvo s ograničenom odgovornošću za ugostiteljstvo</item>
    </izvorni_sadrzaj>
    <derivirana_varijabla naziv="DomainObject.Predmet.ProtuStrankaListFormated_1">
      <item>COMPACT EXTRA jednostavno društvo s ograničenom odgovornošću za ugostiteljstvo</item>
    </derivirana_varijabla>
  </DomainObject.Predmet.ProtuStrankaListFormated>
  <DomainObject.Predmet.ProtuStrankaListFormatedOIB>
    <izvorni_sadrzaj>
      <item>COMPACT EXTRA jednostavno društvo s ograničenom odgovornošću za ugostiteljstvo, OIB 38137191384</item>
    </izvorni_sadrzaj>
    <derivirana_varijabla naziv="DomainObject.Predmet.ProtuStrankaListFormatedOIB_1">
      <item>COMPACT EXTRA jednostavno društvo s ograničenom odgovornošću za ugostiteljstvo, OIB 38137191384</item>
    </derivirana_varijabla>
  </DomainObject.Predmet.ProtuStrankaListFormatedOIB>
  <DomainObject.Predmet.ProtuStrankaListFormatedWithAdress>
    <izvorni_sadrzaj>
      <item>COMPACT EXTRA jednostavno društvo s ograničenom odgovornošću za ugostiteljstvo, Vinogradska 5, 42223 Donja Poljana</item>
    </izvorni_sadrzaj>
    <derivirana_varijabla naziv="DomainObject.Predmet.ProtuStrankaListFormatedWithAdress_1">
      <item>COMPACT EXTRA jednostavno društvo s ograničenom odgovornošću za ugostiteljstvo, Vinogradska 5, 42223 Donja Poljana</item>
    </derivirana_varijabla>
  </DomainObject.Predmet.ProtuStrankaListFormatedWithAdress>
  <DomainObject.Predmet.ProtuStrankaListFormatedWithAdressOIB>
    <izvorni_sadrzaj>
      <item>COMPACT EXTRA jednostavno društvo s ograničenom odgovornošću za ugostiteljstvo, OIB 38137191384, Vinogradska 5, 42223 Donja Poljana</item>
    </izvorni_sadrzaj>
    <derivirana_varijabla naziv="DomainObject.Predmet.ProtuStrankaListFormatedWithAdressOIB_1">
      <item>COMPACT EXTRA jednostavno društvo s ograničenom odgovornošću za ugostiteljstvo, OIB 38137191384, Vinogradska 5, 42223 Donja Poljana</item>
    </derivirana_varijabla>
  </DomainObject.Predmet.ProtuStrankaListFormatedWithAdressOIB>
  <DomainObject.Predmet.ProtuStrankaListNazivFormated>
    <izvorni_sadrzaj>
      <item>COMPACT EXTRA jednostavno društvo s ograničenom odgovornošću za ugostiteljstvo</item>
    </izvorni_sadrzaj>
    <derivirana_varijabla naziv="DomainObject.Predmet.ProtuStrankaListNazivFormated_1">
      <item>COMPACT EXTRA jednostavno društvo s ograničenom odgovornošću za ugostiteljstvo</item>
    </derivirana_varijabla>
  </DomainObject.Predmet.ProtuStrankaListNazivFormated>
  <DomainObject.Predmet.ProtuStrankaListNazivFormatedOIB>
    <izvorni_sadrzaj>
      <item>COMPACT EXTRA jednostavno društvo s ograničenom odgovornošću za ugostiteljstvo, OIB 38137191384</item>
    </izvorni_sadrzaj>
    <derivirana_varijabla naziv="DomainObject.Predmet.ProtuStrankaListNazivFormatedOIB_1">
      <item>COMPACT EXTRA jednostavno društvo s ograničenom odgovornošću za ugostiteljstvo, OIB 38137191384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St-131/2016-9</izvorni_sadrzaj>
    <derivirana_varijabla naziv="DomainObject.PoslovniBrojDokumenta_1">St-131/2016-9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COMPACT EXTRA jednostavno društvo s ograničenom odgovornošću za ugostiteljstvo</izvorni_sadrzaj>
    <derivirana_varijabla naziv="DomainObject.Predmet.ProtustrankaIDrugi_1">COMPACT EXTRA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COMPACT EXTRA jednostavno društvo s ograničenom odgovornošću za ugostiteljstvo, OIB 38137191384, Vinogradska 5, 42223 Donja Poljana</izvorni_sadrzaj>
    <derivirana_varijabla naziv="DomainObject.Predmet.ProtustrankaIDrugiAdressOIB_1">COMPACT EXTRA jednostavno društvo s ograničenom odgovornošću za ugostiteljstvo, OIB 38137191384, Vinogradska 5, 42223 Donja Poljana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2016.</izvorni_sadrzaj>
    <derivirana_varijabla naziv="DomainObject.Predmet.OdlukaRjesenje.DatumDonosenjaOdluke_1">13.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St-131/2016-5</izvorni_sadrzaj>
    <derivirana_varijabla naziv="DomainObject.Predmet.OdlukaRjesenje.Oznaka_1">St-131/2016-5</derivirana_varijabla>
  </DomainObject.Predmet.OdlukaRjesenje.Oznaka>
  <DomainObject.Predmet.SudioniciListNaziv>
    <izvorni_sadrzaj>
      <item>Financijska agencija</item>
      <item>COMPACT EXTRA jednostavno društvo s ograničenom odgovornošću za ugostiteljstvo</item>
      <item>E-oglasna ploča</item>
      <item>Sudski registar, Trgovački sud u Varaždinu</item>
    </izvorni_sadrzaj>
    <derivirana_varijabla naziv="DomainObject.Predmet.SudioniciListNaziv_1">
      <item>Financijska agencija</item>
      <item>COMPACT EXTRA jednostavno društvo s ograničenom odgovornošću za ugostiteljstvo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COMPACT EXTRA jednostavno društvo s ograničenom odgovornošću za ugostiteljstvo, OIB 38137191384, Vinogradska 5,42223 Donja Poljana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COMPACT EXTRA jednostavno društvo s ograničenom odgovornošću za ugostiteljstvo, OIB 38137191384, Vinogradska 5,42223 Donja Poljana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38137191384</item>
      <item>, OIB null</item>
      <item>, OIB null</item>
    </izvorni_sadrzaj>
    <derivirana_varijabla naziv="DomainObject.Predmet.SudioniciListNazivOIB_1">
      <item>, OIB 85821130368</item>
      <item>, OIB 38137191384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07380658768, I. Z. Dijankovečkog 4 Križevci</item>
    </izvorni_sadrzaj>
    <derivirana_varijabla naziv="DomainObject.Predmet.StecajniUpraviteljiListAddressOIB_1">
      <item>Marijan Belani, OIB 07380658768,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1907</properties:Characters>
  <properties:Lines>61</properties:Lines>
  <properties:Paragraphs>25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2016-05-04T13:21:00Z</cp:lastPrinted>
  <dcterms:modified xmlns:xsi="http://www.w3.org/2001/XMLSchema-instance" xsi:type="dcterms:W3CDTF">2016-05-05T06:24:00Z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St-131/2016-9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