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9be01" w14:paraId="4b9be01" w:rsidRDefault="00EE00FF" w:rsidR="00C00699">
      <w:pPr>
        <w15:collapsed w:val="false"/>
        <w:rPr>
          <w:sz w:val="20"/>
        </w:rPr>
      </w:pPr>
      <w:bookmarkStart w:name="_GoBack" w:id="0"/>
      <w:bookmarkEnd w:id="0"/>
      <w:r>
        <w:rPr>
          <w:noProof/>
          <w:sz w:val="20"/>
          <w:lang w:eastAsia="hr-HR"/>
        </w:rPr>
        <w:drawing>
          <wp:anchor allowOverlap="true" layoutInCell="true" locked="false" behindDoc="false" relativeHeight="251657728" simplePos="false" distR="114300" distL="114300" distB="0" distT="0">
            <wp:simplePos y="0" x="0"/>
            <wp:positionH relativeFrom="margin">
              <wp:posOffset>960755</wp:posOffset>
            </wp:positionH>
            <wp:positionV relativeFrom="margin">
              <wp:posOffset>-412115</wp:posOffset>
            </wp:positionV>
            <wp:extent cy="600075" cx="476250"/>
            <wp:effectExtent b="9525" r="0" t="0" l="0"/>
            <wp:wrapSquare wrapText="bothSides"/>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0075" cx="476250"/>
                    </a:xfrm>
                    <a:prstGeom prst="rect">
                      <a:avLst/>
                    </a:prstGeom>
                    <a:noFill/>
                  </pic:spPr>
                </pic:pic>
              </a:graphicData>
            </a:graphic>
          </wp:anchor>
        </w:drawing>
      </w:r>
    </w:p>
    <w:tbl>
      <w:tblPr>
        <w:tblpPr w:tblpY="315" w:horzAnchor="margin" w:rightFromText="180" w:leftFromText="180"/>
        <w:tblW w:type="auto" w:w="0"/>
        <w:tblLook w:val="04A0" w:noVBand="1" w:noHBand="0" w:lastColumn="0" w:firstColumn="1" w:lastRow="0" w:firstRow="1"/>
      </w:tblPr>
      <w:tblGrid>
        <w:gridCol w:w="4077"/>
      </w:tblGrid>
      <w:tr w:rsidTr="00AA2546" w:rsidR="00467BFD" w:rsidRPr="00781313">
        <w:tc>
          <w:tcPr>
            <w:tcW w:type="dxa" w:w="4077"/>
          </w:tcPr>
          <w:p w:rsidRDefault="00467BFD" w:rsidP="00AA2546" w:rsidR="00467BFD" w:rsidRPr="00781313">
            <w:pPr>
              <w:spacing w:before="120"/>
              <w:jc w:val="center"/>
              <w:rPr>
                <w:b/>
                <w:sz w:val="20"/>
              </w:rPr>
            </w:pPr>
            <w:r w:rsidRPr="00781313">
              <w:rPr>
                <w:b/>
                <w:sz w:val="20"/>
              </w:rPr>
              <w:t>REPUBLIKA HRVATSKA</w:t>
            </w:r>
          </w:p>
          <w:p w:rsidRDefault="00467BFD" w:rsidP="00AA2546" w:rsidR="00467BFD" w:rsidRPr="00781313">
            <w:pPr>
              <w:jc w:val="center"/>
              <w:rPr>
                <w:b/>
                <w:sz w:val="20"/>
              </w:rPr>
            </w:pPr>
            <w:r w:rsidRPr="00781313">
              <w:rPr>
                <w:b/>
                <w:sz w:val="20"/>
              </w:rPr>
              <w:t>VRHOVNI SUD REPUBLIKE HRVATSKE</w:t>
            </w:r>
          </w:p>
          <w:p w:rsidRDefault="00467BFD" w:rsidP="00AA2546" w:rsidR="00467BFD" w:rsidRPr="00781313">
            <w:pPr>
              <w:jc w:val="center"/>
            </w:pPr>
            <w:r w:rsidRPr="00781313">
              <w:rPr>
                <w:b/>
                <w:sz w:val="20"/>
              </w:rPr>
              <w:t>Z A G R E B</w:t>
            </w:r>
          </w:p>
        </w:tc>
      </w:tr>
    </w:tbl>
    <w:p w:rsidRDefault="00467BFD" w:rsidR="00467BFD">
      <w:pPr>
        <w:rPr>
          <w:sz w:val="20"/>
        </w:rPr>
      </w:pPr>
    </w:p>
    <w:p w:rsidRDefault="00467BFD" w:rsidR="00467BFD">
      <w:pPr>
        <w:rPr>
          <w:sz w:val="20"/>
        </w:rPr>
      </w:pPr>
    </w:p>
    <w:p w:rsidRDefault="00467BFD" w:rsidR="00467BFD">
      <w:pPr>
        <w:rPr>
          <w:sz w:val="20"/>
        </w:rPr>
      </w:pPr>
    </w:p>
    <w:p w:rsidRDefault="00467BFD" w:rsidR="00467BFD">
      <w:pPr>
        <w:rPr>
          <w:sz w:val="20"/>
        </w:rPr>
      </w:pPr>
    </w:p>
    <w:p w:rsidRDefault="00467BFD" w:rsidR="00467BFD">
      <w:pPr>
        <w:rPr>
          <w:sz w:val="20"/>
        </w:rPr>
      </w:pPr>
    </w:p>
    <w:p w:rsidRDefault="00C00699" w:rsidR="00C00699">
      <w:pPr>
        <w:jc w:val="right"/>
      </w:pPr>
      <w:r>
        <w:t xml:space="preserve">Broj: </w:t>
      </w:r>
      <w:bookmarkStart w:name="Broj" w:id="1"/>
      <w:bookmarkEnd w:id="1"/>
      <w:r w:rsidR="00EE00FF">
        <w:t>Gr1 530/2018-2</w:t>
      </w:r>
    </w:p>
    <w:p w:rsidRDefault="00C00699" w:rsidR="00C00699">
      <w:pPr>
        <w:jc w:val="right"/>
      </w:pPr>
    </w:p>
    <w:p w:rsidRDefault="00C00699" w:rsidR="00C00699">
      <w:pPr>
        <w:jc w:val="right"/>
      </w:pPr>
    </w:p>
    <w:p w:rsidRDefault="00C00699" w:rsidR="00C00699">
      <w:pPr>
        <w:jc w:val="right"/>
      </w:pPr>
    </w:p>
    <w:p w:rsidRDefault="00EE00FF" w:rsidP="00EE00FF" w:rsidR="00EE00FF">
      <w:pPr>
        <w:spacing w:lineRule="auto" w:line="360"/>
        <w:jc w:val="center"/>
      </w:pPr>
      <w:bookmarkStart w:name="Naslov" w:id="2"/>
      <w:bookmarkEnd w:id="2"/>
      <w:r>
        <w:t>R E P U B L I K A   H R V A T S K A</w:t>
      </w:r>
    </w:p>
    <w:p w:rsidRDefault="00EE00FF" w:rsidP="00EE00FF" w:rsidR="00C00699">
      <w:pPr>
        <w:spacing w:lineRule="auto" w:line="360"/>
        <w:jc w:val="center"/>
      </w:pPr>
      <w:r>
        <w:t>R J E Š E N J E</w:t>
      </w:r>
    </w:p>
    <w:p w:rsidRDefault="00C00699" w:rsidP="00583176" w:rsidR="00C00699">
      <w:pPr>
        <w:spacing w:lineRule="auto" w:line="360"/>
      </w:pPr>
    </w:p>
    <w:p w:rsidRDefault="00EE00FF" w:rsidP="006E2F52" w:rsidR="00EE00FF" w:rsidRPr="00EE00FF">
      <w:pPr>
        <w:ind w:firstLine="720"/>
      </w:pPr>
      <w:bookmarkStart w:name="Pocetak" w:id="3"/>
      <w:bookmarkEnd w:id="3"/>
      <w:r w:rsidRPr="00EE00FF">
        <w:t>Vrhovni sud Republike Hrvatske po sutkinji Goranki Barać-Ručević, u ovršnoj stvari ovrhovoditelja ETING IN</w:t>
      </w:r>
      <w:r w:rsidR="000C7CBB">
        <w:t>ŽENJERING d.o.o. Kaštel Sućurac</w:t>
      </w:r>
      <w:r w:rsidRPr="00EE00FF">
        <w:t>,</w:t>
      </w:r>
      <w:r w:rsidR="000C7CBB">
        <w:t xml:space="preserve"> Starčevićeva 106, OIB</w:t>
      </w:r>
      <w:r w:rsidRPr="00EE00FF">
        <w:t xml:space="preserve"> 24254409189,</w:t>
      </w:r>
      <w:r w:rsidR="000C7CBB">
        <w:t xml:space="preserve"> </w:t>
      </w:r>
      <w:r w:rsidRPr="00EE00FF">
        <w:t>koga zastupa punomoćnica Ana Unković, odvjetnica u Splitu, protiv ovršenika ALKOM d.o.o. u stečaju, Spl</w:t>
      </w:r>
      <w:r w:rsidR="00801D6E">
        <w:t>it, Zrinjsko-Frankopanska 64</w:t>
      </w:r>
      <w:r w:rsidR="000C7CBB">
        <w:t>, OIB</w:t>
      </w:r>
      <w:r w:rsidRPr="00EE00FF">
        <w:t xml:space="preserve"> 39142960054,</w:t>
      </w:r>
      <w:r w:rsidR="000C7CBB">
        <w:t xml:space="preserve"> </w:t>
      </w:r>
      <w:r w:rsidRPr="00EE00FF">
        <w:t xml:space="preserve">koga zastupa stečajna upraviteljica Mira Hajdić iz Splita, </w:t>
      </w:r>
      <w:r w:rsidR="00801D6E">
        <w:t xml:space="preserve">radi </w:t>
      </w:r>
      <w:r w:rsidRPr="00EE00FF">
        <w:t xml:space="preserve">ovrhe na nekretnini, </w:t>
      </w:r>
      <w:r w:rsidRPr="00583176">
        <w:t xml:space="preserve">odlučujući </w:t>
      </w:r>
      <w:r w:rsidRPr="00EE00FF">
        <w:t xml:space="preserve">o sukobu nadležnosti između Općinskog </w:t>
      </w:r>
      <w:r w:rsidR="00801D6E">
        <w:t>građanskog suda u Zagrebu</w:t>
      </w:r>
      <w:r w:rsidRPr="00EE00FF">
        <w:t xml:space="preserve">, koji se oglasio stvarno nenadležnim </w:t>
      </w:r>
      <w:r w:rsidRPr="00583176">
        <w:t>rješenjem broj</w:t>
      </w:r>
      <w:r w:rsidRPr="00EE00FF">
        <w:t xml:space="preserve"> Ovr</w:t>
      </w:r>
      <w:r w:rsidR="00801D6E">
        <w:t>-255/18-66</w:t>
      </w:r>
      <w:r w:rsidRPr="00EE00FF">
        <w:t xml:space="preserve"> od 15. svibnja 2018. i Trgovačkog suda u Splitu koji je izazvao sukob nadležnosti dopisom od 29. listopada 2018. </w:t>
      </w:r>
      <w:r w:rsidRPr="00583176">
        <w:t>broj</w:t>
      </w:r>
      <w:r w:rsidRPr="00EE00FF">
        <w:t xml:space="preserve"> St-2/15-199, 9. studen</w:t>
      </w:r>
      <w:r w:rsidR="006E2F52">
        <w:t>oga</w:t>
      </w:r>
      <w:r w:rsidRPr="00EE00FF">
        <w:t xml:space="preserve"> 2018.,</w:t>
      </w:r>
    </w:p>
    <w:p w:rsidRDefault="00583176" w:rsidP="006E2F52" w:rsidR="00583176"/>
    <w:p w:rsidRDefault="006E2F52" w:rsidP="006E2F52" w:rsidR="006E2F52"/>
    <w:p w:rsidRDefault="00583176" w:rsidP="006E2F52" w:rsidR="00EE00FF">
      <w:pPr>
        <w:jc w:val="center"/>
      </w:pPr>
      <w:r>
        <w:t>r i j e š i o   j e :</w:t>
      </w:r>
    </w:p>
    <w:p w:rsidRDefault="006E2F52" w:rsidP="006E2F52" w:rsidR="006E2F52" w:rsidRPr="00EE00FF"/>
    <w:p w:rsidRDefault="00EE00FF" w:rsidP="006E2F52" w:rsidR="00EE00FF" w:rsidRPr="00EE00FF">
      <w:pPr>
        <w:ind w:firstLine="720"/>
      </w:pPr>
      <w:r w:rsidRPr="00EE00FF">
        <w:t>Za postupanje u ovom predmetu nadl</w:t>
      </w:r>
      <w:r w:rsidR="00801D6E">
        <w:t>ežan je Općinski</w:t>
      </w:r>
      <w:r w:rsidRPr="00EE00FF">
        <w:t xml:space="preserve"> </w:t>
      </w:r>
      <w:r w:rsidR="00801D6E">
        <w:t xml:space="preserve">građanski sud u </w:t>
      </w:r>
      <w:r w:rsidRPr="00EE00FF">
        <w:t>Zagrebu.</w:t>
      </w:r>
    </w:p>
    <w:p w:rsidRDefault="00EE00FF" w:rsidP="006E2F52" w:rsidR="00EE00FF"/>
    <w:p w:rsidRDefault="006E2F52" w:rsidP="006E2F52" w:rsidR="006E2F52" w:rsidRPr="00EE00FF"/>
    <w:p w:rsidRDefault="00583176" w:rsidP="006E2F52" w:rsidR="00583176">
      <w:pPr>
        <w:jc w:val="center"/>
      </w:pPr>
      <w:r>
        <w:t>Obrazloženje</w:t>
      </w:r>
    </w:p>
    <w:p w:rsidRDefault="00EE00FF" w:rsidP="006E2F52" w:rsidR="00EE00FF" w:rsidRPr="00EE00FF"/>
    <w:p w:rsidRDefault="00EE00FF" w:rsidP="006E2F52" w:rsidR="00EE00FF" w:rsidRPr="00EE00FF">
      <w:pPr>
        <w:ind w:firstLine="720"/>
      </w:pPr>
      <w:r w:rsidRPr="00EE00FF">
        <w:t>Rješenjem broj Ovr-255/18-66 od 15. svibnja 2018</w:t>
      </w:r>
      <w:r w:rsidR="00801D6E">
        <w:t>. Općinski</w:t>
      </w:r>
      <w:r w:rsidRPr="00EE00FF">
        <w:t xml:space="preserve"> </w:t>
      </w:r>
      <w:r w:rsidR="00801D6E">
        <w:t xml:space="preserve">građanski sud u </w:t>
      </w:r>
      <w:r w:rsidRPr="00EE00FF">
        <w:t>Zagrebu oglasio se stvarno nenadležnim za postupanje u ovom predmetu i nakon pravomoćnosti rješenja predmet ustupio Trgovačkom sudu u Splitu smatrajući da je on stvarno nadležan.</w:t>
      </w:r>
    </w:p>
    <w:p w:rsidRDefault="00EE00FF" w:rsidP="006E2F52" w:rsidR="00EE00FF" w:rsidRPr="00EE00FF"/>
    <w:p w:rsidRDefault="00EE00FF" w:rsidP="006E2F52" w:rsidR="00EE00FF" w:rsidRPr="00EE00FF">
      <w:pPr>
        <w:ind w:firstLine="720"/>
      </w:pPr>
      <w:r w:rsidRPr="00EE00FF">
        <w:t>Općinski građanski sud u Zagrebu otklonio je svoju nadležnost pozivajući se na odredbe čl. 169. st. 6. i 7. Stečajnog zakona ("Narodne novine"</w:t>
      </w:r>
      <w:r w:rsidR="006E2F52">
        <w:t>,</w:t>
      </w:r>
      <w:r w:rsidRPr="00EE00FF">
        <w:t xml:space="preserve"> broj 71/15 – dalje: SZ), </w:t>
      </w:r>
      <w:r w:rsidRPr="00583176">
        <w:t>smatrajući da je</w:t>
      </w:r>
      <w:r w:rsidRPr="00EE00FF">
        <w:t xml:space="preserve"> stvarno i mjesno nadležan za postupanje u ovoj pravnoj stvari Trgovački sud u Zagrebu.</w:t>
      </w:r>
    </w:p>
    <w:p w:rsidRDefault="00EE00FF" w:rsidP="006E2F52" w:rsidR="00EE00FF" w:rsidRPr="00EE00FF"/>
    <w:p w:rsidRDefault="00EE00FF" w:rsidP="006E2F52" w:rsidR="00EE00FF" w:rsidRPr="00EE00FF">
      <w:pPr>
        <w:ind w:firstLine="720"/>
      </w:pPr>
      <w:r w:rsidRPr="00EE00FF">
        <w:t xml:space="preserve">Trgovački sud u Splitu dopisom broj </w:t>
      </w:r>
      <w:r w:rsidR="00541AAC">
        <w:t>St-2/</w:t>
      </w:r>
      <w:r w:rsidRPr="00EE00FF">
        <w:t>15-199 od 29. listopada 2018. izazvao je sukob smatrajući da je za odlučivanje u ovom predmetu, na temelju odredbe čl. 44</w:t>
      </w:r>
      <w:r w:rsidR="00CE15E1">
        <w:t xml:space="preserve">1. st. 1. SZ nadležan Općinski </w:t>
      </w:r>
      <w:r w:rsidRPr="00EE00FF">
        <w:t>sud u Velikoj Gorici, Stalna služba u Vrbovcu.</w:t>
      </w:r>
    </w:p>
    <w:p w:rsidRDefault="00EE00FF" w:rsidP="006E2F52" w:rsidR="00EE00FF" w:rsidRPr="00EE00FF"/>
    <w:p w:rsidRDefault="00EE00FF" w:rsidP="006E2F52" w:rsidR="00EE00FF">
      <w:pPr>
        <w:ind w:firstLine="720"/>
      </w:pPr>
      <w:r w:rsidRPr="00EE00FF">
        <w:t>Prema ocjeni ovog suda, budući</w:t>
      </w:r>
      <w:r w:rsidR="00583176">
        <w:t>:</w:t>
      </w:r>
    </w:p>
    <w:p w:rsidRDefault="00EE00FF" w:rsidP="006E2F52" w:rsidR="00EE00FF">
      <w:pPr>
        <w:ind w:firstLine="720"/>
      </w:pPr>
      <w:r w:rsidRPr="00EE00FF">
        <w:t>-</w:t>
      </w:r>
      <w:r w:rsidR="00583176">
        <w:t xml:space="preserve"> da je </w:t>
      </w:r>
      <w:r w:rsidRPr="00EE00FF">
        <w:t xml:space="preserve">uvidom u predmet broj St-2/15 utvrđeno da je stečajni postupak nad ovršenikom ALKOM d.o.o. otvoren </w:t>
      </w:r>
      <w:r w:rsidR="00541AAC">
        <w:t xml:space="preserve">rješenjem St-2/15 </w:t>
      </w:r>
      <w:r w:rsidRPr="00EE00FF">
        <w:t>od 29. veljače 2016</w:t>
      </w:r>
      <w:r w:rsidR="00583176">
        <w:t>.,</w:t>
      </w:r>
    </w:p>
    <w:p w:rsidRDefault="00EE00FF" w:rsidP="006E2F52" w:rsidR="00EE00FF">
      <w:pPr>
        <w:ind w:firstLine="720"/>
      </w:pPr>
      <w:r w:rsidRPr="00EE00FF">
        <w:lastRenderedPageBreak/>
        <w:t>-</w:t>
      </w:r>
      <w:r w:rsidR="00583176">
        <w:t xml:space="preserve"> </w:t>
      </w:r>
      <w:r w:rsidRPr="00EE00FF">
        <w:t xml:space="preserve">da je </w:t>
      </w:r>
      <w:r w:rsidR="00541AAC">
        <w:t>1.</w:t>
      </w:r>
      <w:r w:rsidR="006E2F52">
        <w:t xml:space="preserve"> </w:t>
      </w:r>
      <w:r w:rsidR="00541AAC">
        <w:t>rujna 2015</w:t>
      </w:r>
      <w:r w:rsidR="006E2F52">
        <w:t>.</w:t>
      </w:r>
      <w:r w:rsidR="00541AAC">
        <w:t xml:space="preserve"> stupio na snagu</w:t>
      </w:r>
      <w:r w:rsidRPr="00EE00FF">
        <w:t xml:space="preserve"> Stečajni zakon </w:t>
      </w:r>
      <w:r w:rsidR="00541AAC" w:rsidRPr="00EE00FF">
        <w:t>("Narodne novine"</w:t>
      </w:r>
      <w:r w:rsidR="006E2F52">
        <w:t>,</w:t>
      </w:r>
      <w:r w:rsidR="00541AAC" w:rsidRPr="00EE00FF">
        <w:t xml:space="preserve"> broj </w:t>
      </w:r>
      <w:r w:rsidRPr="00EE00FF">
        <w:t>71/15</w:t>
      </w:r>
      <w:r w:rsidR="006E2F52">
        <w:t xml:space="preserve"> </w:t>
      </w:r>
      <w:r w:rsidRPr="00EE00FF">
        <w:t>-</w:t>
      </w:r>
      <w:r w:rsidR="006E2F52">
        <w:t xml:space="preserve"> </w:t>
      </w:r>
      <w:r w:rsidRPr="00EE00FF">
        <w:t>dalje: SZ</w:t>
      </w:r>
      <w:r w:rsidR="00583176">
        <w:t>),</w:t>
      </w:r>
    </w:p>
    <w:p w:rsidRDefault="00EE00FF" w:rsidP="006E2F52" w:rsidR="00EE00FF">
      <w:pPr>
        <w:ind w:firstLine="720"/>
      </w:pPr>
      <w:r w:rsidRPr="00EE00FF">
        <w:t>-</w:t>
      </w:r>
      <w:r w:rsidR="00583176">
        <w:t xml:space="preserve"> </w:t>
      </w:r>
      <w:r w:rsidRPr="00EE00FF">
        <w:t xml:space="preserve">da je odredbama čl. 169. st. 6. do 8. </w:t>
      </w:r>
      <w:r w:rsidR="00541AAC">
        <w:t>SZ</w:t>
      </w:r>
      <w:r w:rsidRPr="00EE00FF">
        <w:t xml:space="preserve"> propisano da se postupci ovrhe i osiguranja po prijedlogu razlučnih vjerovnika koji su u tijeku u vrijeme otvaranja stečajnog postupka prekidaju; da će prekinute postupke ovrhe i osiguranja nastaviti sud koji vodi stečajni postupak primjenom pravila o unovčenju predmeta na kojima postoji razlučno pravo u stečajnom postupku; da je sud koji vodi postupak ovrhe ili osiguranja iz st. 6. tog članka dužan u roku od osam dana od dana otvaranja stečajnog postupka rješenjem utvrditi prekid postupka, oglasiti se nenadležnim i ustupiti predmet s</w:t>
      </w:r>
      <w:r w:rsidR="00583176">
        <w:t>udu koji vodi stečajni postupak,</w:t>
      </w:r>
    </w:p>
    <w:p w:rsidRDefault="00EE00FF" w:rsidP="006E2F52" w:rsidR="00EE00FF">
      <w:pPr>
        <w:ind w:firstLine="720"/>
      </w:pPr>
      <w:r w:rsidRPr="00EE00FF">
        <w:t>-</w:t>
      </w:r>
      <w:r w:rsidR="00583176">
        <w:t xml:space="preserve"> </w:t>
      </w:r>
      <w:r w:rsidRPr="00EE00FF">
        <w:t>da je odredbom čl. 441. st. 1. SZ propisano da će se stečajni postupci pokrenuti prije stupanja na snagu toga Zakona dovršiti pre</w:t>
      </w:r>
      <w:r w:rsidR="00541AAC">
        <w:t>ma odredbama SZ</w:t>
      </w:r>
      <w:r w:rsidRPr="00EE00FF">
        <w:t xml:space="preserve"> koji je bio na snazi u vrijeme njihova pokretanja, d</w:t>
      </w:r>
      <w:r w:rsidR="00541AAC">
        <w:t xml:space="preserve">ok je odredbom čl. 441. st. 2. </w:t>
      </w:r>
      <w:r w:rsidRPr="00EE00FF">
        <w:t xml:space="preserve">SZ propisano da se, između ostalog, odredbe čl. 169. st. 5. do 8. SZ iznimno primjenjuju na postupke koje se u tijeku, osim ako su radnje na koje se odnose započete prije stupanja na </w:t>
      </w:r>
      <w:r w:rsidR="00583176">
        <w:t>snagu toga Zakona,</w:t>
      </w:r>
    </w:p>
    <w:p w:rsidRDefault="00EE00FF" w:rsidP="006E2F52" w:rsidR="00EE00FF">
      <w:pPr>
        <w:ind w:firstLine="720"/>
        <w:rPr>
          <w:color w:val="000000"/>
        </w:rPr>
      </w:pPr>
      <w:r w:rsidRPr="00EE00FF">
        <w:t>-</w:t>
      </w:r>
      <w:r w:rsidR="00583176">
        <w:t xml:space="preserve"> </w:t>
      </w:r>
      <w:r w:rsidRPr="00EE00FF">
        <w:t>da je odredbom</w:t>
      </w:r>
      <w:r w:rsidR="00541AAC">
        <w:t xml:space="preserve"> čl. 98. st. 5. SZ</w:t>
      </w:r>
      <w:r w:rsidRPr="00EE00FF">
        <w:t xml:space="preserve"> </w:t>
      </w:r>
      <w:r w:rsidR="00541AAC" w:rsidRPr="00EE00FF">
        <w:t>("Narodne novine"</w:t>
      </w:r>
      <w:r w:rsidR="006E2F52">
        <w:t>,</w:t>
      </w:r>
      <w:r w:rsidR="00541AAC" w:rsidRPr="00EE00FF">
        <w:t xml:space="preserve"> broj </w:t>
      </w:r>
      <w:r w:rsidRPr="00EE00FF">
        <w:rPr>
          <w:color w:val="000000"/>
        </w:rPr>
        <w:t>44/96, 29/99, 129/0</w:t>
      </w:r>
      <w:r w:rsidR="006E2F52">
        <w:rPr>
          <w:color w:val="000000"/>
        </w:rPr>
        <w:t>0, 123/03, 82/06, 116/10, 25/12</w:t>
      </w:r>
      <w:r w:rsidRPr="00EE00FF">
        <w:rPr>
          <w:color w:val="000000"/>
        </w:rPr>
        <w:t xml:space="preserve"> i 133/12</w:t>
      </w:r>
      <w:r w:rsidR="00541AAC">
        <w:rPr>
          <w:color w:val="000000"/>
        </w:rPr>
        <w:t xml:space="preserve"> </w:t>
      </w:r>
      <w:r w:rsidRPr="00EE00FF">
        <w:rPr>
          <w:color w:val="000000"/>
        </w:rPr>
        <w:t>-</w:t>
      </w:r>
      <w:r w:rsidR="00541AAC">
        <w:rPr>
          <w:color w:val="000000"/>
        </w:rPr>
        <w:t xml:space="preserve"> </w:t>
      </w:r>
      <w:r w:rsidRPr="00EE00FF">
        <w:rPr>
          <w:color w:val="000000"/>
        </w:rPr>
        <w:t>dalje: SZ/96), između ostalog, bilo propisano da će prekinute postupke ovrhe i osiguranja koje su pokrenuli razlučni vjerovnici prije otvaranja stečajnog postupka, nastaviti i provesti ovršni su</w:t>
      </w:r>
      <w:r w:rsidR="006E2F52">
        <w:rPr>
          <w:color w:val="000000"/>
        </w:rPr>
        <w:t>d po pravilima ovršnog postupka,</w:t>
      </w:r>
    </w:p>
    <w:p w:rsidRDefault="00EE00FF" w:rsidP="006E2F52" w:rsidR="00EE00FF">
      <w:pPr>
        <w:ind w:firstLine="720"/>
        <w:rPr>
          <w:color w:val="000000"/>
        </w:rPr>
      </w:pPr>
      <w:r w:rsidRPr="00EE00FF">
        <w:rPr>
          <w:color w:val="000000"/>
        </w:rPr>
        <w:t>-</w:t>
      </w:r>
      <w:r w:rsidR="00541AAC">
        <w:rPr>
          <w:color w:val="000000"/>
        </w:rPr>
        <w:t xml:space="preserve"> </w:t>
      </w:r>
      <w:r w:rsidRPr="00EE00FF">
        <w:rPr>
          <w:color w:val="000000"/>
        </w:rPr>
        <w:t>da je postupak ovrhe u ovoj ovršnoj stvari pokrenut 29.</w:t>
      </w:r>
      <w:r w:rsidR="00541AAC">
        <w:rPr>
          <w:color w:val="000000"/>
        </w:rPr>
        <w:t xml:space="preserve"> </w:t>
      </w:r>
      <w:r w:rsidRPr="00EE00FF">
        <w:rPr>
          <w:color w:val="000000"/>
        </w:rPr>
        <w:t>ožujka 2013., a rješenje o ovrsi doneseno 29.</w:t>
      </w:r>
      <w:r w:rsidR="00541AAC">
        <w:rPr>
          <w:color w:val="000000"/>
        </w:rPr>
        <w:t xml:space="preserve"> </w:t>
      </w:r>
      <w:r w:rsidRPr="00EE00FF">
        <w:rPr>
          <w:color w:val="000000"/>
        </w:rPr>
        <w:t>ožujka 2013. pod brojem Ovr</w:t>
      </w:r>
      <w:r w:rsidR="00541AAC">
        <w:rPr>
          <w:color w:val="000000"/>
        </w:rPr>
        <w:t>v</w:t>
      </w:r>
      <w:r w:rsidRPr="00EE00FF">
        <w:rPr>
          <w:color w:val="000000"/>
        </w:rPr>
        <w:t>-</w:t>
      </w:r>
      <w:r w:rsidR="00882FEC">
        <w:rPr>
          <w:color w:val="000000"/>
        </w:rPr>
        <w:t>76/</w:t>
      </w:r>
      <w:r w:rsidRPr="00EE00FF">
        <w:rPr>
          <w:color w:val="000000"/>
        </w:rPr>
        <w:t>13 i Prijedlog za provođenje ovrhe na nekretnini</w:t>
      </w:r>
      <w:r w:rsidR="00583176">
        <w:rPr>
          <w:color w:val="000000"/>
        </w:rPr>
        <w:t>,</w:t>
      </w:r>
    </w:p>
    <w:p w:rsidRDefault="00EE00FF" w:rsidP="006E2F52" w:rsidR="00EE00FF">
      <w:pPr>
        <w:ind w:firstLine="720"/>
        <w:rPr>
          <w:color w:val="000000"/>
        </w:rPr>
      </w:pPr>
      <w:r w:rsidRPr="00EE00FF">
        <w:rPr>
          <w:szCs w:val="24"/>
        </w:rPr>
        <w:t>-</w:t>
      </w:r>
      <w:r w:rsidR="00583176">
        <w:rPr>
          <w:szCs w:val="24"/>
        </w:rPr>
        <w:t xml:space="preserve"> </w:t>
      </w:r>
      <w:r w:rsidRPr="00EE00FF">
        <w:rPr>
          <w:szCs w:val="24"/>
        </w:rPr>
        <w:t xml:space="preserve">da se prema odredbi čl. 80. Ovršnog zakona </w:t>
      </w:r>
      <w:r w:rsidR="00882FEC" w:rsidRPr="00EE00FF">
        <w:t>("Narodne novine"</w:t>
      </w:r>
      <w:r w:rsidR="006E2F52">
        <w:t>,</w:t>
      </w:r>
      <w:r w:rsidR="00882FEC" w:rsidRPr="00EE00FF">
        <w:t xml:space="preserve"> broj </w:t>
      </w:r>
      <w:r w:rsidRPr="00EE00FF">
        <w:rPr>
          <w:szCs w:val="24"/>
        </w:rPr>
        <w:t xml:space="preserve">112/12, 25/13 i 93/14 - dalje: OZ) </w:t>
      </w:r>
      <w:r w:rsidRPr="00EE00FF">
        <w:rPr>
          <w:color w:val="000000"/>
        </w:rPr>
        <w:t>ovrha na nekretnini provodi zabilježbom ovrhe u zemljišnoj knjizi, utvrđenjem vrijednosti nekretnine, prodajom nekretnine i namirenjem ovrhovoditelj</w:t>
      </w:r>
      <w:r w:rsidR="00583176">
        <w:rPr>
          <w:color w:val="000000"/>
        </w:rPr>
        <w:t>a iz iznosa dobivenoga prodajom,</w:t>
      </w:r>
    </w:p>
    <w:p w:rsidRDefault="00EE00FF" w:rsidP="006E2F52" w:rsidR="00EE00FF">
      <w:pPr>
        <w:ind w:firstLine="720"/>
        <w:rPr>
          <w:color w:val="000000"/>
        </w:rPr>
      </w:pPr>
      <w:r w:rsidRPr="00EE00FF">
        <w:rPr>
          <w:color w:val="000000"/>
        </w:rPr>
        <w:t>-</w:t>
      </w:r>
      <w:r w:rsidR="00583176">
        <w:rPr>
          <w:color w:val="000000"/>
        </w:rPr>
        <w:t xml:space="preserve"> </w:t>
      </w:r>
      <w:r w:rsidR="00882FEC">
        <w:rPr>
          <w:color w:val="000000"/>
        </w:rPr>
        <w:t>da je 23. rujna</w:t>
      </w:r>
      <w:r w:rsidRPr="00EE00FF">
        <w:rPr>
          <w:color w:val="000000"/>
        </w:rPr>
        <w:t xml:space="preserve"> 2013.,</w:t>
      </w:r>
      <w:r w:rsidR="00882FEC">
        <w:rPr>
          <w:color w:val="000000"/>
        </w:rPr>
        <w:t xml:space="preserve"> pod brojem Z-</w:t>
      </w:r>
      <w:r w:rsidRPr="00EE00FF">
        <w:rPr>
          <w:color w:val="000000"/>
        </w:rPr>
        <w:t>43198/13, provedena zabilježba rješenja o ovrsi u zemljišnoj knjizi, dakle,</w:t>
      </w:r>
      <w:r w:rsidR="00583176">
        <w:rPr>
          <w:color w:val="000000"/>
        </w:rPr>
        <w:t xml:space="preserve"> da je provedena ovršna radnja,</w:t>
      </w:r>
    </w:p>
    <w:p w:rsidRDefault="00EE00FF" w:rsidP="006E2F52" w:rsidR="00EE00FF" w:rsidRPr="00EE00FF">
      <w:pPr>
        <w:ind w:firstLine="720"/>
      </w:pPr>
      <w:r w:rsidRPr="00EE00FF">
        <w:rPr>
          <w:color w:val="000000"/>
        </w:rPr>
        <w:t xml:space="preserve">nema mjesta iznimnoj primjeni odredbi čl. 169. st. 5. do 8. SZ u ovoj ovršnoj stvari u smislu čl. 441. st. 2. SZ, već je za postupanje u ovom predmetu, na temelju odredbe čl. 441. st. 1. SZ u vezi čl. 98. st. 5. SZ/96, </w:t>
      </w:r>
      <w:r w:rsidR="00882FEC">
        <w:rPr>
          <w:color w:val="000000"/>
        </w:rPr>
        <w:t>nadležan Općinski</w:t>
      </w:r>
      <w:r w:rsidRPr="00EE00FF">
        <w:rPr>
          <w:color w:val="000000"/>
        </w:rPr>
        <w:t xml:space="preserve"> građanski sud u Zagrebu,</w:t>
      </w:r>
      <w:r w:rsidR="00882FEC">
        <w:rPr>
          <w:color w:val="000000"/>
        </w:rPr>
        <w:t xml:space="preserve"> </w:t>
      </w:r>
      <w:r w:rsidRPr="00EE00FF">
        <w:rPr>
          <w:color w:val="000000"/>
        </w:rPr>
        <w:t>kao sud koji je u vrijeme otvaranja stečaja nad ovršenikom već proveo ovršnu radnju zabilježbe rješenja o ovrsi u zemljišnoj knjizi.</w:t>
      </w:r>
    </w:p>
    <w:p w:rsidRDefault="00EE00FF" w:rsidP="006E2F52" w:rsidR="00EE00FF" w:rsidRPr="00EE00FF"/>
    <w:p w:rsidRDefault="00EE00FF" w:rsidP="006E2F52" w:rsidR="00EE00FF" w:rsidRPr="00EE00FF">
      <w:pPr>
        <w:ind w:firstLine="720"/>
      </w:pPr>
      <w:r w:rsidRPr="00EE00FF">
        <w:t>Slijedom iznesenog na temelju odredbi čl. 23. st. 2. i 3. ZPP odlučeno je kao u izreci.</w:t>
      </w:r>
    </w:p>
    <w:p w:rsidRDefault="00C00699" w:rsidP="006E2F52" w:rsidR="00C00699"/>
    <w:p w:rsidRDefault="00C00699" w:rsidP="006E2F52" w:rsidR="00C00699">
      <w:pPr>
        <w:jc w:val="center"/>
      </w:pPr>
      <w:r>
        <w:t xml:space="preserve">Zagreb, </w:t>
      </w:r>
      <w:bookmarkStart w:name="Datum" w:id="4"/>
      <w:bookmarkEnd w:id="4"/>
      <w:r w:rsidR="006E2F52">
        <w:t>9. studenoga</w:t>
      </w:r>
      <w:r w:rsidR="00EE00FF">
        <w:t xml:space="preserve"> 2018.</w:t>
      </w:r>
    </w:p>
    <w:p w:rsidRDefault="006E2F52" w:rsidP="006E2F52" w:rsidR="006E2F52">
      <w:pPr>
        <w:tabs>
          <w:tab w:pos="3969" w:val="left"/>
          <w:tab w:pos="7088" w:val="left"/>
        </w:tabs>
      </w:pPr>
    </w:p>
    <w:p w:rsidRDefault="00CE15E1" w:rsidP="006E2F52" w:rsidR="00CE15E1">
      <w:pPr>
        <w:tabs>
          <w:tab w:pos="3969" w:val="left"/>
          <w:tab w:pos="7088" w:val="left"/>
        </w:tabs>
      </w:pPr>
    </w:p>
    <w:tbl>
      <w:tblPr>
        <w:tblW w:type="auto" w:w="0"/>
        <w:tblLayout w:type="fixed"/>
        <w:tblLook w:val="0000" w:noVBand="0" w:noHBand="0" w:lastColumn="0" w:firstColumn="0" w:lastRow="0" w:firstRow="0"/>
      </w:tblPr>
      <w:tblGrid>
        <w:gridCol w:w="3095"/>
        <w:gridCol w:w="2825"/>
        <w:gridCol w:w="3365"/>
      </w:tblGrid>
      <w:tr w:rsidR="006E2F52">
        <w:tc>
          <w:tcPr>
            <w:tcW w:type="dxa" w:w="3095"/>
          </w:tcPr>
          <w:p w:rsidRDefault="006E2F52" w:rsidP="006E2F52" w:rsidR="006E2F52"/>
        </w:tc>
        <w:tc>
          <w:tcPr>
            <w:tcW w:type="dxa" w:w="2825"/>
          </w:tcPr>
          <w:p w:rsidRDefault="006E2F52" w:rsidP="006E2F52" w:rsidR="006E2F52">
            <w:pPr>
              <w:jc w:val="center"/>
            </w:pPr>
          </w:p>
        </w:tc>
        <w:tc>
          <w:tcPr>
            <w:tcW w:type="dxa" w:w="3365"/>
          </w:tcPr>
          <w:p w:rsidRDefault="006E2F52" w:rsidP="006E2F52" w:rsidR="006E2F52">
            <w:r>
              <w:t>Sutkinja:</w:t>
            </w:r>
          </w:p>
          <w:p w:rsidRDefault="006E2F52" w:rsidP="006E2F52" w:rsidR="006E2F52">
            <w:r>
              <w:t>Goranka Barać-Ručević, v.r.</w:t>
            </w:r>
          </w:p>
        </w:tc>
      </w:tr>
    </w:tbl>
    <w:p w:rsidRDefault="006E2F52" w:rsidP="006E2F52" w:rsidR="006E2F52"/>
    <w:tbl>
      <w:tblPr>
        <w:tblW w:type="auto" w:w="0"/>
        <w:tblInd w:type="dxa" w:w="4219"/>
        <w:tblBorders>
          <w:insideV w:space="0" w:sz="4" w:color="auto" w:val="single"/>
        </w:tblBorders>
        <w:tblLayout w:type="fixed"/>
        <w:tblLook w:val="0000" w:noVBand="0" w:noHBand="0" w:lastColumn="0" w:firstColumn="0" w:lastRow="0" w:firstRow="0"/>
      </w:tblPr>
      <w:tblGrid>
        <w:gridCol w:w="5068"/>
      </w:tblGrid>
      <w:tr w:rsidR="006E2F52">
        <w:tc>
          <w:tcPr>
            <w:tcW w:type="dxa" w:w="5068"/>
          </w:tcPr>
          <w:p w:rsidRDefault="006E2F52" w:rsidP="006E2F52" w:rsidR="006E2F52">
            <w:pPr>
              <w:jc w:val="center"/>
            </w:pPr>
            <w:r>
              <w:t>ZA TOČNOST OTPRAVKA</w:t>
            </w:r>
          </w:p>
          <w:p w:rsidRDefault="006E2F52" w:rsidP="006E2F52" w:rsidR="006E2F52">
            <w:pPr>
              <w:jc w:val="center"/>
            </w:pPr>
            <w:r>
              <w:t>Ovlašteni službenik:</w:t>
            </w:r>
          </w:p>
        </w:tc>
      </w:tr>
      <w:tr w:rsidR="006E2F52">
        <w:tc>
          <w:tcPr>
            <w:tcW w:type="dxa" w:w="5068"/>
          </w:tcPr>
          <w:p w:rsidRDefault="006E2F52" w:rsidP="006E2F52" w:rsidR="006E2F52">
            <w:pPr>
              <w:jc w:val="center"/>
            </w:pPr>
            <w:r>
              <w:t>Voditelj Pisarnice za prijem i otpremu</w:t>
            </w:r>
          </w:p>
          <w:p w:rsidRDefault="006E2F52" w:rsidP="006E2F52" w:rsidR="006E2F52">
            <w:pPr>
              <w:jc w:val="center"/>
            </w:pPr>
          </w:p>
          <w:p w:rsidRDefault="006E2F52" w:rsidP="006E2F52" w:rsidR="006E2F52">
            <w:pPr>
              <w:jc w:val="center"/>
            </w:pPr>
            <w:r>
              <w:t>Mirko Paša</w:t>
            </w:r>
          </w:p>
        </w:tc>
      </w:tr>
    </w:tbl>
    <w:p w:rsidRDefault="006E2F52" w:rsidP="006E2F52" w:rsidR="006E2F52"/>
    <w:sectPr w:rsidSect="00CE15E1" w:rsidR="006E2F52">
      <w:headerReference w:type="default" r:id="rId9"/>
      <w:pgSz w:h="16838" w:w="11906"/>
      <w:pgMar w:gutter="0" w:footer="720" w:header="964" w:left="1418" w:bottom="1418" w:right="1418" w:top="1985"/>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00FF" w:rsidR="00EE00FF">
      <w:r>
        <w:separator/>
      </w:r>
    </w:p>
  </w:endnote>
  <w:endnote w:id="0" w:type="continuationSeparator">
    <w:p w:rsidRDefault="00EE00FF" w:rsidR="00EE00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00FF" w:rsidR="00EE00FF">
      <w:r>
        <w:separator/>
      </w:r>
    </w:p>
  </w:footnote>
  <w:footnote w:id="0" w:type="continuationSeparator">
    <w:p w:rsidRDefault="00EE00FF" w:rsidR="00EE00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00FF" w:rsidR="00EE00FF">
    <w:pPr>
      <w:pStyle w:val="Zaglavlje"/>
    </w:pPr>
    <w:r>
      <w:tab/>
      <w:t xml:space="preserve">- </w:t>
    </w:r>
    <w:r>
      <w:fldChar w:fldCharType="begin"/>
    </w:r>
    <w:r>
      <w:instrText xml:space="preserve"> PAGE  \* MERGEFORMAT </w:instrText>
    </w:r>
    <w:r>
      <w:fldChar w:fldCharType="separate"/>
    </w:r>
    <w:r w:rsidR="003F2AB1">
      <w:rPr>
        <w:noProof/>
      </w:rPr>
      <w:t>2</w:t>
    </w:r>
    <w:r>
      <w:fldChar w:fldCharType="end"/>
    </w:r>
    <w:r>
      <w:t xml:space="preserve"> -</w:t>
    </w:r>
    <w:r>
      <w:tab/>
      <w:t>Gr1 530/2018-2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00FF"/>
    <w:rsid w:val="000B1D67"/>
    <w:rsid w:val="000C7CBB"/>
    <w:rsid w:val="000D2E7E"/>
    <w:rsid w:val="001C5F8F"/>
    <w:rsid w:val="002776FC"/>
    <w:rsid w:val="002D4BDE"/>
    <w:rsid w:val="00314C88"/>
    <w:rsid w:val="00373474"/>
    <w:rsid w:val="003F2AB1"/>
    <w:rsid w:val="00467BFD"/>
    <w:rsid w:val="004F1DE7"/>
    <w:rsid w:val="00541AAC"/>
    <w:rsid w:val="00583176"/>
    <w:rsid w:val="005B75D4"/>
    <w:rsid w:val="006322D8"/>
    <w:rsid w:val="00690173"/>
    <w:rsid w:val="006A7398"/>
    <w:rsid w:val="006E2F52"/>
    <w:rsid w:val="007B0D20"/>
    <w:rsid w:val="00801D6E"/>
    <w:rsid w:val="00882FEC"/>
    <w:rsid w:val="009401B4"/>
    <w:rsid w:val="00AA2546"/>
    <w:rsid w:val="00C00699"/>
    <w:rsid w:val="00CE15E1"/>
    <w:rsid w:val="00DB4099"/>
    <w:rsid w:val="00EB3AD2"/>
    <w:rsid w:val="00EE00FF"/>
    <w:rsid w:val="00F37BAA"/>
    <w:rsid w:val="00F825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jc w:val="both"/>
    </w:pPr>
    <w:rPr>
      <w:sz w:val="24"/>
      <w:lang w:eastAsia="en-US"/>
    </w:rPr>
  </w:style>
  <w:style w:styleId="Naslov1" w:type="paragraph">
    <w:name w:val="heading 1"/>
    <w:basedOn w:val="Normal"/>
    <w:next w:val="Normal"/>
    <w:qFormat/>
    <w:pPr>
      <w:keepNext/>
      <w:outlineLvl w:val="0"/>
    </w:pPr>
    <w:rPr>
      <w:b/>
      <w:sz w:val="20"/>
    </w:rPr>
  </w:style>
  <w:style w:styleId="Naslov2" w:type="paragraph">
    <w:name w:val="heading 2"/>
    <w:basedOn w:val="Normal"/>
    <w:next w:val="Normal"/>
    <w:qFormat/>
    <w:pPr>
      <w:keepNext/>
      <w:jc w:val="center"/>
      <w:outlineLvl w:val="1"/>
    </w:pPr>
    <w:rPr>
      <w:b/>
      <w:sz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ekstbalonia" w:type="paragraph">
    <w:name w:val="Balloon Text"/>
    <w:basedOn w:val="Normal"/>
    <w:semiHidden/>
    <w:rPr>
      <w:rFonts w:cs="Tahoma" w:hAnsi="Tahoma" w:ascii="Tahoma"/>
      <w:sz w:val="16"/>
      <w:szCs w:val="16"/>
    </w:rPr>
  </w:style>
  <w:style w:styleId="Tekstrezerviranogmjesta" w:type="character">
    <w:name w:val="Placeholder Text"/>
    <w:basedOn w:val="Zadanifontodlomka"/>
    <w:uiPriority w:val="99"/>
    <w:semiHidden/>
    <w:rsid w:val="000D2E7E"/>
    <w:rPr>
      <w:color w:val="808080"/>
      <w:bdr w:space="0" w:sz="0" w:color="auto" w:val="none"/>
      <w:shd w:fill="auto" w:color="auto" w:val="clear"/>
    </w:rPr>
  </w:style>
  <w:style w:customStyle="true" w:styleId="eSPISCCParagraphDefaultFont" w:type="character">
    <w:name w:val="eSPIS_CC_Paragraph Default Font"/>
    <w:basedOn w:val="Zadanifontodlomka"/>
    <w:rsid w:val="000D2E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2E7E"/>
    <w:rPr>
      <w:sz w:val="20"/>
      <w:bdr w:space="0" w:sz="0" w:color="auto" w:val="none"/>
      <w:shd w:fill="FFFFCC" w:color="auto" w:val="clear"/>
      <w:lang w:val="hr-HR"/>
    </w:rPr>
  </w:style>
  <w:style w:customStyle="true" w:styleId="PozadinaSvijetloCrvena" w:type="character">
    <w:name w:val="Pozadina_SvijetloCrvena"/>
    <w:basedOn w:val="eSPISCCParagraphDefaultFont"/>
    <w:rsid w:val="000D2E7E"/>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D2E7E"/>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both"/>
    </w:pPr>
    <w:rPr>
      <w:sz w:val="24"/>
      <w:lang w:eastAsia="en-US"/>
    </w:rPr>
  </w:style>
  <w:style w:styleId="Naslov1" w:type="paragraph">
    <w:name w:val="heading 1"/>
    <w:basedOn w:val="Normal"/>
    <w:next w:val="Normal"/>
    <w:qFormat/>
    <w:pPr>
      <w:keepNext/>
      <w:outlineLvl w:val="0"/>
    </w:pPr>
    <w:rPr>
      <w:b/>
      <w:sz w:val="20"/>
    </w:rPr>
  </w:style>
  <w:style w:styleId="Naslov2" w:type="paragraph">
    <w:name w:val="heading 2"/>
    <w:basedOn w:val="Normal"/>
    <w:next w:val="Normal"/>
    <w:qFormat/>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ekstbalonia" w:type="paragraph">
    <w:name w:val="Balloon Text"/>
    <w:basedOn w:val="Normal"/>
    <w:semiHidden/>
    <w:rPr>
      <w:rFonts w:ascii="Tahoma" w:cs="Tahoma" w:hAnsi="Tahoma"/>
      <w:sz w:val="16"/>
      <w:szCs w:val="16"/>
    </w:rPr>
  </w:style>
  <w:style w:styleId="Tekstrezerviranogmjesta" w:type="character">
    <w:name w:val="Placeholder Text"/>
    <w:basedOn w:val="Zadanifontodlomka"/>
    <w:uiPriority w:val="99"/>
    <w:semiHidden/>
    <w:rsid w:val="000D2E7E"/>
    <w:rPr>
      <w:color w:val="808080"/>
      <w:bdr w:color="auto" w:space="0" w:sz="0" w:val="none"/>
      <w:shd w:color="auto" w:fill="auto" w:val="clear"/>
    </w:rPr>
  </w:style>
  <w:style w:customStyle="1" w:styleId="eSPISCCParagraphDefaultFont" w:type="character">
    <w:name w:val="eSPIS_CC_Paragraph Default Font"/>
    <w:basedOn w:val="Zadanifontodlomka"/>
    <w:rsid w:val="000D2E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2E7E"/>
    <w:rPr>
      <w:sz w:val="20"/>
      <w:bdr w:color="auto" w:space="0" w:sz="0" w:val="none"/>
      <w:shd w:color="auto" w:fill="FFFFCC" w:val="clear"/>
      <w:lang w:val="hr-HR"/>
    </w:rPr>
  </w:style>
  <w:style w:customStyle="1" w:styleId="PozadinaSvijetloCrvena" w:type="character">
    <w:name w:val="Pozadina_SvijetloCrvena"/>
    <w:basedOn w:val="eSPISCCParagraphDefaultFont"/>
    <w:rsid w:val="000D2E7E"/>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D2E7E"/>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Gr 1-530/2018-2</izvorni_sadrzaj>
    <derivirana_varijabla naziv="DomainObject.Oznaka_1">Gr 1-530/2018-2</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Barać-Ručević</izvorni_sadrzaj>
    <derivirana_varijabla naziv="DomainObject.DonositeljOdluke.Prezime_1">Barać-Ručević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2018.</izvorni_sadrzaj>
    <derivirana_varijabla naziv="DomainObject.Predmet.DatumOsnivanja_1">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Goranka Barać-Ručević</izvorni_sadrzaj>
    <derivirana_varijabla naziv="DomainObject.Predmet.Izvjestitelj_1">Goranka Barać-Ručević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Gr 1-530/2018</izvorni_sadrzaj>
    <derivirana_varijabla naziv="DomainObject.Predmet.OznakaBroj_1">Gr 1-530/2018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ALKOM d.o.o. za graditeljstvo u stečaju</izvorni_sadrzaj>
    <derivirana_varijabla naziv="DomainObject.Predmet.ProtustrankaFormated_1">  ALKOM d.o.o. za graditeljstvo u stečaju</derivirana_varijabla>
  </DomainObject.Predmet.ProtustrankaFormated>
  <DomainObject.Predmet.ProtustrankaFormatedOIB>
    <izvorni_sadrzaj>  ALKOM d.o.o. za graditeljstvo u stečaju, OIB 39142960054</izvorni_sadrzaj>
    <derivirana_varijabla naziv="DomainObject.Predmet.ProtustrankaFormatedOIB_1">  ALKOM d.o.o. za graditeljstvo u stečaju, OIB 39142960054</derivirana_varijabla>
  </DomainObject.Predmet.ProtustrankaFormatedOIB>
  <DomainObject.Predmet.ProtustrankaFormatedWithAdress>
    <izvorni_sadrzaj> ALKOM d.o.o. za graditeljstvo u stečaju, Zrinjsko Frankopanska 64, 21000 Split</izvorni_sadrzaj>
    <derivirana_varijabla naziv="DomainObject.Predmet.ProtustrankaFormatedWithAdress_1"> ALKOM d.o.o. za graditeljstvo u stečaju, Zrinjsko Frankopanska 64, 21000 Split</derivirana_varijabla>
  </DomainObject.Predmet.ProtustrankaFormatedWithAdress>
  <DomainObject.Predmet.ProtustrankaFormatedWithAdressOIB>
    <izvorni_sadrzaj> ALKOM d.o.o. za graditeljstvo u stečaju, OIB 39142960054, Zrinjsko Frankopanska 64, 21000 Split</izvorni_sadrzaj>
    <derivirana_varijabla naziv="DomainObject.Predmet.ProtustrankaFormatedWithAdressOIB_1"> ALKOM d.o.o. za graditeljstvo u stečaju, OIB 39142960054, Zrinjsko Frankopanska 64, 21000 Split</derivirana_varijabla>
  </DomainObject.Predmet.ProtustrankaFormatedWithAdressOIB>
  <DomainObject.Predmet.ProtustrankaWithAdress>
    <izvorni_sadrzaj>ALKOM d.o.o. za graditeljstvo u stečaju Zrinjsko Frankopanska 64, 21000 Split</izvorni_sadrzaj>
    <derivirana_varijabla naziv="DomainObject.Predmet.ProtustrankaWithAdress_1">ALKOM d.o.o. za graditeljstvo u stečaju Zrinjsko Frankopanska 64, 21000 Split</derivirana_varijabla>
  </DomainObject.Predmet.ProtustrankaWithAdress>
  <DomainObject.Predmet.ProtustrankaWithAdressOIB>
    <izvorni_sadrzaj>ALKOM d.o.o. za graditeljstvo u stečaju, OIB 39142960054, Zrinjsko Frankopanska 64, 21000 Split</izvorni_sadrzaj>
    <derivirana_varijabla naziv="DomainObject.Predmet.ProtustrankaWithAdressOIB_1">ALKOM d.o.o. za graditeljstvo u stečaju, OIB 39142960054, Zrinjsko Frankopanska 64, 21000 Split</derivirana_varijabla>
  </DomainObject.Predmet.ProtustrankaWithAdressOIB>
  <DomainObject.Predmet.ProtustrankaNazivFormated>
    <izvorni_sadrzaj>ALKOM d.o.o. za graditeljstvo u stečaju</izvorni_sadrzaj>
    <derivirana_varijabla naziv="DomainObject.Predmet.ProtustrankaNazivFormated_1">ALKOM d.o.o. za graditeljstvo u stečaju</derivirana_varijabla>
  </DomainObject.Predmet.ProtustrankaNazivFormated>
  <DomainObject.Predmet.ProtustrankaNazivFormatedOIB>
    <izvorni_sadrzaj>ALKOM d.o.o. za graditeljstvo u stečaju, OIB 39142960054</izvorni_sadrzaj>
    <derivirana_varijabla naziv="DomainObject.Predmet.ProtustrankaNazivFormatedOIB_1">ALKOM d.o.o. za graditeljstvo u stečaju,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Vijeće V - Građanski </izvorni_sadrzaj>
    <derivirana_varijabla naziv="DomainObject.Predmet.Referada.Naziv_1">Vijeće V - Građanski </derivirana_varijabla>
  </DomainObject.Predmet.Referada.Naziv>
  <DomainObject.Predmet.Referada.Oznaka>
    <izvorni_sadrzaj>V</izvorni_sadrzaj>
    <derivirana_varijabla naziv="DomainObject.Predmet.Referada.Oznaka_1">V</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Vrhovni sud Republike Hrvatske</izvorni_sadrzaj>
    <derivirana_varijabla naziv="DomainObject.Predmet.Referada.Sud.Naziv_1">Vrhovni sud Republike Hrvatske</derivirana_varijabla>
  </DomainObject.Predmet.Referada.Sud.Naziv>
  <DomainObject.Predmet.Referada.Sudac>
    <izvorni_sadrzaj>Goranka Barać-Ručević</izvorni_sadrzaj>
    <derivirana_varijabla naziv="DomainObject.Predmet.Referada.Sudac_1">Goranka Barać-Ručević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Mirna Alfirević; Sanja Bešlić; Nada Bilić; Darko Gaurina; Zoran Mandac; Luka Mandić; Zora Mrđen; Vladimir Pasković; Milan Ramljak; Marija Šentija; Mirko Vuković; HRVATSKI ZAVOD ZA MIROVINSKO OSIGURANJE; Ministarstvo financija RH; HEP-ODS d.o.o. Elektrodalmacija Split; CREDO BANKA d.d. u stečaju; ETING INŽENJERING d.o.o.; JAGO KOMERC d.o.o.; TRANSPORT BETON LUBINA d.o.o.; CROATIA osiguranje d.d.; NLB InterFinanz AG; HRVATSKE ŠUME d.o.o.; GRAD ZAGREB; HRVATSKE VODE-pravna osoba za upravljanje vodama; stečajna masa Alkom Sinj d.o.o. - u stečaju; HRVATSKE VODE-pravna osoba za upravljanje vodama; VIP net d.o.o.; BANKA SPLITSKO-DALMATINSKA d.d.; ČISTOĆA d.o.o.; FINANCIJSKA AGENCIJA; PRVI FAKTOR d.o.o.; HEP-Operator distribucijskog sustava d.o.o., Elektra Zagreb; Hrvatska radiotelevizija; KONSTRUKTOR-INŽENJERING d.d.; EUROHERC OSIGURANJE d.d.; AUTO 2 d.o.o. za trgovinu i održavanje vozila; GRAD SINJ; PLASTAL d.o.o. u stečaju; INA-INDUSTRIJA NAFTE,d.d.; KONE d.o.o.; Karlovačka banka d.d.; FEROCOMMERCE d.o.o. u stečaju; Zagrebački holding d.o.o.; H-ABDUCO d.o.o.; NIVELIR d.o.o.; T &amp; B d.o.o.; BRODOMERKUR d.d.; VODOVOD I KANALIZACIJA d.o.o.; GRAD SPLIT; VEIG EKSPERT d.o.o.; ASSA ABLOY CROATIA društvo s ograničenom odgovornošću za proizvodnju i usluge; JADRANKAMEN d.d. u stečaju; ZANATLIJA d.o.o.; BELINA d.o.o.; Cetina d.d.; GRADSKA PLINARA ZAGREB-OPSKRBA d.o.o.; POLJUD VILE d.o.o.; OTIS DIZALA, društvo s ograničenom odgovornošću za proizvodnju, montažu, remont i održavanje dizala; Ministarstvo znanosti, obrazovanja i športa; Ministarstvo zdravlja; Boris Stipetić; POSOJILNICA BANK eGen</izvorni_sadrzaj>
    <derivirana_varijabla naziv="DomainObject.Predmet.StrankaFormated_1">  FINA ZAGREB; ZVEZA BANKA reg.z.z. o.j.; Mirna Alfirević; Sanja Bešlić; Nada Bilić; Darko Gaurina; Zoran Mandac; Luka Mandić; Zora Mrđen; Vladimir Pasković; Milan Ramljak; Marija Šentija; Mirko Vuković; HRVATSKI ZAVOD ZA MIROVINSKO OSIGURANJE; Ministarstvo financija RH; HEP-ODS d.o.o. Elektrodalmacija Split; CREDO BANKA d.d. u stečaju; ETING INŽENJERING d.o.o.; JAGO KOMERC d.o.o.; TRANSPORT BETON LUBINA d.o.o.; CROATIA osiguranje d.d.; NLB InterFinanz AG; HRVATSKE ŠUME d.o.o.; GRAD ZAGREB; HRVATSKE VODE-pravna osoba za upravljanje vodama; stečajna masa Alkom Sinj d.o.o. - u stečaju; HRVATSKE VODE-pravna osoba za upravljanje vodama; VIP net d.o.o.; BANKA SPLITSKO-DALMATINSKA d.d.; ČISTOĆA d.o.o.; FINANCIJSKA AGENCIJA; PRVI FAKTOR d.o.o.; HEP-Operator distribucijskog sustava d.o.o., Elektra Zagreb; Hrvatska radiotelevizija; KONSTRUKTOR-INŽENJERING d.d.; EUROHERC OSIGURANJE d.d.; AUTO 2 d.o.o. za trgovinu i održavanje vozila; GRAD SINJ; PLASTAL d.o.o. u stečaju; INA-INDUSTRIJA NAFTE,d.d.; KONE d.o.o.; Karlovačka banka d.d.; FEROCOMMERCE d.o.o. u stečaju; Zagrebački holding d.o.o.; H-ABDUCO d.o.o.; NIVELIR d.o.o.; T &amp; B d.o.o.; BRODOMERKUR d.d.; VODOVOD I KANALIZACIJA d.o.o.; GRAD SPLIT; VEIG EKSPERT d.o.o.; ASSA ABLOY CROATIA društvo s ograničenom odgovornošću za proizvodnju i usluge; JADRANKAMEN d.d. u stečaju; ZANATLIJA d.o.o.; BELINA d.o.o.; Cetina d.d.; GRADSKA PLINARA ZAGREB-OPSKRBA d.o.o.; POLJUD VILE d.o.o.; OTIS DIZALA, društvo s ograničenom odgovornošću za proizvodnju, montažu, remont i održavanje dizala; Ministarstvo znanosti, obrazovanja i športa; Ministarstvo zdravlja; Boris Stipetić; POSOJILNICA BANK eGen</derivirana_varijabla>
  </DomainObject.Predmet.StrankaFormated>
  <DomainObject.Predmet.StrankaFormatedOIB>
    <izvorni_sadrzaj>  FINA ZAGREB, OIB 85821130368; ZVEZA BANKA reg.z.z. o.j., OIB 24250429800; Mirna Alfirević, OIB 81469525296; Sanja Bešlić, OIB 07604722971; Nada Bilić, OIB 37954644027; Darko Gaurina, OIB 13037591748; Zoran Mandac, OIB 77393397707; Luka Mandić, OIB 13573771262; Zora Mrđen, OIB 00527482887; Vladimir Pasković, OIB 91654530641; Milan Ramljak, OIB 21925746632; Marija Šentija, OIB 23056934824; Mirko Vuković, OIB 78381562447; HRVATSKI ZAVOD ZA MIROVINSKO OSIGURANJE, OIB 84397956623; Ministarstvo financija RH, OIB 18683136487; HEP-ODS d.o.o. Elektrodalmacija Split, OIB 46830600751; CREDO BANKA d.d. u stečaju, OIB 94141384086; ETING INŽENJERING d.o.o., OIB 24254409189; JAGO KOMERC d.o.o., OIB 52122725553; TRANSPORT BETON LUBINA d.o.o., OIB 87910130484; CROATIA osiguranje d.d., OIB 26187994862; NLB InterFinanz AG, OIB 43668676136; HRVATSKE ŠUME d.o.o., OIB 69693144506; GRAD ZAGREB, OIB 61817894937; HRVATSKE VODE-pravna osoba za upravljanje vodama, OIB 28921383001; stečajna masa Alkom Sinj d.o.o. - u stečaju, OIB 49978676554;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KONSTRUKTOR-INŽENJERING d.d., OIB 81356391287; EUROHERC OSIGURANJE d.d., OIB 22694857747; AUTO 2 d.o.o. za trgovinu i održavanje vozila, OIB 67292632164; GRAD SINJ, OIB 03210055420; PLASTAL d.o.o. u stečaju, OIB 55954825311; INA-INDUSTRIJA NAFTE,d.d., OIB 27759560625; KONE d.o.o., OIB 15526597734; Karlovačka banka d.d., OIB 08106331075; FEROCOMMERCE d.o.o. u stečaju, OIB 38104084508; Zagrebački holding d.o.o., OIB 85584865987; H-ABDUCO d.o.o., OIB 13667298928; NIVELIR d.o.o., OIB 63982232736; T &amp; B d.o.o., OIB 84546649259; BRODOMERKUR d.d., OIB 33956120458; VODOVOD I KANALIZACIJA d.o.o., OIB 56826138353; GRAD SPLIT, OIB 78755598868; VEIG EKSPERT d.o.o., OIB 40663038663; ASSA ABLOY CROATIA društvo s ograničenom odgovornošću za proizvodnju i usluge, OIB 13933798090; JADRANKAMEN d.d. u stečaju, OIB 97012789464; ZANATLIJA d.o.o., OIB 24959467447; BELINA d.o.o., OIB 24243044107; Cetina d.d., OIB 98900394029; GRADSKA PLINARA ZAGREB-OPSKRBA d.o.o., OIB 74364571096; POLJUD VILE d.o.o., OIB 88953373589; OTIS DIZALA, društvo s ograničenom odgovornošću za proizvodnju, montažu, remont i održavanje dizala, OIB 76080865307; Ministarstvo znanosti, obrazovanja i športa, OIB 49508397045; Ministarstvo zdravlja, OIB 88362248492; Boris Stipetić, OIB 54788665077; POSOJILNICA BANK eGen, OIB 24250429800</izvorni_sadrzaj>
    <derivirana_varijabla naziv="DomainObject.Predmet.StrankaFormatedOIB_1">  FINA ZAGREB, OIB 85821130368; ZVEZA BANKA reg.z.z. o.j., OIB 24250429800; Mirna Alfirević, OIB 81469525296; Sanja Bešlić, OIB 07604722971; Nada Bilić, OIB 37954644027; Darko Gaurina, OIB 13037591748; Zoran Mandac, OIB 77393397707; Luka Mandić, OIB 13573771262; Zora Mrđen, OIB 00527482887; Vladimir Pasković, OIB 91654530641; Milan Ramljak, OIB 21925746632; Marija Šentija, OIB 23056934824; Mirko Vuković, OIB 78381562447; HRVATSKI ZAVOD ZA MIROVINSKO OSIGURANJE, OIB 84397956623; Ministarstvo financija RH, OIB 18683136487; HEP-ODS d.o.o. Elektrodalmacija Split, OIB 46830600751; CREDO BANKA d.d. u stečaju, OIB 94141384086; ETING INŽENJERING d.o.o., OIB 24254409189; JAGO KOMERC d.o.o., OIB 52122725553; TRANSPORT BETON LUBINA d.o.o., OIB 87910130484; CROATIA osiguranje d.d., OIB 26187994862; NLB InterFinanz AG, OIB 43668676136; HRVATSKE ŠUME d.o.o., OIB 69693144506; GRAD ZAGREB, OIB 61817894937; HRVATSKE VODE-pravna osoba za upravljanje vodama, OIB 28921383001; stečajna masa Alkom Sinj d.o.o. - u stečaju, OIB 49978676554;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KONSTRUKTOR-INŽENJERING d.d., OIB 81356391287; EUROHERC OSIGURANJE d.d., OIB 22694857747; AUTO 2 d.o.o. za trgovinu i održavanje vozila, OIB 67292632164; GRAD SINJ, OIB 03210055420; PLASTAL d.o.o. u stečaju, OIB 55954825311; INA-INDUSTRIJA NAFTE,d.d., OIB 27759560625; KONE d.o.o., OIB 15526597734; Karlovačka banka d.d., OIB 08106331075; FEROCOMMERCE d.o.o. u stečaju, OIB 38104084508; Zagrebački holding d.o.o., OIB 85584865987; H-ABDUCO d.o.o., OIB 13667298928; NIVELIR d.o.o., OIB 63982232736; T &amp; B d.o.o., OIB 84546649259; BRODOMERKUR d.d., OIB 33956120458; VODOVOD I KANALIZACIJA d.o.o., OIB 56826138353; GRAD SPLIT, OIB 78755598868; VEIG EKSPERT d.o.o., OIB 40663038663; ASSA ABLOY CROATIA društvo s ograničenom odgovornošću za proizvodnju i usluge, OIB 13933798090; JADRANKAMEN d.d. u stečaju, OIB 97012789464; ZANATLIJA d.o.o., OIB 24959467447; BELINA d.o.o., OIB 24243044107; Cetina d.d., OIB 98900394029; GRADSKA PLINARA ZAGREB-OPSKRBA d.o.o., OIB 74364571096; POLJUD VILE d.o.o., OIB 88953373589; OTIS DIZALA, društvo s ograničenom odgovornošću za proizvodnju, montažu, remont i održavanje dizala, OIB 76080865307; Ministarstvo znanosti, obrazovanja i športa, OIB 49508397045; Ministarstvo zdravlja, OIB 88362248492; Boris Stipetić, OIB 54788665077; POSOJILNICA BANK eGen, OIB 24250429800</derivirana_varijabla>
  </DomainObject.Predmet.StrankaFormatedOIB>
  <DomainObject.Predmet.StrankaFormatedWithAdress>
    <izvorni_sadrzaj> FINA ZAGREB, Koturaška 43, 10000 Zagreb; ZVEZA BANKA reg.z.z. o.j., Paulitschgasse 5-7, Klagenfurt; Mirna Alfirević, Bazana 5, 21230 Sinj; Sanja Bešlić, Vrlička 15, 21230 Sinj; Nada Bilić, Put Medinjaka 40, 21230 Sinj; Darko Gaurina, Domovinskog rata 82, 21230 Sinj; Zoran Mandac, Brnaze 665a, 21230 Brnaze; Luka Mandić, Kneza Branimira 3, 21230 Sinj; Zora Mrđen, Ćosin potok 69, 21230 Sinj; Vladimir Pasković, Žankova Glavica 9, 21230 Sinj; Milan Ramljak, Cetinska 14, 21210 Solin; Marija Šentija, Brnaze 381, 21230 Sinj; Mirko Vuković, Put Radoševca 26, 21000 Split; HRVATSKI ZAVOD ZA MIROVINSKO OSIGURANJE, Obala kneza Branimira 15, 21000 Split; Ministarstvo financija RH, Katančićeva 5, 10000 Zagreb;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CROATIA osiguranje d.d., Trg hrvatske bratske zajednice 8, 21000 Split; NLB InterFinanz AG, Beethovenstrasse 48, Zurich; HRVATSKE ŠUME d.o.o., Ljudevita Farkaša Vukotinovića 2, 10000 Zagreb; GRAD ZAGREB, Trg Stjepana Radića 1, 10000 Zagreb; HRVATSKE VODE-pravna osoba za upravljanje vodama, Ulica grada Vukovara 220, 10000 Zagreb; stečajna masa Alkom Sinj d.o.o. - u stečaju, Brnaze, 21230 Brnaze;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KONSTRUKTOR-INŽENJERING d.d., Svačićeva 4, 21000 Split; EUROHERC OSIGURANJE d.d., Ulica grada Vukovara 282, 10000 Zagreb; AUTO 2 d.o.o. za trgovinu i održavanje vozila, Hrvatskih žrtava 200, 21220 Seget Donji; GRAD SINJ, Dragašev prolaz 24, 21230 Sinj; PLASTAL d.o.o. u stečaju, Brnaze 0, 21230 Brnaze; INA-INDUSTRIJA NAFTE,d.d., Avenija V. Holjevca 10, 10000 Zagreb; KONE d.o.o., Zagrebačka cesta 145 A/III, 10000 Zagreb; Karlovačka banka d.d., Ivana Gorana Kovačića 1, 47000 Karlovac; FEROCOMMERCE d.o.o. u stečaju, Brnaze 0, 21230 Brnaze; Zagrebački holding d.o.o., Ulica grada Vukovara 41, 10000 Zagreb; H-ABDUCO d.o.o., Slavonska avenija 6A, 10000 Zagreb; NIVELIR d.o.o., Vukovarska 148, 21000 Split; T &amp; B d.o.o., Hrvace, 21233 Hrvace; BRODOMERKUR d.d., Poljička cesta 35, 21000 Split; VODOVOD I KANALIZACIJA d.o.o., Biokovska 3, 21000 Split; GRAD SPLIT, Branimirova obala 17, 21000 Split; VEIG EKSPERT d.o.o., Gundulićeva 8, 21000 Split; ASSA ABLOY CROATIA društvo s ograničenom odgovornošću za proizvodnju i usluge, Pakračka ulica 6, 43000 Bjelovar; JADRANKAMEN d.d. u stečaju, Velo Štroda 1, 21412 Pučišća; ZANATLIJA d.o.o., Zrinsko-frankopanska 62, 21000 Split; BELINA d.o.o., Lička 11, 21000 Split; Cetina d.d., Ulica Miljenka Buljana 35, 21230 Sinj; GRADSKA PLINARA ZAGREB-OPSKRBA d.o.o., Radnička cesta 1, 10000 Zagreb; POLJUD VILE d.o.o., Zrinjsko-Frankopanska 64, 21000 Split; OTIS DIZALA, društvo s ograničenom odgovornošću za proizvodnju, montažu, remont i održavanje dizala, Prilaz Vladislava Brajkovića 15, 10000 Zagreb; Ministarstvo znanosti, obrazovanja i športa, Donje Svetice 38, 10000 Zagreb; Ministarstvo zdravlja, Ksaver 200a, 10000 Zagreb; Boris Stipetić, Hinka Krizmana 10, 42000 Varaždin; POSOJILNICA BANK eGen, Paulitschgasse 5-7, Klagenfurt </izvorni_sadrzaj>
    <derivirana_varijabla naziv="DomainObject.Predmet.StrankaFormatedWithAdress_1"> FINA ZAGREB, Koturaška 43, 10000 Zagreb; ZVEZA BANKA reg.z.z. o.j., Paulitschgasse 5-7, Klagenfurt; Mirna Alfirević, Bazana 5, 21230 Sinj; Sanja Bešlić, Vrlička 15, 21230 Sinj; Nada Bilić, Put Medinjaka 40, 21230 Sinj; Darko Gaurina, Domovinskog rata 82, 21230 Sinj; Zoran Mandac, Brnaze 665a, 21230 Brnaze; Luka Mandić, Kneza Branimira 3, 21230 Sinj; Zora Mrđen, Ćosin potok 69, 21230 Sinj; Vladimir Pasković, Žankova Glavica 9, 21230 Sinj; Milan Ramljak, Cetinska 14, 21210 Solin; Marija Šentija, Brnaze 381, 21230 Sinj; Mirko Vuković, Put Radoševca 26, 21000 Split; HRVATSKI ZAVOD ZA MIROVINSKO OSIGURANJE, Obala kneza Branimira 15, 21000 Split; Ministarstvo financija RH, Katančićeva 5, 10000 Zagreb;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CROATIA osiguranje d.d., Trg hrvatske bratske zajednice 8, 21000 Split; NLB InterFinanz AG, Beethovenstrasse 48, Zurich; HRVATSKE ŠUME d.o.o., Ljudevita Farkaša Vukotinovića 2, 10000 Zagreb; GRAD ZAGREB, Trg Stjepana Radića 1, 10000 Zagreb; HRVATSKE VODE-pravna osoba za upravljanje vodama, Ulica grada Vukovara 220, 10000 Zagreb; stečajna masa Alkom Sinj d.o.o. - u stečaju, Brnaze, 21230 Brnaze;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KONSTRUKTOR-INŽENJERING d.d., Svačićeva 4, 21000 Split; EUROHERC OSIGURANJE d.d., Ulica grada Vukovara 282, 10000 Zagreb; AUTO 2 d.o.o. za trgovinu i održavanje vozila, Hrvatskih žrtava 200, 21220 Seget Donji; GRAD SINJ, Dragašev prolaz 24, 21230 Sinj; PLASTAL d.o.o. u stečaju, Brnaze 0, 21230 Brnaze; INA-INDUSTRIJA NAFTE,d.d., Avenija V. Holjevca 10, 10000 Zagreb; KONE d.o.o., Zagrebačka cesta 145 A/III, 10000 Zagreb; Karlovačka banka d.d., Ivana Gorana Kovačića 1, 47000 Karlovac; FEROCOMMERCE d.o.o. u stečaju, Brnaze 0, 21230 Brnaze; Zagrebački holding d.o.o., Ulica grada Vukovara 41, 10000 Zagreb; H-ABDUCO d.o.o., Slavonska avenija 6A, 10000 Zagreb; NIVELIR d.o.o., Vukovarska 148, 21000 Split; T &amp; B d.o.o., Hrvace, 21233 Hrvace; BRODOMERKUR d.d., Poljička cesta 35, 21000 Split; VODOVOD I KANALIZACIJA d.o.o., Biokovska 3, 21000 Split; GRAD SPLIT, Branimirova obala 17, 21000 Split; VEIG EKSPERT d.o.o., Gundulićeva 8, 21000 Split; ASSA ABLOY CROATIA društvo s ograničenom odgovornošću za proizvodnju i usluge, Pakračka ulica 6, 43000 Bjelovar; JADRANKAMEN d.d. u stečaju, Velo Štroda 1, 21412 Pučišća; ZANATLIJA d.o.o., Zrinsko-frankopanska 62, 21000 Split; BELINA d.o.o., Lička 11, 21000 Split; Cetina d.d., Ulica Miljenka Buljana 35, 21230 Sinj; GRADSKA PLINARA ZAGREB-OPSKRBA d.o.o., Radnička cesta 1, 10000 Zagreb; POLJUD VILE d.o.o., Zrinjsko-Frankopanska 64, 21000 Split; OTIS DIZALA, društvo s ograničenom odgovornošću za proizvodnju, montažu, remont i održavanje dizala, Prilaz Vladislava Brajkovića 15, 10000 Zagreb; Ministarstvo znanosti, obrazovanja i športa, Donje Svetice 38, 10000 Zagreb; Ministarstvo zdravlja, Ksaver 200a, 10000 Zagreb; Boris Stipetić, Hinka Krizmana 10, 42000 Varaždin; POSOJILNICA BANK eGen, Paulitschgasse 5-7, Klagenfurt </derivirana_varijabla>
  </DomainObject.Predmet.StrankaFormatedWithAdress>
  <DomainObject.Predmet.StrankaFormatedWithAdressOIB>
    <izvorni_sadrzaj> FINA ZAGREB, OIB 85821130368, Koturaška 43, 10000 Zagreb; ZVEZA BANKA reg.z.z. o.j., OIB 24250429800, Paulitschgasse 5-7, Klagenfurt; Mirna Alfirević, OIB 81469525296, Bazana 5, 21230 Sinj; Sanja Bešlić, OIB 07604722971, Vrlička 15, 21230 Sinj; Nada Bilić, OIB 37954644027, Put Medinjaka 40, 21230 Sinj; Darko Gaurina, OIB 13037591748, Domovinskog rata 82, 21230 Sinj; Zoran Mandac, OIB 77393397707, Brnaze 665a, 21230 Brnaze; Luka Mandić, OIB 13573771262, Kneza Branimira 3, 21230 Sinj; Zora Mrđen, OIB 00527482887, Ćosin potok 69, 21230 Sinj; Vladimir Pasković, OIB 91654530641, Žankova Glavica 9, 21230 Sinj;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CROATIA osiguranje d.d., OIB 26187994862, Trg hrvatske bratske zajednice 8, 21000 Split; NLB InterFinanz AG, OIB 43668676136, Beethovenstrasse 48, Zurich; HRVATSKE ŠUME d.o.o., OIB 69693144506, Ljudevita Farkaša Vukotinovića 2, 10000 Zagreb; GRAD ZAGREB, OIB 61817894937, Trg Stjepana Radića 1, 10000 Zagreb; HRVATSKE VODE-pravna osoba za upravljanje vodama, OIB 28921383001, Ulica grada Vukovara 220, 10000 Zagreb; stečajna masa Alkom Sinj d.o.o. - u stečaju, OIB 49978676554, Brnaze, 21230 Brnaze;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KONSTRUKTOR-INŽENJERING d.d., OIB 81356391287, Svačićeva 4, 21000 Split; EUROHERC OSIGURANJE d.d., OIB 22694857747, Ulica grada Vukovara 282, 10000 Zagreb; AUTO 2 d.o.o. za trgovinu i održavanje vozila, OIB 67292632164, Hrvatskih žrtava 200, 21220 Seget Donji; GRAD SINJ, OIB 03210055420, Dragašev prolaz 24, 21230 Sinj; PLASTAL d.o.o. u stečaju, OIB 55954825311, Brnaze 0, 21230 Brnaze; INA-INDUSTRIJA NAFTE,d.d., OIB 27759560625, Avenija V. Holjevca 10, 10000 Zagreb; KONE d.o.o., OIB 15526597734, Zagrebačka cesta 145 A/III, 10000 Zagreb;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T &amp; B d.o.o., OIB 84546649259, Hrvace, 21233 Hrvace; BRODOMERKUR d.d., OIB 33956120458, Poljička cesta 35, 21000 Split; VODOVOD I KANALIZACIJA d.o.o., OIB 56826138353, Biokovska 3, 21000 Split; GRAD SPLIT, OIB 78755598868, Branimirova obala 17, 21000 Split; VEIG EKSPERT d.o.o., OIB 40663038663, Gundulićeva 8, 21000 Split; ASSA ABLOY CROATIA društvo s ograničenom odgovornošću za proizvodnju i usluge, OIB 13933798090, Pakračka ulica 6, 43000 Bjelovar; JADRANKAMEN d.d. u stečaju, OIB 97012789464, Velo Štroda 1, 21412 Pučišća; ZANATLIJA d.o.o., OIB 24959467447, Zrinsko-frankopanska 62, 21000 Split; BELINA d.o.o., OIB 24243044107, Lička 11, 21000 Split; Cetina d.d., OIB 98900394029, Ulica Miljenka Buljana 35, 21230 Sinj;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Ministarstvo znanosti, obrazovanja i športa, OIB 49508397045, Donje Svetice 38, 10000 Zagreb; Ministarstvo zdravlja, OIB 88362248492, Ksaver 200a, 10000 Zagreb; Boris Stipetić, OIB 54788665077, Hinka Krizmana 10, 42000 Varaždin; POSOJILNICA BANK eGen, OIB 24250429800, Paulitschgasse 5-7, Klagenfurt </izvorni_sadrzaj>
    <derivirana_varijabla naziv="DomainObject.Predmet.StrankaFormatedWithAdressOIB_1"> FINA ZAGREB, OIB 85821130368, Koturaška 43, 10000 Zagreb; ZVEZA BANKA reg.z.z. o.j., OIB 24250429800, Paulitschgasse 5-7, Klagenfurt; Mirna Alfirević, OIB 81469525296, Bazana 5, 21230 Sinj; Sanja Bešlić, OIB 07604722971, Vrlička 15, 21230 Sinj; Nada Bilić, OIB 37954644027, Put Medinjaka 40, 21230 Sinj; Darko Gaurina, OIB 13037591748, Domovinskog rata 82, 21230 Sinj; Zoran Mandac, OIB 77393397707, Brnaze 665a, 21230 Brnaze; Luka Mandić, OIB 13573771262, Kneza Branimira 3, 21230 Sinj; Zora Mrđen, OIB 00527482887, Ćosin potok 69, 21230 Sinj; Vladimir Pasković, OIB 91654530641, Žankova Glavica 9, 21230 Sinj;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CROATIA osiguranje d.d., OIB 26187994862, Trg hrvatske bratske zajednice 8, 21000 Split; NLB InterFinanz AG, OIB 43668676136, Beethovenstrasse 48, Zurich; HRVATSKE ŠUME d.o.o., OIB 69693144506, Ljudevita Farkaša Vukotinovića 2, 10000 Zagreb; GRAD ZAGREB, OIB 61817894937, Trg Stjepana Radića 1, 10000 Zagreb; HRVATSKE VODE-pravna osoba za upravljanje vodama, OIB 28921383001, Ulica grada Vukovara 220, 10000 Zagreb; stečajna masa Alkom Sinj d.o.o. - u stečaju, OIB 49978676554, Brnaze, 21230 Brnaze;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KONSTRUKTOR-INŽENJERING d.d., OIB 81356391287, Svačićeva 4, 21000 Split; EUROHERC OSIGURANJE d.d., OIB 22694857747, Ulica grada Vukovara 282, 10000 Zagreb; AUTO 2 d.o.o. za trgovinu i održavanje vozila, OIB 67292632164, Hrvatskih žrtava 200, 21220 Seget Donji; GRAD SINJ, OIB 03210055420, Dragašev prolaz 24, 21230 Sinj; PLASTAL d.o.o. u stečaju, OIB 55954825311, Brnaze 0, 21230 Brnaze; INA-INDUSTRIJA NAFTE,d.d., OIB 27759560625, Avenija V. Holjevca 10, 10000 Zagreb; KONE d.o.o., OIB 15526597734, Zagrebačka cesta 145 A/III, 10000 Zagreb;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T &amp; B d.o.o., OIB 84546649259, Hrvace, 21233 Hrvace; BRODOMERKUR d.d., OIB 33956120458, Poljička cesta 35, 21000 Split; VODOVOD I KANALIZACIJA d.o.o., OIB 56826138353, Biokovska 3, 21000 Split; GRAD SPLIT, OIB 78755598868, Branimirova obala 17, 21000 Split; VEIG EKSPERT d.o.o., OIB 40663038663, Gundulićeva 8, 21000 Split; ASSA ABLOY CROATIA društvo s ograničenom odgovornošću za proizvodnju i usluge, OIB 13933798090, Pakračka ulica 6, 43000 Bjelovar; JADRANKAMEN d.d. u stečaju, OIB 97012789464, Velo Štroda 1, 21412 Pučišća; ZANATLIJA d.o.o., OIB 24959467447, Zrinsko-frankopanska 62, 21000 Split; BELINA d.o.o., OIB 24243044107, Lička 11, 21000 Split; Cetina d.d., OIB 98900394029, Ulica Miljenka Buljana 35, 21230 Sinj;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Ministarstvo znanosti, obrazovanja i športa, OIB 49508397045, Donje Svetice 38, 10000 Zagreb; Ministarstvo zdravlja, OIB 88362248492, Ksaver 200a, 10000 Zagreb; Boris Stipetić, OIB 54788665077, Hinka Krizmana 10, 42000 Varaždin; POSOJILNICA BANK eGen, OIB 24250429800, Paulitschgasse 5-7, Klagenfurt </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Trg hrvatske bratske zajednice 8,21000 Split,NLB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Trg hrvatske bratske zajednice 8,21000 Split,NLB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Trg hrvatske bratske zajednice 8,21000 Split,NLB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Trg hrvatske bratske zajednice 8,21000 Split,NLB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Nikole Zrinskog 3</izvorni_sadrzaj>
    <derivirana_varijabla naziv="DomainObject.Predmet.Sud.Adresa.UlicaIKBR_1">Trg Nikole Zrinskog 3</derivirana_varijabla>
  </DomainObject.Predmet.Sud.Adresa.UlicaIKBR>
  <DomainObject.Predmet.Sud.Naziv>
    <izvorni_sadrzaj>Vrhovni sud Republike Hrvatske</izvorni_sadrzaj>
    <derivirana_varijabla naziv="DomainObject.Predmet.Sud.Naziv_1">Vrhovni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za prijepis</izvorni_sadrzaj>
    <derivirana_varijabla naziv="DomainObject.Predmet.TrenutnaLokacijaSpisa.Naziv_1">Služba za 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Vrhovni sud Republike Hrvatske</izvorni_sadrzaj>
    <derivirana_varijabla naziv="DomainObject.Predmet.TrenutnaLokacijaSpisa.Sud.Naziv_1">Vrhovni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Građanska pisarnica</izvorni_sadrzaj>
    <derivirana_varijabla naziv="DomainObject.Predmet.UstrojstvenaJedinicaVodi.Naziv_1">Građanska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Vrhovni sud Republike Hrvatske</izvorni_sadrzaj>
    <derivirana_varijabla naziv="DomainObject.Predmet.UstrojstvenaJedinicaVodi.Sud.Naziv_1">Vrhovni sud Republike Hrvatske</derivirana_varijabla>
  </DomainObject.Predmet.UstrojstvenaJedinicaVodi.Sud.Naziv>
  <DomainObject.Predmet.VrstaSpora.Naziv>
    <izvorni_sadrzaj>sukob nadležnosti </izvorni_sadrzaj>
    <derivirana_varijabla naziv="DomainObject.Predmet.VrstaSpora.Naziv_1">sukob nadležnosti </derivirana_varijabla>
  </DomainObject.Predmet.VrstaSpora.Naziv>
  <DomainObject.Predmet.Zapisnicar>
    <izvorni_sadrzaj>Ana Babić</izvorni_sadrzaj>
    <derivirana_varijabla naziv="DomainObject.Predmet.Zapisnicar_1">Ana Babić</derivirana_varijabla>
  </DomainObject.Predmet.Zapisnicar>
  <DomainObject.Predmet.StrankaList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Formated>
  <DomainObject.Predmet.StrankaList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FormatedOIB>
  <DomainObject.Predmet.StrankaListFormatedWithAdress>
    <izvorni_sadrzaj>
      <item>FINA ZAGREB, Koturaška 43, 10000 Zagreb</item>
      <item>ZVEZA BANKA reg.z.z. o.j., Paulitschgasse 5-7, Klagenfurt</item>
      <item>Mirna Alfirević, Bazana 5, 21230 Sinj</item>
      <item>Sanja Bešlić, Vrlička 15, 21230 Sinj</item>
      <item>Nada Bilić, Put Medinjaka 40, 21230 Sinj</item>
      <item>Darko Gaurina, Domovinskog rata 82, 21230 Sinj</item>
      <item>Zoran Mandac, Brnaze 665a, 21230 Brnaze</item>
      <item>Luka Mandić, Kneza Branimira 3, 21230 Sinj</item>
      <item>Zora Mrđen, Ćosin potok 69, 21230 Sinj</item>
      <item>Vladimir Pasković, Žankova Glavica 9, 21230 Sinj</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item>
      <item>CROATIA osiguranje d.d., Trg hrvatske bratske zajednice 8, 21000 Split</item>
      <item>NLB InterFinanz AG, Beethovenstrasse 48, Zurich</item>
      <item>HRVATSKE ŠUME d.o.o., Ljudevita Farkaša Vukotinovića 2, 10000 Zagreb</item>
      <item>GRAD ZAGREB, Trg Stjepana Radića 1, 10000 Zagreb</item>
      <item>HRVATSKE VODE-pravna osoba za upravljanje vodama, Ulica grada Vukovara 220, 10000 Zagreb</item>
      <item>stečajna masa Alkom Sinj d.o.o. - u stečaju, Brnaze, 21230 Brnaze</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item>
      <item>KONSTRUKTOR-INŽENJERING d.d., Svačićeva 4, 21000 Split</item>
      <item>EUROHERC OSIGURANJE d.d., Ulica grada Vukovara 282, 10000 Zagreb</item>
      <item>AUTO 2 d.o.o. za trgovinu i održavanje vozila, Hrvatskih žrtava 200, 21220 Seget Donji</item>
      <item>GRAD SINJ, Dragašev prolaz 24, 21230 Sinj</item>
      <item>PLASTAL d.o.o. u stečaju, Brnaze 0, 21230 Brnaze</item>
      <item>INA-INDUSTRIJA NAFTE,d.d., Avenija V. Holjevca 10, 10000 Zagreb</item>
      <item>KONE d.o.o., Zagrebačka cesta 145 A/III, 10000 Zagreb</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item>
      <item>T &amp; B d.o.o., Hrvace, 21233 Hrvace</item>
      <item>BRODOMERKUR d.d., Poljička cesta 35, 21000 Split</item>
      <item>VODOVOD I KANALIZACIJA d.o.o., Biokovska 3, 21000 Split</item>
      <item>GRAD SPLIT, Branimirova obala 17, 21000 Split</item>
      <item>VEIG EKSPERT d.o.o., Gundulićeva 8, 21000 Split</item>
      <item>ASSA ABLOY CROATIA društvo s ograničenom odgovornošću za proizvodnju i usluge, Pakračka ulica 6, 43000 Bjelovar</item>
      <item>JADRANKAMEN d.d. u stečaju, Velo Štroda 1, 21412 Pučišća</item>
      <item>ZANATLIJA d.o.o., Zrinsko-frankopanska 62, 21000 Split</item>
      <item>BELINA d.o.o., Lička 11, 21000 Split</item>
      <item>Cetina d.d., Ulica Miljenka Buljana 35, 21230 Sinj</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item>
      <item>Ministarstvo znanosti, obrazovanja i športa, Donje Svetice 38, 10000 Zagreb</item>
      <item>Ministarstvo zdravlja, Ksaver 200a, 10000 Zagreb</item>
      <item>Boris Stipetić, Hinka Krizmana 10, 42000 Varaždin</item>
      <item>POSOJILNICA BANK eGen, Paulitschgasse 5-7, Klagenfurt </item>
    </izvorni_sadrzaj>
    <derivirana_varijabla naziv="DomainObject.Predmet.StrankaListFormatedWithAdress_1">
      <item>FINA ZAGREB, Koturaška 43, 10000 Zagreb</item>
      <item>ZVEZA BANKA reg.z.z. o.j., Paulitschgasse 5-7, Klagenfurt</item>
      <item>Mirna Alfirević, Bazana 5, 21230 Sinj</item>
      <item>Sanja Bešlić, Vrlička 15, 21230 Sinj</item>
      <item>Nada Bilić, Put Medinjaka 40, 21230 Sinj</item>
      <item>Darko Gaurina, Domovinskog rata 82, 21230 Sinj</item>
      <item>Zoran Mandac, Brnaze 665a, 21230 Brnaze</item>
      <item>Luka Mandić, Kneza Branimira 3, 21230 Sinj</item>
      <item>Zora Mrđen, Ćosin potok 69, 21230 Sinj</item>
      <item>Vladimir Pasković, Žankova Glavica 9, 21230 Sinj</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item>
      <item>CROATIA osiguranje d.d., Trg hrvatske bratske zajednice 8, 21000 Split</item>
      <item>NLB InterFinanz AG, Beethovenstrasse 48, Zurich</item>
      <item>HRVATSKE ŠUME d.o.o., Ljudevita Farkaša Vukotinovića 2, 10000 Zagreb</item>
      <item>GRAD ZAGREB, Trg Stjepana Radića 1, 10000 Zagreb</item>
      <item>HRVATSKE VODE-pravna osoba za upravljanje vodama, Ulica grada Vukovara 220, 10000 Zagreb</item>
      <item>stečajna masa Alkom Sinj d.o.o. - u stečaju, Brnaze, 21230 Brnaze</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item>
      <item>KONSTRUKTOR-INŽENJERING d.d., Svačićeva 4, 21000 Split</item>
      <item>EUROHERC OSIGURANJE d.d., Ulica grada Vukovara 282, 10000 Zagreb</item>
      <item>AUTO 2 d.o.o. za trgovinu i održavanje vozila, Hrvatskih žrtava 200, 21220 Seget Donji</item>
      <item>GRAD SINJ, Dragašev prolaz 24, 21230 Sinj</item>
      <item>PLASTAL d.o.o. u stečaju, Brnaze 0, 21230 Brnaze</item>
      <item>INA-INDUSTRIJA NAFTE,d.d., Avenija V. Holjevca 10, 10000 Zagreb</item>
      <item>KONE d.o.o., Zagrebačka cesta 145 A/III, 10000 Zagreb</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item>
      <item>T &amp; B d.o.o., Hrvace, 21233 Hrvace</item>
      <item>BRODOMERKUR d.d., Poljička cesta 35, 21000 Split</item>
      <item>VODOVOD I KANALIZACIJA d.o.o., Biokovska 3, 21000 Split</item>
      <item>GRAD SPLIT, Branimirova obala 17, 21000 Split</item>
      <item>VEIG EKSPERT d.o.o., Gundulićeva 8, 21000 Split</item>
      <item>ASSA ABLOY CROATIA društvo s ograničenom odgovornošću za proizvodnju i usluge, Pakračka ulica 6, 43000 Bjelovar</item>
      <item>JADRANKAMEN d.d. u stečaju, Velo Štroda 1, 21412 Pučišća</item>
      <item>ZANATLIJA d.o.o., Zrinsko-frankopanska 62, 21000 Split</item>
      <item>BELINA d.o.o., Lička 11, 21000 Split</item>
      <item>Cetina d.d., Ulica Miljenka Buljana 35, 21230 Sinj</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item>
      <item>Ministarstvo znanosti, obrazovanja i športa, Donje Svetice 38, 10000 Zagreb</item>
      <item>Ministarstvo zdravlja, Ksaver 200a, 10000 Zagreb</item>
      <item>Boris Stipetić, Hinka Krizmana 10, 42000 Varaždin</item>
      <item>POSOJILNICA BANK eGen, Paulitschgasse 5-7, Klagenfurt </item>
    </derivirana_varijabla>
  </DomainObject.Predmet.StrankaListFormatedWithAdress>
  <DomainObject.Predmet.StrankaListFormatedWithAdressOIB>
    <izvorni_sadrzaj>
      <item>FINA ZAGREB, OIB 85821130368, Koturaška 43, 10000 Zagreb</item>
      <item>ZVEZA BANKA reg.z.z. o.j., OIB 24250429800, Paulitschgasse 5-7, Klagenfurt</item>
      <item>Mirna Alfirević, OIB 81469525296, Bazana 5, 21230 Sinj</item>
      <item>Sanja Bešlić, OIB 07604722971, Vrlička 15, 21230 Sinj</item>
      <item>Nada Bilić, OIB 37954644027, Put Medinjaka 40, 21230 Sinj</item>
      <item>Darko Gaurina, OIB 13037591748, Domovinskog rata 82, 21230 Sinj</item>
      <item>Zoran Mandac, OIB 77393397707, Brnaze 665a, 21230 Brnaze</item>
      <item>Luka Mandić, OIB 13573771262, Kneza Branimira 3, 21230 Sinj</item>
      <item>Zora Mrđen, OIB 00527482887, Ćosin potok 69, 21230 Sinj</item>
      <item>Vladimir Pasković, OIB 91654530641, Žankova Glavica 9, 21230 Sinj</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item>
      <item>CROATIA osiguranje d.d., OIB 26187994862, Trg hrvatske bratske zajednice 8, 21000 Split</item>
      <item>NLB InterFinanz AG, OIB 43668676136, Beethovenstrasse 48, Zurich</item>
      <item>HRVATSKE ŠUME d.o.o., OIB 69693144506, Ljudevita Farkaša Vukotinovića 2, 10000 Zagreb</item>
      <item>GRAD ZAGREB, OIB 61817894937, Trg Stjepana Radića 1, 10000 Zagreb</item>
      <item>HRVATSKE VODE-pravna osoba za upravljanje vodama, OIB 28921383001, Ulica grada Vukovara 220, 10000 Zagreb</item>
      <item>stečajna masa Alkom Sinj d.o.o. - u stečaju, OIB 49978676554, Brnaze, 21230 Brnaze</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item>
      <item>KONSTRUKTOR-INŽENJERING d.d., OIB 81356391287, Svačićeva 4, 21000 Split</item>
      <item>EUROHERC OSIGURANJE d.d., OIB 22694857747, Ulica grada Vukovara 282, 10000 Zagreb</item>
      <item>AUTO 2 d.o.o. za trgovinu i održavanje vozila, OIB 67292632164, Hrvatskih žrtava 200, 21220 Seget Donji</item>
      <item>GRAD SINJ, OIB 03210055420, Dragašev prolaz 24, 21230 Sinj</item>
      <item>PLASTAL d.o.o. u stečaju, OIB 55954825311, Brnaze 0, 21230 Brnaze</item>
      <item>INA-INDUSTRIJA NAFTE,d.d., OIB 27759560625, Avenija V. Holjevca 10, 10000 Zagreb</item>
      <item>KONE d.o.o., OIB 15526597734, Zagrebačka cesta 145 A/III, 10000 Zagreb</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item>
      <item>T &amp; B d.o.o., OIB 84546649259, Hrvace, 21233 Hrvace</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item>
      <item>ASSA ABLOY CROATIA društvo s ograničenom odgovornošću za proizvodnju i usluge, OIB 13933798090, Pakračka ulica 6, 43000 Bjelovar</item>
      <item>JADRANKAMEN d.d. u stečaju, OIB 97012789464, Velo Štroda 1, 21412 Pučišća</item>
      <item>ZANATLIJA d.o.o., OIB 24959467447, Zrinsko-frankopanska 62, 21000 Split</item>
      <item>BELINA d.o.o., OIB 24243044107, Lička 11, 21000 Split</item>
      <item>Cetina d.d., OIB 98900394029, Ulica Miljenka Buljana 35, 21230 Sinj</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item>
      <item>Ministarstvo znanosti, obrazovanja i športa, OIB 49508397045, Donje Svetice 38, 10000 Zagreb</item>
      <item>Ministarstvo zdravlja, OIB 88362248492, Ksaver 200a, 10000 Zagreb</item>
      <item>Boris Stipetić, OIB 54788665077, Hinka Krizmana 10, 42000 Varaždin</item>
      <item>POSOJILNICA BANK eGen, OIB 24250429800, Paulitschgasse 5-7, Klagenfurt </item>
    </izvorni_sadrzaj>
    <derivirana_varijabla naziv="DomainObject.Predmet.StrankaListFormatedWithAdressOIB_1">
      <item>FINA ZAGREB, OIB 85821130368, Koturaška 43, 10000 Zagreb</item>
      <item>ZVEZA BANKA reg.z.z. o.j., OIB 24250429800, Paulitschgasse 5-7, Klagenfurt</item>
      <item>Mirna Alfirević, OIB 81469525296, Bazana 5, 21230 Sinj</item>
      <item>Sanja Bešlić, OIB 07604722971, Vrlička 15, 21230 Sinj</item>
      <item>Nada Bilić, OIB 37954644027, Put Medinjaka 40, 21230 Sinj</item>
      <item>Darko Gaurina, OIB 13037591748, Domovinskog rata 82, 21230 Sinj</item>
      <item>Zoran Mandac, OIB 77393397707, Brnaze 665a, 21230 Brnaze</item>
      <item>Luka Mandić, OIB 13573771262, Kneza Branimira 3, 21230 Sinj</item>
      <item>Zora Mrđen, OIB 00527482887, Ćosin potok 69, 21230 Sinj</item>
      <item>Vladimir Pasković, OIB 91654530641, Žankova Glavica 9, 21230 Sinj</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item>
      <item>CROATIA osiguranje d.d., OIB 26187994862, Trg hrvatske bratske zajednice 8, 21000 Split</item>
      <item>NLB InterFinanz AG, OIB 43668676136, Beethovenstrasse 48, Zurich</item>
      <item>HRVATSKE ŠUME d.o.o., OIB 69693144506, Ljudevita Farkaša Vukotinovića 2, 10000 Zagreb</item>
      <item>GRAD ZAGREB, OIB 61817894937, Trg Stjepana Radića 1, 10000 Zagreb</item>
      <item>HRVATSKE VODE-pravna osoba za upravljanje vodama, OIB 28921383001, Ulica grada Vukovara 220, 10000 Zagreb</item>
      <item>stečajna masa Alkom Sinj d.o.o. - u stečaju, OIB 49978676554, Brnaze, 21230 Brnaze</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item>
      <item>KONSTRUKTOR-INŽENJERING d.d., OIB 81356391287, Svačićeva 4, 21000 Split</item>
      <item>EUROHERC OSIGURANJE d.d., OIB 22694857747, Ulica grada Vukovara 282, 10000 Zagreb</item>
      <item>AUTO 2 d.o.o. za trgovinu i održavanje vozila, OIB 67292632164, Hrvatskih žrtava 200, 21220 Seget Donji</item>
      <item>GRAD SINJ, OIB 03210055420, Dragašev prolaz 24, 21230 Sinj</item>
      <item>PLASTAL d.o.o. u stečaju, OIB 55954825311, Brnaze 0, 21230 Brnaze</item>
      <item>INA-INDUSTRIJA NAFTE,d.d., OIB 27759560625, Avenija V. Holjevca 10, 10000 Zagreb</item>
      <item>KONE d.o.o., OIB 15526597734, Zagrebačka cesta 145 A/III, 10000 Zagreb</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item>
      <item>T &amp; B d.o.o., OIB 84546649259, Hrvace, 21233 Hrvace</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item>
      <item>ASSA ABLOY CROATIA društvo s ograničenom odgovornošću za proizvodnju i usluge, OIB 13933798090, Pakračka ulica 6, 43000 Bjelovar</item>
      <item>JADRANKAMEN d.d. u stečaju, OIB 97012789464, Velo Štroda 1, 21412 Pučišća</item>
      <item>ZANATLIJA d.o.o., OIB 24959467447, Zrinsko-frankopanska 62, 21000 Split</item>
      <item>BELINA d.o.o., OIB 24243044107, Lička 11, 21000 Split</item>
      <item>Cetina d.d., OIB 98900394029, Ulica Miljenka Buljana 35, 21230 Sinj</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item>
      <item>Ministarstvo znanosti, obrazovanja i športa, OIB 49508397045, Donje Svetice 38, 10000 Zagreb</item>
      <item>Ministarstvo zdravlja, OIB 88362248492, Ksaver 200a, 10000 Zagreb</item>
      <item>Boris Stipetić, OIB 54788665077, Hinka Krizmana 10, 42000 Varaždin</item>
      <item>POSOJILNICA BANK eGen, OIB 24250429800, Paulitschgasse 5-7, Klagenfurt </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NazivFormatedOIB>
  <DomainObject.Predmet.ProtuStrankaListFormated>
    <izvorni_sadrzaj>
      <item>ALKOM d.o.o. za graditeljstvo u stečaju</item>
    </izvorni_sadrzaj>
    <derivirana_varijabla naziv="DomainObject.Predmet.ProtuStrankaListFormated_1">
      <item>ALKOM d.o.o. za graditeljstvo u stečaju</item>
    </derivirana_varijabla>
  </DomainObject.Predmet.ProtuStrankaListFormated>
  <DomainObject.Predmet.ProtuStrankaListFormatedOIB>
    <izvorni_sadrzaj>
      <item>ALKOM d.o.o. za graditeljstvo u stečaju, OIB 39142960054</item>
    </izvorni_sadrzaj>
    <derivirana_varijabla naziv="DomainObject.Predmet.ProtuStrankaListFormatedOIB_1">
      <item>ALKOM d.o.o. za graditeljstvo u stečaju, OIB 39142960054</item>
    </derivirana_varijabla>
  </DomainObject.Predmet.ProtuStrankaListFormatedOIB>
  <DomainObject.Predmet.ProtuStrankaListFormatedWithAdress>
    <izvorni_sadrzaj>
      <item>ALKOM d.o.o. za graditeljstvo u stečaju, Zrinjsko Frankopanska 64, 21000 Split</item>
    </izvorni_sadrzaj>
    <derivirana_varijabla naziv="DomainObject.Predmet.ProtuStrankaListFormatedWithAdress_1">
      <item>ALKOM d.o.o. za graditeljstvo u stečaju, Zrinjsko Frankopanska 64, 21000 Split</item>
    </derivirana_varijabla>
  </DomainObject.Predmet.ProtuStrankaListFormatedWithAdress>
  <DomainObject.Predmet.ProtuStrankaListFormatedWithAdressOIB>
    <izvorni_sadrzaj>
      <item>ALKOM d.o.o. za graditeljstvo u stečaju, OIB 39142960054, Zrinjsko Frankopanska 64, 21000 Split</item>
    </izvorni_sadrzaj>
    <derivirana_varijabla naziv="DomainObject.Predmet.ProtuStrankaListFormatedWithAdressOIB_1">
      <item>ALKOM d.o.o. za graditeljstvo u stečaju, OIB 39142960054, Zrinjsko Frankopanska 64, 21000 Split</item>
    </derivirana_varijabla>
  </DomainObject.Predmet.ProtuStrankaListFormatedWithAdressOIB>
  <DomainObject.Predmet.ProtuStrankaListNazivFormated>
    <izvorni_sadrzaj>
      <item>ALKOM d.o.o. za graditeljstvo u stečaju</item>
    </izvorni_sadrzaj>
    <derivirana_varijabla naziv="DomainObject.Predmet.ProtuStrankaListNazivFormated_1">
      <item>ALKOM d.o.o. za graditeljstvo u stečaju</item>
    </derivirana_varijabla>
  </DomainObject.Predmet.ProtuStrankaListNazivFormated>
  <DomainObject.Predmet.ProtuStrankaListNazivFormatedOIB>
    <izvorni_sadrzaj>
      <item>ALKOM d.o.o. za graditeljstvo u stečaju, OIB 39142960054</item>
    </izvorni_sadrzaj>
    <derivirana_varijabla naziv="DomainObject.Predmet.ProtuStrankaListNazivFormatedOIB_1">
      <item>ALKOM d.o.o. za graditeljstvo u stečaju, OIB 39142960054</item>
    </derivirana_varijabla>
  </DomainObject.Predmet.ProtuStrankaListNazivFormatedOIB>
  <DomainObject.Predmet.OstaliListFormated>
    <izvorni_sadrzaj>
      <item>Zvonimir Raić</item>
      <item>ODVJETNIČKO DRUŠTVO ILIĆ,OREHOVEC &amp; PARTNERI</item>
      <item>Marko Paulinović</item>
      <item>ZOU ZLATKO GREGURUĆ, TATJANA FIGAČ-GREGURIĆ,HRVOJE MLADINIĆ</item>
      <item>Županijsko državno odvjetništvo u Splitu</item>
      <item>OD KLIŠANIN &amp; PARTNERI d.o.o.</item>
      <item>Toni Babić</item>
      <item>Marko Bitanga</item>
      <item>Odvjetničko društvo KALLAY &amp; PARTNERI, društvo s ograničenom odgovornošću</item>
      <item>OD MADIRAZZA &amp; PARTNERI d.o.o.</item>
      <item>OD PRIMORAC I PARTNERI j.t.d.</item>
      <item>Rikard Pavlović</item>
      <item>ŽUPIĆ &amp; PARTNERI d.o.o.</item>
      <item>OD STANIĆ I PARTNERI d.o.o.</item>
      <item>Dražen Gazda</item>
      <item>Zdravko Balenović</item>
      <item>OD ŽUPIĆ &amp; PARTNERI</item>
      <item>Tihomir Luetić</item>
      <item>Županijsko državno odvjetništvo u Splitu</item>
      <item>Tihomir Luetić</item>
      <item>Mirko Vuković</item>
      <item>Nevio Sanader</item>
      <item>Županijsko državno odvjetništvo u Splitu</item>
    </izvorni_sadrzaj>
    <derivirana_varijabla naziv="DomainObject.Predmet.OstaliListFormated_1">
      <item>Zvonimir Raić</item>
      <item>ODVJETNIČKO DRUŠTVO ILIĆ,OREHOVEC &amp; PARTNERI</item>
      <item>Marko Paulinović</item>
      <item>ZOU ZLATKO GREGURUĆ, TATJANA FIGAČ-GREGURIĆ,HRVOJE MLADINIĆ</item>
      <item>Županijsko državno odvjetništvo u Splitu</item>
      <item>OD KLIŠANIN &amp; PARTNERI d.o.o.</item>
      <item>Toni Babić</item>
      <item>Marko Bitanga</item>
      <item>Odvjetničko društvo KALLAY &amp; PARTNERI, društvo s ograničenom odgovornošću</item>
      <item>OD MADIRAZZA &amp; PARTNERI d.o.o.</item>
      <item>OD PRIMORAC I PARTNERI j.t.d.</item>
      <item>Rikard Pavlović</item>
      <item>ŽUPIĆ &amp; PARTNERI d.o.o.</item>
      <item>OD STANIĆ I PARTNERI d.o.o.</item>
      <item>Dražen Gazda</item>
      <item>Zdravko Balenović</item>
      <item>OD ŽUPIĆ &amp; PARTNERI</item>
      <item>Tihomir Luetić</item>
      <item>Županijsko državno odvjetništvo u Splitu</item>
      <item>Tihomir Luetić</item>
      <item>Mirko Vuković</item>
      <item>Nevio Sanader</item>
      <item>Županijsko državno odvjetništvo u Splitu</item>
    </derivirana_varijabla>
  </DomainObject.Predmet.OstaliListFormated>
  <DomainObject.Predmet.OstaliListFormatedOIB>
    <izvorni_sadrzaj>
      <item>Zvonimir Raić, OIB 91762574531</item>
      <item>ODVJETNIČKO DRUŠTVO ILIĆ,OREHOVEC &amp; PARTNERI, OIB 95898073413</item>
      <item>Marko Paulinović</item>
      <item>ZOU ZLATKO GREGURUĆ, TATJANA FIGAČ-GREGURIĆ,HRVOJE MLADINIĆ</item>
      <item>Županijsko državno odvjetništvo u Splitu</item>
      <item>OD KLIŠANIN &amp; PARTNERI d.o.o., OIB 06259076695</item>
      <item>Toni Babić, OIB 09000293534</item>
      <item>Marko Bitanga, OIB 53393072664</item>
      <item>Odvjetničko društvo KALLAY &amp; PARTNERI, društvo s ograničenom odgovornošću, OIB 86709918716</item>
      <item>OD MADIRAZZA &amp; PARTNERI d.o.o., OIB 37462847637</item>
      <item>OD PRIMORAC I PARTNERI j.t.d., OIB 73118313420</item>
      <item>Rikard Pavlović</item>
      <item>ŽUPIĆ &amp; PARTNERI d.o.o.</item>
      <item>OD STANIĆ I PARTNERI d.o.o., OIB 96146860628</item>
      <item>Dražen Gazda</item>
      <item>Zdravko Balenović</item>
      <item>OD ŽUPIĆ &amp; PARTNERI</item>
      <item>Tihomir Luetić</item>
      <item>Županijsko državno odvjetništvo u Splitu</item>
      <item>Tihomir Luetić</item>
      <item>Mirko Vuković, OIB 78381562447</item>
      <item>Nevio Sanader</item>
      <item>Županijsko državno odvjetništvo u Splitu</item>
    </izvorni_sadrzaj>
    <derivirana_varijabla naziv="DomainObject.Predmet.OstaliListFormatedOIB_1">
      <item>Zvonimir Raić, OIB 91762574531</item>
      <item>ODVJETNIČKO DRUŠTVO ILIĆ,OREHOVEC &amp; PARTNERI, OIB 95898073413</item>
      <item>Marko Paulinović</item>
      <item>ZOU ZLATKO GREGURUĆ, TATJANA FIGAČ-GREGURIĆ,HRVOJE MLADINIĆ</item>
      <item>Županijsko državno odvjetništvo u Splitu</item>
      <item>OD KLIŠANIN &amp; PARTNERI d.o.o., OIB 06259076695</item>
      <item>Toni Babić, OIB 09000293534</item>
      <item>Marko Bitanga, OIB 53393072664</item>
      <item>Odvjetničko društvo KALLAY &amp; PARTNERI, društvo s ograničenom odgovornošću, OIB 86709918716</item>
      <item>OD MADIRAZZA &amp; PARTNERI d.o.o., OIB 37462847637</item>
      <item>OD PRIMORAC I PARTNERI j.t.d., OIB 73118313420</item>
      <item>Rikard Pavlović</item>
      <item>ŽUPIĆ &amp; PARTNERI d.o.o.</item>
      <item>OD STANIĆ I PARTNERI d.o.o., OIB 96146860628</item>
      <item>Dražen Gazda</item>
      <item>Zdravko Balenović</item>
      <item>OD ŽUPIĆ &amp; PARTNERI</item>
      <item>Tihomir Luetić</item>
      <item>Županijsko državno odvjetništvo u Splitu</item>
      <item>Tihomir Luetić</item>
      <item>Mirko Vuković, OIB 78381562447</item>
      <item>Nevio Sanader</item>
      <item>Županijsko državno odvjetništvo u Splitu</item>
    </derivirana_varijabla>
  </DomainObject.Predmet.OstaliListFormatedOIB>
  <DomainObject.Predmet.OstaliListFormatedWithAdress>
    <izvorni_sadrzaj>
      <item>Zvonimir Raić, Dalmatinska 18/II, 10000 Zagreb</item>
      <item>ODVJETNIČKO DRUŠTVO ILIĆ,OREHOVEC &amp; PARTNERI, Smičiklasova 18, 10000 Zagreb</item>
      <item>Marko Paulinović, Đorđićeva, 10000 Zagreb</item>
      <item>ZOU ZLATKO GREGURUĆ, TATJANA FIGAČ-GREGURIĆ,HRVOJE MLADINIĆ, Mihanovićeva 15b, 43000 Bjelovar</item>
      <item>Županijsko državno odvjetništvo u Splitu, Gundulićeva 29a, 21000 Split</item>
      <item>OD KLIŠANIN &amp; PARTNERI d.o.o., Zelinska 2/I, 10000 Zagreb</item>
      <item>Toni Babić, Gorička 12, 21000 Split</item>
      <item>Marko Bitanga, Radićeva 47, 21311 Podstrana</item>
      <item>Odvjetničko društvo KALLAY &amp; PARTNERI, društvo s ograničenom odgovornošću, Ilica 1A/III, 10000 Zagreb</item>
      <item>OD MADIRAZZA &amp; PARTNERI d.o.o., Masarykova 21, 10000 Zagreb</item>
      <item>OD PRIMORAC I PARTNERI j.t.d., Trg Hrvatske bratske zajednice 2b, 21000 Split</item>
      <item>Rikard Pavlović, Gundulićeva 26, 21000 Split</item>
      <item>ŽUPIĆ &amp; PARTNERI d.o.o., Trg Hrvatske bratske zajednice 8, 21000 Split</item>
      <item>OD STANIĆ I PARTNERI d.o.o., Riva 4, 51000 Rijeka</item>
      <item>Dražen Gazda, Zvonimirova 67, 10000 Zagreb</item>
      <item>Zdravko Balenović, Cesarčeva 5, 10000 Zagreb</item>
      <item>OD ŽUPIĆ &amp; PARTNERI, Trg Hrvatske bratske zajednice 8, 21000 Split</item>
      <item>Tihomir Luetić, Starčevićeva 24D, 21000 Split</item>
      <item>Županijsko državno odvjetništvo u Splitu, Gundulićeva 29a, 21000 Split</item>
      <item>Tihomir Luetić, Starčevićeva 24D, 21000 Split</item>
      <item>Mirko Vuković, Put Radoševca 26, 21000 Split</item>
      <item>Nevio Sanader, Ulica slobode 39, 21000 Split</item>
      <item>Županijsko državno odvjetništvo u Splitu, Gundulićeva 29a, 21000 Split</item>
    </izvorni_sadrzaj>
    <derivirana_varijabla naziv="DomainObject.Predmet.OstaliListFormatedWithAdress_1">
      <item>Zvonimir Raić, Dalmatinska 18/II, 10000 Zagreb</item>
      <item>ODVJETNIČKO DRUŠTVO ILIĆ,OREHOVEC &amp; PARTNERI, Smičiklasova 18, 10000 Zagreb</item>
      <item>Marko Paulinović, Đorđićeva, 10000 Zagreb</item>
      <item>ZOU ZLATKO GREGURUĆ, TATJANA FIGAČ-GREGURIĆ,HRVOJE MLADINIĆ, Mihanovićeva 15b, 43000 Bjelovar</item>
      <item>Županijsko državno odvjetništvo u Splitu, Gundulićeva 29a, 21000 Split</item>
      <item>OD KLIŠANIN &amp; PARTNERI d.o.o., Zelinska 2/I, 10000 Zagreb</item>
      <item>Toni Babić, Gorička 12, 21000 Split</item>
      <item>Marko Bitanga, Radićeva 47, 21311 Podstrana</item>
      <item>Odvjetničko društvo KALLAY &amp; PARTNERI, društvo s ograničenom odgovornošću, Ilica 1A/III, 10000 Zagreb</item>
      <item>OD MADIRAZZA &amp; PARTNERI d.o.o., Masarykova 21, 10000 Zagreb</item>
      <item>OD PRIMORAC I PARTNERI j.t.d., Trg Hrvatske bratske zajednice 2b, 21000 Split</item>
      <item>Rikard Pavlović, Gundulićeva 26, 21000 Split</item>
      <item>ŽUPIĆ &amp; PARTNERI d.o.o., Trg Hrvatske bratske zajednice 8, 21000 Split</item>
      <item>OD STANIĆ I PARTNERI d.o.o., Riva 4, 51000 Rijeka</item>
      <item>Dražen Gazda, Zvonimirova 67, 10000 Zagreb</item>
      <item>Zdravko Balenović, Cesarčeva 5, 10000 Zagreb</item>
      <item>OD ŽUPIĆ &amp; PARTNERI, Trg Hrvatske bratske zajednice 8, 21000 Split</item>
      <item>Tihomir Luetić, Starčevićeva 24D, 21000 Split</item>
      <item>Županijsko državno odvjetništvo u Splitu, Gundulićeva 29a, 21000 Split</item>
      <item>Tihomir Luetić, Starčevićeva 24D, 21000 Split</item>
      <item>Mirko Vuković, Put Radoševca 26, 21000 Split</item>
      <item>Nevio Sanader, Ulica slobode 39, 21000 Split</item>
      <item>Županijsko državno odvjetništvo u Splitu, Gundulićeva 29a, 21000 Split</item>
    </derivirana_varijabla>
  </DomainObject.Predmet.OstaliListFormatedWithAdress>
  <DomainObject.Predmet.OstaliListFormatedWithAdressOIB>
    <izvorni_sadrzaj>
      <item>Zvonimir Raić, OIB 91762574531, Dalmatinska 18/II, 10000 Zagreb</item>
      <item>ODVJETNIČKO DRUŠTVO ILIĆ,OREHOVEC &amp; PARTNERI, OIB 95898073413, Smičiklasova 18, 10000 Zagreb</item>
      <item>Marko Paulinović, Đorđićeva, 10000 Zagreb</item>
      <item>ZOU ZLATKO GREGURUĆ, TATJANA FIGAČ-GREGURIĆ,HRVOJE MLADINIĆ, Mihanovićeva 15b, 43000 Bjelovar</item>
      <item>Županijsko državno odvjetništvo u Splitu, Gundulićeva 29a, 21000 Split</item>
      <item>OD KLIŠANIN &amp; PARTNERI d.o.o., OIB 06259076695, Zelinska 2/I, 10000 Zagreb</item>
      <item>Toni Babić, OIB 09000293534, Gorička 12, 21000 Split</item>
      <item>Marko Bitanga, OIB 53393072664, Radićeva 47, 21311 Podstrana</item>
      <item>Odvjetničko društvo KALLAY &amp; PARTNERI, društvo s ograničenom odgovornošću, OIB 86709918716, Ilica 1A/III, 10000 Zagreb</item>
      <item>OD MADIRAZZA &amp; PARTNERI d.o.o., OIB 37462847637, Masarykova 21, 10000 Zagreb</item>
      <item>OD PRIMORAC I PARTNERI j.t.d., OIB 73118313420, Trg Hrvatske bratske zajednice 2b, 21000 Split</item>
      <item>Rikard Pavlović, Gundulićeva 26, 21000 Split</item>
      <item>ŽUPIĆ &amp; PARTNERI d.o.o., Trg Hrvatske bratske zajednice 8, 21000 Split</item>
      <item>OD STANIĆ I PARTNERI d.o.o., OIB 96146860628, Riva 4, 51000 Rijeka</item>
      <item>Dražen Gazda, Zvonimirova 67, 10000 Zagreb</item>
      <item>Zdravko Balenović, Cesarčeva 5, 10000 Zagreb</item>
      <item>OD ŽUPIĆ &amp; PARTNERI, Trg Hrvatske bratske zajednice 8, 21000 Split</item>
      <item>Tihomir Luetić, Starčevićeva 24D, 21000 Split</item>
      <item>Županijsko državno odvjetništvo u Splitu, Gundulićeva 29a, 21000 Split</item>
      <item>Tihomir Luetić, Starčevićeva 24D, 21000 Split</item>
      <item>Mirko Vuković, OIB 78381562447, Put Radoševca 26, 21000 Split</item>
      <item>Nevio Sanader, Ulica slobode 39, 21000 Split</item>
      <item>Županijsko državno odvjetništvo u Splitu, Gundulićeva 29a, 21000 Split</item>
    </izvorni_sadrzaj>
    <derivirana_varijabla naziv="DomainObject.Predmet.OstaliListFormatedWithAdressOIB_1">
      <item>Zvonimir Raić, OIB 91762574531, Dalmatinska 18/II, 10000 Zagreb</item>
      <item>ODVJETNIČKO DRUŠTVO ILIĆ,OREHOVEC &amp; PARTNERI, OIB 95898073413, Smičiklasova 18, 10000 Zagreb</item>
      <item>Marko Paulinović, Đorđićeva, 10000 Zagreb</item>
      <item>ZOU ZLATKO GREGURUĆ, TATJANA FIGAČ-GREGURIĆ,HRVOJE MLADINIĆ, Mihanovićeva 15b, 43000 Bjelovar</item>
      <item>Županijsko državno odvjetništvo u Splitu, Gundulićeva 29a, 21000 Split</item>
      <item>OD KLIŠANIN &amp; PARTNERI d.o.o., OIB 06259076695, Zelinska 2/I, 10000 Zagreb</item>
      <item>Toni Babić, OIB 09000293534, Gorička 12, 21000 Split</item>
      <item>Marko Bitanga, OIB 53393072664, Radićeva 47, 21311 Podstrana</item>
      <item>Odvjetničko društvo KALLAY &amp; PARTNERI, društvo s ograničenom odgovornošću, OIB 86709918716, Ilica 1A/III, 10000 Zagreb</item>
      <item>OD MADIRAZZA &amp; PARTNERI d.o.o., OIB 37462847637, Masarykova 21, 10000 Zagreb</item>
      <item>OD PRIMORAC I PARTNERI j.t.d., OIB 73118313420, Trg Hrvatske bratske zajednice 2b, 21000 Split</item>
      <item>Rikard Pavlović, Gundulićeva 26, 21000 Split</item>
      <item>ŽUPIĆ &amp; PARTNERI d.o.o., Trg Hrvatske bratske zajednice 8, 21000 Split</item>
      <item>OD STANIĆ I PARTNERI d.o.o., OIB 96146860628, Riva 4, 51000 Rijeka</item>
      <item>Dražen Gazda, Zvonimirova 67, 10000 Zagreb</item>
      <item>Zdravko Balenović, Cesarčeva 5, 10000 Zagreb</item>
      <item>OD ŽUPIĆ &amp; PARTNERI, Trg Hrvatske bratske zajednice 8, 21000 Split</item>
      <item>Tihomir Luetić, Starčevićeva 24D, 21000 Split</item>
      <item>Županijsko državno odvjetništvo u Splitu, Gundulićeva 29a, 21000 Split</item>
      <item>Tihomir Luetić, Starčevićeva 24D, 21000 Split</item>
      <item>Mirko Vuković, OIB 78381562447, Put Radoševca 26, 21000 Split</item>
      <item>Nevio Sanader, Ulica slobode 39, 21000 Split</item>
      <item>Županijsko državno odvjetništvo u Splitu, Gundulićeva 29a, 21000 Split</item>
    </derivirana_varijabla>
  </DomainObject.Predmet.OstaliListFormatedWithAdressOIB>
  <DomainObject.Predmet.OstaliListNazivFormated>
    <izvorni_sadrzaj>
      <item>Zvonimir Raić</item>
      <item>ODVJETNIČKO DRUŠTVO ILIĆ,OREHOVEC &amp; PARTNERI</item>
      <item>Marko Paulinović</item>
      <item>ZOU ZLATKO GREGURUĆ, TATJANA FIGAČ-GREGURIĆ,HRVOJE MLADINIĆ</item>
      <item>Županijsko državno odvjetništvo u Splitu</item>
      <item>OD KLIŠANIN &amp; PARTNERI d.o.o.</item>
      <item>Toni Babić</item>
      <item>Marko Bitanga</item>
      <item>Odvjetničko društvo KALLAY &amp; PARTNERI, društvo s ograničenom odgovornošću</item>
      <item>OD MADIRAZZA &amp; PARTNERI d.o.o.</item>
      <item>OD PRIMORAC I PARTNERI j.t.d.</item>
      <item>Rikard Pavlović</item>
      <item>ŽUPIĆ &amp; PARTNERI d.o.o.</item>
      <item>OD STANIĆ I PARTNERI d.o.o.</item>
      <item>Dražen Gazda</item>
      <item>Zdravko Balenović</item>
      <item>OD ŽUPIĆ &amp; PARTNERI</item>
      <item>Tihomir Luetić</item>
      <item>Županijsko državno odvjetništvo u Splitu</item>
      <item>Tihomir Luetić</item>
      <item>Mirko Vuković</item>
      <item>Nevio Sanader</item>
      <item>Županijsko državno odvjetništvo u Splitu</item>
    </izvorni_sadrzaj>
    <derivirana_varijabla naziv="DomainObject.Predmet.OstaliListNazivFormated_1">
      <item>Zvonimir Raić</item>
      <item>ODVJETNIČKO DRUŠTVO ILIĆ,OREHOVEC &amp; PARTNERI</item>
      <item>Marko Paulinović</item>
      <item>ZOU ZLATKO GREGURUĆ, TATJANA FIGAČ-GREGURIĆ,HRVOJE MLADINIĆ</item>
      <item>Županijsko državno odvjetništvo u Splitu</item>
      <item>OD KLIŠANIN &amp; PARTNERI d.o.o.</item>
      <item>Toni Babić</item>
      <item>Marko Bitanga</item>
      <item>Odvjetničko društvo KALLAY &amp; PARTNERI, društvo s ograničenom odgovornošću</item>
      <item>OD MADIRAZZA &amp; PARTNERI d.o.o.</item>
      <item>OD PRIMORAC I PARTNERI j.t.d.</item>
      <item>Rikard Pavlović</item>
      <item>ŽUPIĆ &amp; PARTNERI d.o.o.</item>
      <item>OD STANIĆ I PARTNERI d.o.o.</item>
      <item>Dražen Gazda</item>
      <item>Zdravko Balenović</item>
      <item>OD ŽUPIĆ &amp; PARTNERI</item>
      <item>Tihomir Luetić</item>
      <item>Županijsko državno odvjetništvo u Splitu</item>
      <item>Tihomir Luetić</item>
      <item>Mirko Vuković</item>
      <item>Nevio Sanader</item>
      <item>Županijsko državno odvjetništvo u Splitu</item>
    </derivirana_varijabla>
  </DomainObject.Predmet.OstaliListNazivFormated>
  <DomainObject.Predmet.OstaliListNazivFormatedOIB>
    <izvorni_sadrzaj>
      <item>Zvonimir Raić, OIB 91762574531</item>
      <item>ODVJETNIČKO DRUŠTVO ILIĆ,OREHOVEC &amp; PARTNERI, OIB 95898073413</item>
      <item>Marko Paulinović</item>
      <item>ZOU ZLATKO GREGURUĆ, TATJANA FIGAČ-GREGURIĆ,HRVOJE MLADINIĆ</item>
      <item>Županijsko državno odvjetništvo u Splitu</item>
      <item>OD KLIŠANIN &amp; PARTNERI d.o.o., OIB 06259076695</item>
      <item>Toni Babić, OIB 09000293534</item>
      <item>Marko Bitanga, OIB 53393072664</item>
      <item>Odvjetničko društvo KALLAY &amp; PARTNERI, društvo s ograničenom odgovornošću, OIB 86709918716</item>
      <item>OD MADIRAZZA &amp; PARTNERI d.o.o., OIB 37462847637</item>
      <item>OD PRIMORAC I PARTNERI j.t.d., OIB 73118313420</item>
      <item>Rikard Pavlović</item>
      <item>ŽUPIĆ &amp; PARTNERI d.o.o.</item>
      <item>OD STANIĆ I PARTNERI d.o.o., OIB 96146860628</item>
      <item>Dražen Gazda</item>
      <item>Zdravko Balenović</item>
      <item>OD ŽUPIĆ &amp; PARTNERI</item>
      <item>Tihomir Luetić</item>
      <item>Županijsko državno odvjetništvo u Splitu</item>
      <item>Tihomir Luetić</item>
      <item>Mirko Vuković, OIB 78381562447</item>
      <item>Nevio Sanader</item>
      <item>Županijsko državno odvjetništvo u Splitu</item>
    </izvorni_sadrzaj>
    <derivirana_varijabla naziv="DomainObject.Predmet.OstaliListNazivFormatedOIB_1">
      <item>Zvonimir Raić, OIB 91762574531</item>
      <item>ODVJETNIČKO DRUŠTVO ILIĆ,OREHOVEC &amp; PARTNERI, OIB 95898073413</item>
      <item>Marko Paulinović</item>
      <item>ZOU ZLATKO GREGURUĆ, TATJANA FIGAČ-GREGURIĆ,HRVOJE MLADINIĆ</item>
      <item>Županijsko državno odvjetništvo u Splitu</item>
      <item>OD KLIŠANIN &amp; PARTNERI d.o.o., OIB 06259076695</item>
      <item>Toni Babić, OIB 09000293534</item>
      <item>Marko Bitanga, OIB 53393072664</item>
      <item>Odvjetničko društvo KALLAY &amp; PARTNERI, društvo s ograničenom odgovornošću, OIB 86709918716</item>
      <item>OD MADIRAZZA &amp; PARTNERI d.o.o., OIB 37462847637</item>
      <item>OD PRIMORAC I PARTNERI j.t.d., OIB 73118313420</item>
      <item>Rikard Pavlović</item>
      <item>ŽUPIĆ &amp; PARTNERI d.o.o.</item>
      <item>OD STANIĆ I PARTNERI d.o.o., OIB 96146860628</item>
      <item>Dražen Gazda</item>
      <item>Zdravko Balenović</item>
      <item>OD ŽUPIĆ &amp; PARTNERI</item>
      <item>Tihomir Luetić</item>
      <item>Županijsko državno odvjetništvo u Splitu</item>
      <item>Tihomir Luetić</item>
      <item>Mirko Vuković, OIB 78381562447</item>
      <item>Nevio Sanader</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Gr 1-530/2018-2</izvorni_sadrzaj>
    <derivirana_varijabla naziv="DomainObject.PoslovniBrojDokumenta_1">Gr 1-530/2018-2</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 u stečaju</izvorni_sadrzaj>
    <derivirana_varijabla naziv="DomainObject.Predmet.ProtustrankaIDrugi_1">ALKOM d.o.o. za graditeljstvo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u stečaju, OIB 39142960054, Zrinjsko Frankopanska 64, 21000 Split</izvorni_sadrzaj>
    <derivirana_varijabla naziv="DomainObject.Predmet.ProtustrankaIDrugiAdressOIB_1">ALKOM d.o.o. za graditeljstvo u stečaju,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ALKOM d.o.o. za graditeljstvo u stečaju</item>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tem>Zvonimir Raić</item>
      <item>ODVJETNIČKO DRUŠTVO ILIĆ,OREHOVEC &amp; PARTNERI</item>
      <item>Marko Paulinović</item>
      <item>ZOU ZLATKO GREGURUĆ, TATJANA FIGAČ-GREGURIĆ,HRVOJE MLADINIĆ</item>
      <item>Županijsko državno odvjetništvo u Splitu</item>
      <item>OD KLIŠANIN &amp; PARTNERI d.o.o.</item>
      <item>Toni Babić</item>
      <item>Marko Bitanga</item>
      <item>Odvjetničko društvo KALLAY &amp; PARTNERI, društvo s ograničenom odgovornošću</item>
      <item>OD MADIRAZZA &amp; PARTNERI d.o.o.</item>
      <item>OD PRIMORAC I PARTNERI j.t.d.</item>
      <item>Rikard Pavlović</item>
      <item>ŽUPIĆ &amp; PARTNERI d.o.o.</item>
      <item>OD STANIĆ I PARTNERI d.o.o.</item>
      <item>Dražen Gazda</item>
      <item>Zdravko Balenović</item>
      <item>OD ŽUPIĆ &amp; PARTNERI</item>
      <item>Tihomir Luetić</item>
      <item>Županijsko državno odvjetništvo u Splitu</item>
      <item>Tihomir Luetić</item>
      <item>Mirko Vuković</item>
      <item>Nevio Sanader</item>
      <item>Županijsko državno odvjetništvo u Splitu</item>
    </izvorni_sadrzaj>
    <derivirana_varijabla naziv="DomainObject.Predmet.SudioniciListNaziv_1">
      <item>ALKOM d.o.o. za graditeljstvo u stečaju</item>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tem>Zvonimir Raić</item>
      <item>ODVJETNIČKO DRUŠTVO ILIĆ,OREHOVEC &amp; PARTNERI</item>
      <item>Marko Paulinović</item>
      <item>ZOU ZLATKO GREGURUĆ, TATJANA FIGAČ-GREGURIĆ,HRVOJE MLADINIĆ</item>
      <item>Županijsko državno odvjetništvo u Splitu</item>
      <item>OD KLIŠANIN &amp; PARTNERI d.o.o.</item>
      <item>Toni Babić</item>
      <item>Marko Bitanga</item>
      <item>Odvjetničko društvo KALLAY &amp; PARTNERI, društvo s ograničenom odgovornošću</item>
      <item>OD MADIRAZZA &amp; PARTNERI d.o.o.</item>
      <item>OD PRIMORAC I PARTNERI j.t.d.</item>
      <item>Rikard Pavlović</item>
      <item>ŽUPIĆ &amp; PARTNERI d.o.o.</item>
      <item>OD STANIĆ I PARTNERI d.o.o.</item>
      <item>Dražen Gazda</item>
      <item>Zdravko Balenović</item>
      <item>OD ŽUPIĆ &amp; PARTNERI</item>
      <item>Tihomir Luetić</item>
      <item>Županijsko državno odvjetništvo u Splitu</item>
      <item>Tihomir Luetić</item>
      <item>Mirko Vuković</item>
      <item>Nevio Sanader</item>
      <item>Županijsko državno odvjetništvo u Splitu</item>
    </derivirana_varijabla>
  </DomainObject.Predmet.SudioniciListNaziv>
  <DomainObject.Predmet.SudioniciListAdressOIB>
    <izvorni_sadrzaj>
      <item>ALKOM d.o.o. za graditeljstvo u stečaju, OIB 39142960054, Zrinjsko Frankopanska 64,21000 Split</item>
      <item>FINA ZAGREB, OIB 85821130368, Koturaška 43,10000 Zagreb</item>
      <item>ZVEZA BANKA reg.z.z. o.j., OIB 24250429800, Paulitschgasse 5-7,Klagenfurt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CROATIA osiguranje d.d., OIB 26187994862, Trg hrvatske bratske zajednice 8,21000 Split</item>
      <item>NLB InterFinanz AG, OIB 43668676136, Beethovenstrasse 48,Zurich</item>
      <item>HRVATSKE ŠUME d.o.o., OIB 69693144506, Ljudevita Farkaša Vukotinovića 2,10000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GRAD SINJ, OIB 03210055420, Dragašev prolaz 24,21230 Sinj</item>
      <item>PLASTAL d.o.o. u stečaju, OIB 55954825311, Brnaze 0,21230 Brnaze</item>
      <item>INA-INDUSTRIJA NAFTE,d.d., OIB 27759560625, Avenija V. Holjevca 10,10000 Zagreb</item>
      <item>KONE d.o.o., OIB 15526597734, Zagrebačka cesta 145 A/III,10000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 &amp; B d.o.o., OIB 84546649259, Hrvace,21233 Hrvace</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ASSA ABLOY CROATIA društvo s ograničenom odgovornošću za proizvodnju i usluge, OIB 13933798090, Pakračka ulica 6,43000 Bjelovar</item>
      <item>JADRANKAMEN d.d. u stečaju, OIB 97012789464, Velo Štroda 1,21412 Pučišća</item>
      <item>ZANATLIJA d.o.o., OIB 24959467447, Zrinsko-frankopanska 62,21000 Split</item>
      <item>BELINA d.o.o., OIB 24243044107, Lička 11,21000 Split</item>
      <item>Cetina d.d., OIB 98900394029, Ulica Miljenka Buljana 35,21230 Sinj</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Ministarstvo znanosti, obrazovanja i športa, OIB 49508397045, Donje Svetice 38,10000 Zagreb</item>
      <item>Ministarstvo zdravlja, OIB 88362248492, Ksaver 200a,10000 Zagreb</item>
      <item>Boris Stipetić, OIB 54788665077, Hinka Krizmana 10,42000 Varaždin</item>
      <item>POSOJILNICA BANK eGen, OIB 24250429800, Paulitschgasse 5-7,Klagenfurt </item>
      <item>Zvonimir Raić, OIB 91762574531, Dalmatinska 18/II,10000 Zagreb</item>
      <item>ODVJETNIČKO DRUŠTVO ILIĆ,OREHOVEC &amp; PARTNERI, OIB 95898073413, Smičiklasova 18,10000 Zagreb</item>
      <item>Marko Paulinović, Đorđićeva,10000 Zagreb</item>
      <item>ZOU ZLATKO GREGURUĆ, TATJANA FIGAČ-GREGURIĆ,HRVOJE MLADINIĆ, Mihanovićeva 15b,43000 Bjelovar</item>
      <item>Županijsko državno odvjetništvo u Splitu, Gundulićeva 29a,21000 Split</item>
      <item>OD KLIŠANIN &amp; PARTNERI d.o.o., OIB 06259076695, Zelinska 2/I,10000 Zagreb</item>
      <item>Toni Babić, OIB 09000293534, Gorička 12,21000 Split</item>
      <item>Marko Bitanga, OIB 53393072664, Radićeva 47,21311 Podstrana</item>
      <item>Odvjetničko društvo KALLAY &amp; PARTNERI, društvo s ograničenom odgovornošću, OIB 86709918716, Ilica 1A/III,10000 Zagreb</item>
      <item>OD MADIRAZZA &amp; PARTNERI d.o.o., OIB 37462847637, Masarykova 21,10000 Zagreb</item>
      <item>OD PRIMORAC I PARTNERI j.t.d., OIB 73118313420, Trg Hrvatske bratske zajednice 2b,21000 Split</item>
      <item>Rikard Pavlović, Gundulićeva 26,21000 Split</item>
      <item>ŽUPIĆ &amp; PARTNERI d.o.o., Trg Hrvatske bratske zajednice 8,21000 Split</item>
      <item>OD STANIĆ I PARTNERI d.o.o., OIB 96146860628, Riva 4,51000 Rijeka</item>
      <item>Dražen Gazda, Zvonimirova 67,10000 Zagreb</item>
      <item>Zdravko Balenović, Cesarčeva 5,10000 Zagreb</item>
      <item>OD ŽUPIĆ &amp; PARTNERI, Trg Hrvatske bratske zajednice 8,21000 Split</item>
      <item>Tihomir Luetić, Starčevićeva 24D,21000 Split</item>
      <item>Županijsko državno odvjetništvo u Splitu, Gundulićeva 29a,21000 Split</item>
      <item>Tihomir Luetić, Starčevićeva 24D,21000 Split</item>
      <item>Mirko Vuković, OIB 78381562447, Put Radoševca 26,21000 Split</item>
      <item>Nevio Sanader, Ulica slobode 39,21000 Split</item>
      <item>Županijsko državno odvjetništvo u Splitu, Gundulićeva 29a,21000 Split</item>
    </izvorni_sadrzaj>
    <derivirana_varijabla naziv="DomainObject.Predmet.SudioniciListAdressOIB_1">
      <item>ALKOM d.o.o. za graditeljstvo u stečaju, OIB 39142960054, Zrinjsko Frankopanska 64,21000 Split</item>
      <item>FINA ZAGREB, OIB 85821130368, Koturaška 43,10000 Zagreb</item>
      <item>ZVEZA BANKA reg.z.z. o.j., OIB 24250429800, Paulitschgasse 5-7,Klagenfurt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CROATIA osiguranje d.d., OIB 26187994862, Trg hrvatske bratske zajednice 8,21000 Split</item>
      <item>NLB InterFinanz AG, OIB 43668676136, Beethovenstrasse 48,Zurich</item>
      <item>HRVATSKE ŠUME d.o.o., OIB 69693144506, Ljudevita Farkaša Vukotinovića 2,10000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GRAD SINJ, OIB 03210055420, Dragašev prolaz 24,21230 Sinj</item>
      <item>PLASTAL d.o.o. u stečaju, OIB 55954825311, Brnaze 0,21230 Brnaze</item>
      <item>INA-INDUSTRIJA NAFTE,d.d., OIB 27759560625, Avenija V. Holjevca 10,10000 Zagreb</item>
      <item>KONE d.o.o., OIB 15526597734, Zagrebačka cesta 145 A/III,10000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 &amp; B d.o.o., OIB 84546649259, Hrvace,21233 Hrvace</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ASSA ABLOY CROATIA društvo s ograničenom odgovornošću za proizvodnju i usluge, OIB 13933798090, Pakračka ulica 6,43000 Bjelovar</item>
      <item>JADRANKAMEN d.d. u stečaju, OIB 97012789464, Velo Štroda 1,21412 Pučišća</item>
      <item>ZANATLIJA d.o.o., OIB 24959467447, Zrinsko-frankopanska 62,21000 Split</item>
      <item>BELINA d.o.o., OIB 24243044107, Lička 11,21000 Split</item>
      <item>Cetina d.d., OIB 98900394029, Ulica Miljenka Buljana 35,21230 Sinj</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Ministarstvo znanosti, obrazovanja i športa, OIB 49508397045, Donje Svetice 38,10000 Zagreb</item>
      <item>Ministarstvo zdravlja, OIB 88362248492, Ksaver 200a,10000 Zagreb</item>
      <item>Boris Stipetić, OIB 54788665077, Hinka Krizmana 10,42000 Varaždin</item>
      <item>POSOJILNICA BANK eGen, OIB 24250429800, Paulitschgasse 5-7,Klagenfurt </item>
      <item>Zvonimir Raić, OIB 91762574531, Dalmatinska 18/II,10000 Zagreb</item>
      <item>ODVJETNIČKO DRUŠTVO ILIĆ,OREHOVEC &amp; PARTNERI, OIB 95898073413, Smičiklasova 18,10000 Zagreb</item>
      <item>Marko Paulinović, Đorđićeva,10000 Zagreb</item>
      <item>ZOU ZLATKO GREGURUĆ, TATJANA FIGAČ-GREGURIĆ,HRVOJE MLADINIĆ, Mihanovićeva 15b,43000 Bjelovar</item>
      <item>Županijsko državno odvjetništvo u Splitu, Gundulićeva 29a,21000 Split</item>
      <item>OD KLIŠANIN &amp; PARTNERI d.o.o., OIB 06259076695, Zelinska 2/I,10000 Zagreb</item>
      <item>Toni Babić, OIB 09000293534, Gorička 12,21000 Split</item>
      <item>Marko Bitanga, OIB 53393072664, Radićeva 47,21311 Podstrana</item>
      <item>Odvjetničko društvo KALLAY &amp; PARTNERI, društvo s ograničenom odgovornošću, OIB 86709918716, Ilica 1A/III,10000 Zagreb</item>
      <item>OD MADIRAZZA &amp; PARTNERI d.o.o., OIB 37462847637, Masarykova 21,10000 Zagreb</item>
      <item>OD PRIMORAC I PARTNERI j.t.d., OIB 73118313420, Trg Hrvatske bratske zajednice 2b,21000 Split</item>
      <item>Rikard Pavlović, Gundulićeva 26,21000 Split</item>
      <item>ŽUPIĆ &amp; PARTNERI d.o.o., Trg Hrvatske bratske zajednice 8,21000 Split</item>
      <item>OD STANIĆ I PARTNERI d.o.o., OIB 96146860628, Riva 4,51000 Rijeka</item>
      <item>Dražen Gazda, Zvonimirova 67,10000 Zagreb</item>
      <item>Zdravko Balenović, Cesarčeva 5,10000 Zagreb</item>
      <item>OD ŽUPIĆ &amp; PARTNERI, Trg Hrvatske bratske zajednice 8,21000 Split</item>
      <item>Tihomir Luetić, Starčevićeva 24D,21000 Split</item>
      <item>Županijsko državno odvjetništvo u Splitu, Gundulićeva 29a,21000 Split</item>
      <item>Tihomir Luetić, Starčevićeva 24D,21000 Split</item>
      <item>Mirko Vuković, OIB 78381562447, Put Radoševca 26,21000 Split</item>
      <item>Nevio Sanader, Ulica slobode 39,21000 Split</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39142960054</item>
      <item>, OIB 85821130368</item>
      <item>, OIB 24250429800</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46830600751</item>
      <item>, OIB 94141384086</item>
      <item>, OIB 24254409189</item>
      <item>, OIB 52122725553</item>
      <item>, OIB 87910130484</item>
      <item>, OIB 26187994862</item>
      <item>, OIB 43668676136</item>
      <item>, OIB 69693144506</item>
      <item>, OIB 61817894937</item>
      <item>, OIB 28921383001</item>
      <item>, OIB 49978676554</item>
      <item>, OIB 28921383001</item>
      <item>, OIB 29524210204</item>
      <item>, OIB 25351138943</item>
      <item>, OIB 38812451417</item>
      <item>, OIB 85821130368</item>
      <item>, OIB 63278028623</item>
      <item>, OIB 46830600751</item>
      <item>, OIB 68419124305</item>
      <item>, OIB 81356391287</item>
      <item>, OIB 22694857747</item>
      <item>, OIB 67292632164</item>
      <item>, OIB 03210055420</item>
      <item>, OIB 55954825311</item>
      <item>, OIB 27759560625</item>
      <item>, OIB 15526597734</item>
      <item>, OIB 08106331075</item>
      <item>, OIB 38104084508</item>
      <item>, OIB 85584865987</item>
      <item>, OIB 13667298928</item>
      <item>, OIB 63982232736</item>
      <item>, OIB 84546649259</item>
      <item>, OIB 33956120458</item>
      <item>, OIB 56826138353</item>
      <item>, OIB 78755598868</item>
      <item>, OIB 40663038663</item>
      <item>, OIB 13933798090</item>
      <item>, OIB 97012789464</item>
      <item>, OIB 24959467447</item>
      <item>, OIB 24243044107</item>
      <item>, OIB 98900394029</item>
      <item>, OIB 74364571096</item>
      <item>, OIB 88953373589</item>
      <item>, OIB 76080865307</item>
      <item>, OIB 49508397045</item>
      <item>, OIB 88362248492</item>
      <item>, OIB 54788665077</item>
      <item>, OIB 24250429800</item>
      <item>, OIB 91762574531</item>
      <item>, OIB 95898073413</item>
      <item>, OIB null</item>
      <item>, OIB null</item>
      <item>, OIB null</item>
      <item>, OIB 06259076695</item>
      <item>, OIB 09000293534</item>
      <item>, OIB 53393072664</item>
      <item>, OIB 86709918716</item>
      <item>, OIB 37462847637</item>
      <item>, OIB 73118313420</item>
      <item>, OIB null</item>
      <item>, OIB null</item>
      <item>, OIB 96146860628</item>
      <item>, OIB null</item>
      <item>, OIB null</item>
      <item>, OIB null</item>
      <item>, OIB null</item>
      <item>, OIB null</item>
      <item>, OIB null</item>
      <item>, OIB 78381562447</item>
      <item>, OIB null</item>
      <item>, OIB null</item>
    </izvorni_sadrzaj>
    <derivirana_varijabla naziv="DomainObject.Predmet.SudioniciListNazivOIB_1">
      <item>, OIB 39142960054</item>
      <item>, OIB 85821130368</item>
      <item>, OIB 24250429800</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46830600751</item>
      <item>, OIB 94141384086</item>
      <item>, OIB 24254409189</item>
      <item>, OIB 52122725553</item>
      <item>, OIB 87910130484</item>
      <item>, OIB 26187994862</item>
      <item>, OIB 43668676136</item>
      <item>, OIB 69693144506</item>
      <item>, OIB 61817894937</item>
      <item>, OIB 28921383001</item>
      <item>, OIB 49978676554</item>
      <item>, OIB 28921383001</item>
      <item>, OIB 29524210204</item>
      <item>, OIB 25351138943</item>
      <item>, OIB 38812451417</item>
      <item>, OIB 85821130368</item>
      <item>, OIB 63278028623</item>
      <item>, OIB 46830600751</item>
      <item>, OIB 68419124305</item>
      <item>, OIB 81356391287</item>
      <item>, OIB 22694857747</item>
      <item>, OIB 67292632164</item>
      <item>, OIB 03210055420</item>
      <item>, OIB 55954825311</item>
      <item>, OIB 27759560625</item>
      <item>, OIB 15526597734</item>
      <item>, OIB 08106331075</item>
      <item>, OIB 38104084508</item>
      <item>, OIB 85584865987</item>
      <item>, OIB 13667298928</item>
      <item>, OIB 63982232736</item>
      <item>, OIB 84546649259</item>
      <item>, OIB 33956120458</item>
      <item>, OIB 56826138353</item>
      <item>, OIB 78755598868</item>
      <item>, OIB 40663038663</item>
      <item>, OIB 13933798090</item>
      <item>, OIB 97012789464</item>
      <item>, OIB 24959467447</item>
      <item>, OIB 24243044107</item>
      <item>, OIB 98900394029</item>
      <item>, OIB 74364571096</item>
      <item>, OIB 88953373589</item>
      <item>, OIB 76080865307</item>
      <item>, OIB 49508397045</item>
      <item>, OIB 88362248492</item>
      <item>, OIB 54788665077</item>
      <item>, OIB 24250429800</item>
      <item>, OIB 91762574531</item>
      <item>, OIB 95898073413</item>
      <item>, OIB null</item>
      <item>, OIB null</item>
      <item>, OIB null</item>
      <item>, OIB 06259076695</item>
      <item>, OIB 09000293534</item>
      <item>, OIB 53393072664</item>
      <item>, OIB 86709918716</item>
      <item>, OIB 37462847637</item>
      <item>, OIB 73118313420</item>
      <item>, OIB null</item>
      <item>, OIB null</item>
      <item>, OIB 96146860628</item>
      <item>, OIB null</item>
      <item>, OIB null</item>
      <item>, OIB null</item>
      <item>, OIB null</item>
      <item>, OIB null</item>
      <item>, OIB null</item>
      <item>, OIB 78381562447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St-2/2015</izvorni_sadrzaj>
    <derivirana_varijabla naziv="DomainObject.Predmet.OznakaNizestupanjskogPredmeta_1">St-2/2015</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 PRAVOSUĐA RH</properties:Company>
  <properties:Pages>2</properties:Pages>
  <properties:Words>759</properties:Words>
  <properties:Characters>3878</properties:Characters>
  <properties:Lines>98</properties:Lines>
  <properties:Paragraphs>31</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2018-11-13T08:35:00Z</dcterms:created>
  <dc:creator>Smukavić, Sanja</dc:creator>
  <cp:lastModifiedBy>Katarina Mikulić</cp:lastModifiedBy>
  <cp:lastPrinted>2018-11-27T10:27:00Z</cp:lastPrinted>
  <dcterms:modified xmlns:xsi="http://www.w3.org/2001/XMLSchema-instance" xsi:type="dcterms:W3CDTF">2018-12-04T07:06:00Z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suda nadležnog za rješavanje sukoba nadležnosti (Gr1-530-18-2.docx)</vt:lpwstr>
  </prop:property>
  <prop:property name="CC_coloring" pid="4" fmtid="{D5CDD505-2E9C-101B-9397-08002B2CF9AE}">
    <vt:bool>false</vt:bool>
  </prop:property>
  <prop:property name="BrojStranica" pid="5" fmtid="{D5CDD505-2E9C-101B-9397-08002B2CF9AE}">
    <vt:i4>2</vt:i4>
  </prop:property>
</prop:Properties>
</file>