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4bb7" w14:paraId="f0c4bb7" w:rsidRDefault="00FA2349" w:rsidP="00FA2349" w:rsidR="00FA2349" w:rsidRPr="00FC30BF">
      <w:pPr>
        <w:pStyle w:val="Naslov3"/>
        <w:numPr>
          <w:ilvl w:val="0"/>
          <w:numId w:val="0"/>
        </w:numPr>
        <w:tabs>
          <w:tab w:pos="2298" w:val="left"/>
        </w:tabs>
        <w:spacing w:after="0" w:before="0"/>
        <w:ind w:left="720"/>
        <w15:collapsed w:val="false"/>
      </w:pPr>
      <w:bookmarkStart w:name="_GoBack" w:id="0"/>
      <w:bookmarkEnd w:id="0"/>
      <w:r w:rsidRPr="00FC30BF">
        <w:tab/>
      </w:r>
    </w:p>
    <w:p w:rsidRDefault="00FA2349" w:rsidP="00FA2349" w:rsidR="00FA2349" w:rsidRPr="00FC30BF"/>
    <w:p w:rsidRDefault="00105F76" w:rsidP="00FA2349" w:rsidR="00AE649C" w:rsidRPr="00FC30BF">
      <w:pPr>
        <w:pStyle w:val="Naslov3"/>
        <w:numPr>
          <w:ilvl w:val="0"/>
          <w:numId w:val="0"/>
        </w:numPr>
        <w:tabs>
          <w:tab w:pos="2298" w:val="left"/>
        </w:tabs>
        <w:spacing w:after="0" w:before="0"/>
        <w:rPr>
          <w:b w:val="false"/>
          <w:color w:themeColor="text1" w:val="000000"/>
        </w:rPr>
      </w:pPr>
      <w:r>
        <w:rPr>
          <w:color w:themeColor="text1" w:val="00000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C30BF">
        <w:rPr>
          <w:b w:val="false"/>
          <w:color w:themeColor="text1" w:val="000000"/>
        </w:rPr>
        <w:t>REPUBLIKA HRVATSKA</w:t>
      </w:r>
    </w:p>
    <w:p w:rsidRDefault="00373F06" w:rsidP="00FA2349" w:rsidR="00373F06" w:rsidRPr="00FC30BF">
      <w:pPr>
        <w:pStyle w:val="SudNaziv"/>
        <w:rPr>
          <w:b w:val="false"/>
        </w:rPr>
      </w:pPr>
      <w:r w:rsidRPr="00FC30BF">
        <w:rPr>
          <w:b w:val="false"/>
        </w:rPr>
        <w:t>TRGOVAČKI SUD U VARAŽDINU</w:t>
      </w:r>
    </w:p>
    <w:p w:rsidRDefault="00373F06" w:rsidP="00FA2349" w:rsidR="00373F06" w:rsidRPr="00FC30BF">
      <w:pPr>
        <w:pStyle w:val="SudNaziv"/>
        <w:rPr>
          <w:b w:val="false"/>
        </w:rPr>
      </w:pPr>
      <w:r w:rsidRPr="00FC30BF">
        <w:rPr>
          <w:b w:val="false"/>
        </w:rPr>
        <w:t>42000 Varaždin, Ul. braće Radić 2</w:t>
      </w:r>
    </w:p>
    <w:p w:rsidRDefault="00373F06" w:rsidP="00FA2349" w:rsidR="00373F06" w:rsidRPr="00FC30BF">
      <w:pPr>
        <w:pStyle w:val="SudNaziv"/>
        <w:rPr>
          <w:b w:val="false"/>
        </w:rPr>
      </w:pPr>
    </w:p>
    <w:p w:rsidRDefault="00C66F76" w:rsidP="00FA2349" w:rsidR="00C66F76" w:rsidRPr="00FC30BF">
      <w:pPr>
        <w:pStyle w:val="SudNaziv"/>
        <w:rPr>
          <w:b w:val="false"/>
        </w:rPr>
      </w:pPr>
    </w:p>
    <w:p w:rsidRDefault="00FA2349" w:rsidP="00C66F76" w:rsidR="00FA2349" w:rsidRPr="00FC30BF">
      <w:pPr>
        <w:pStyle w:val="Zaglavlje"/>
        <w:spacing w:after="0"/>
        <w:jc w:val="center"/>
      </w:pPr>
      <w:r w:rsidRPr="00FC30BF">
        <w:t>Z A K LJ U Č A K</w:t>
      </w:r>
    </w:p>
    <w:p w:rsidRDefault="00C66F76" w:rsidP="00C66F76" w:rsidR="00C66F76" w:rsidRPr="00FC30BF">
      <w:pPr>
        <w:pStyle w:val="Zaglavlje"/>
        <w:spacing w:after="0"/>
        <w:jc w:val="center"/>
      </w:pPr>
    </w:p>
    <w:p w:rsidRDefault="00FA2349" w:rsidP="00C66F76" w:rsidR="00FA2349" w:rsidRPr="00FC30BF">
      <w:pPr>
        <w:spacing w:after="0"/>
        <w:ind w:firstLine="708"/>
        <w:jc w:val="both"/>
      </w:pPr>
      <w:r w:rsidRPr="00FC30BF">
        <w:t xml:space="preserve">Trgovački sud u Varaždinu po sucu toga suda Meliti Pojanec-Bubaš, kao stečajnom sucu, u stečajnom predmetu, povodom prijedloga predlagatelja Financijske agencije Regionalni centar Zagreb, Podružnica Varaždin, Augusta Cesarca 2, Varaždin, za otvaranje stečajnog postupka nad dužnikom </w:t>
      </w:r>
      <w:r w:rsidR="00C66F76" w:rsidRPr="00FC30BF">
        <w:t>SEDMICA SPORT d.o.o., OIB 07011368079, Donji Kraljevec, Kolodvorska 34,</w:t>
      </w:r>
      <w:r w:rsidRPr="00FC30BF">
        <w:t xml:space="preserve"> dana </w:t>
      </w:r>
      <w:r w:rsidR="00C66F76" w:rsidRPr="00FC30BF">
        <w:t>21. ožujka 2016.</w:t>
      </w:r>
      <w:r w:rsidRPr="00FC30BF">
        <w:t xml:space="preserve"> </w:t>
      </w:r>
    </w:p>
    <w:p w:rsidRDefault="00FA2349" w:rsidP="00FA2349" w:rsidR="00FA2349" w:rsidRPr="00FC30BF">
      <w:pPr>
        <w:spacing w:after="0"/>
      </w:pPr>
    </w:p>
    <w:p w:rsidRDefault="00C66F76" w:rsidP="00FA2349" w:rsidR="00C66F76" w:rsidRPr="00FC30BF">
      <w:pPr>
        <w:spacing w:after="0"/>
      </w:pPr>
    </w:p>
    <w:p w:rsidRDefault="00FA2349" w:rsidP="00FA2349" w:rsidR="00FA2349" w:rsidRPr="00FC30BF">
      <w:pPr>
        <w:spacing w:after="0"/>
        <w:jc w:val="center"/>
      </w:pPr>
      <w:r w:rsidRPr="00FC30BF">
        <w:t>z a k lj u č i o   j e</w:t>
      </w:r>
    </w:p>
    <w:p w:rsidRDefault="00FA2349" w:rsidP="00FA2349" w:rsidR="00FA2349" w:rsidRPr="00FC30BF">
      <w:pPr>
        <w:spacing w:after="0"/>
        <w:jc w:val="center"/>
      </w:pPr>
    </w:p>
    <w:p w:rsidRDefault="00FA2349" w:rsidP="00FA2349" w:rsidR="00FA2349" w:rsidRPr="00FC30BF">
      <w:pPr>
        <w:spacing w:after="0"/>
        <w:jc w:val="both"/>
      </w:pPr>
      <w:r w:rsidRPr="00FC30BF">
        <w:tab/>
        <w:t>I Nalaže se odgovorn</w:t>
      </w:r>
      <w:r w:rsidR="00C66F76" w:rsidRPr="00FC30BF">
        <w:t>im</w:t>
      </w:r>
      <w:r w:rsidRPr="00FC30BF">
        <w:t xml:space="preserve"> osob</w:t>
      </w:r>
      <w:r w:rsidR="00C66F76" w:rsidRPr="00FC30BF">
        <w:t>ama</w:t>
      </w:r>
      <w:r w:rsidRPr="00FC30BF">
        <w:t xml:space="preserve"> dužnika</w:t>
      </w:r>
      <w:r w:rsidR="00C66F76" w:rsidRPr="00FC30BF">
        <w:t xml:space="preserve"> SEDMICA SPORT d.o.o., OIB 07011368079, Donji Kraljevec, Kolodvorska 34</w:t>
      </w:r>
      <w:r w:rsidRPr="00FC30BF">
        <w:t>, da sukladno članku 17. Stečajnog zakona ("Narodne novine" broj 71/15, u daljnjem tekstu SZ) u roku od 15 dana od dana primitka ovog zaključka, dostav</w:t>
      </w:r>
      <w:r w:rsidR="00C66F76" w:rsidRPr="00FC30BF">
        <w:t>e</w:t>
      </w:r>
      <w:r w:rsidRPr="00FC30BF">
        <w:t xml:space="preserve"> popis imovine i obveza dužnika koji se sastoji od naznake:</w:t>
      </w:r>
    </w:p>
    <w:p w:rsidRDefault="00FA2349" w:rsidP="00FA2349" w:rsidR="00FA2349" w:rsidRPr="00FC30BF">
      <w:pPr>
        <w:spacing w:after="0"/>
        <w:jc w:val="both"/>
      </w:pP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1. nekretnina i pokretnina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2. imovinskih prava dužnika na tuđim stvarima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3. novčanih i nenovčanih tražbina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4. drugih prava koja čine imovinu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5. novčanih sredstava na računima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6. druge imovine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7. obveza dužnika unesenih u njegove poslovne knjige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8. drugih novčanih i nenovčanih obveza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9. razlučnih prava na imovini dužnika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10. izlučnih prava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11. prosječnih mjesečnih troškova redovnoga poslovanja dužnika u posljednjih godinu dana</w:t>
      </w:r>
    </w:p>
    <w:p w:rsidRDefault="00FA2349" w:rsidP="00FA2349" w:rsidR="00FA2349" w:rsidRPr="00FC30BF">
      <w:pPr>
        <w:spacing w:after="0"/>
        <w:ind w:hanging="397" w:left="1106"/>
        <w:jc w:val="both"/>
      </w:pPr>
      <w:r w:rsidRPr="00FC30BF">
        <w:t>12. postupaka pred sudovima ili javnopravnim tijelima u kojima je dužnik stranka i visinu ili opis tražbine koja je predmet postupka.</w:t>
      </w:r>
    </w:p>
    <w:p w:rsidRDefault="00FA2349" w:rsidP="00FA2349" w:rsidR="00FA2349" w:rsidRPr="00FC30BF">
      <w:pPr>
        <w:spacing w:after="0"/>
        <w:jc w:val="both"/>
      </w:pPr>
    </w:p>
    <w:p w:rsidRDefault="00FA2349" w:rsidP="00FA2349" w:rsidR="00FA2349" w:rsidRPr="00FC30BF">
      <w:pPr>
        <w:spacing w:after="0"/>
        <w:jc w:val="both"/>
      </w:pPr>
      <w:r w:rsidRPr="00FC30BF">
        <w:tab/>
        <w:t>II Dužnik mora u popisu imovine i obveza iz stavka I. izreke ovoga zaključka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A2349" w:rsidP="00FA2349" w:rsidR="00FA2349" w:rsidRPr="00FC30BF">
      <w:pPr>
        <w:spacing w:after="0"/>
        <w:jc w:val="both"/>
      </w:pPr>
    </w:p>
    <w:p w:rsidRDefault="00FA2349" w:rsidP="00FA2349" w:rsidR="00FA2349" w:rsidRPr="00FC30BF">
      <w:pPr>
        <w:spacing w:after="0"/>
        <w:jc w:val="both"/>
      </w:pPr>
      <w:r w:rsidRPr="00FC30BF">
        <w:tab/>
        <w:t>III Upozorava</w:t>
      </w:r>
      <w:r w:rsidR="00C66F76" w:rsidRPr="00FC30BF">
        <w:t>ju</w:t>
      </w:r>
      <w:r w:rsidRPr="00FC30BF">
        <w:t xml:space="preserve"> se odgovorn</w:t>
      </w:r>
      <w:r w:rsidR="00C66F76" w:rsidRPr="00FC30BF">
        <w:t>e</w:t>
      </w:r>
      <w:r w:rsidRPr="00FC30BF">
        <w:t xml:space="preserve"> osob</w:t>
      </w:r>
      <w:r w:rsidR="00C66F76" w:rsidRPr="00FC30BF">
        <w:t>e</w:t>
      </w:r>
      <w:r w:rsidRPr="00FC30BF">
        <w:t xml:space="preserve"> dužnika </w:t>
      </w:r>
      <w:r w:rsidR="00C66F76" w:rsidRPr="00FC30BF">
        <w:t>SEDMICA SPORT d.o.o., OIB 07011368079, Donji Kraljevec, Kolodvorska 34</w:t>
      </w:r>
      <w:r w:rsidRPr="00FC30BF">
        <w:t>, da za davanje neistinitoga ili nepotpunoga popisa imovine i obveza, odgovara</w:t>
      </w:r>
      <w:r w:rsidR="00C66F76" w:rsidRPr="00FC30BF">
        <w:t>ju</w:t>
      </w:r>
      <w:r w:rsidRPr="00FC30BF">
        <w:t xml:space="preserve"> kao za davanje lažnoga iskaza u postupku pred sudom.</w:t>
      </w:r>
    </w:p>
    <w:p w:rsidRDefault="00FA2349" w:rsidP="00FA2349" w:rsidR="00FA2349" w:rsidRPr="00FC30BF">
      <w:pPr>
        <w:spacing w:after="0"/>
        <w:jc w:val="center"/>
        <w:rPr>
          <w:rFonts w:eastAsia="Times New Roman"/>
          <w:lang w:eastAsia="hr-HR"/>
        </w:rPr>
      </w:pPr>
    </w:p>
    <w:p w:rsidRDefault="00C66F76" w:rsidP="00FA2349" w:rsidR="00C66F76" w:rsidRPr="00FC30BF">
      <w:pPr>
        <w:spacing w:after="0"/>
        <w:jc w:val="center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jc w:val="center"/>
        <w:rPr>
          <w:rFonts w:eastAsia="Times New Roman"/>
          <w:lang w:eastAsia="hr-HR"/>
        </w:rPr>
      </w:pPr>
      <w:r w:rsidRPr="00FC30BF">
        <w:rPr>
          <w:rFonts w:eastAsia="Times New Roman"/>
          <w:lang w:eastAsia="hr-HR"/>
        </w:rPr>
        <w:lastRenderedPageBreak/>
        <w:t>Obrazloženje</w:t>
      </w:r>
    </w:p>
    <w:p w:rsidRDefault="00FA2349" w:rsidP="00FA2349" w:rsidR="00FA2349" w:rsidRPr="00FC30BF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FA2349" w:rsidP="00FA2349" w:rsidR="00C66F76" w:rsidRPr="00FC30BF">
      <w:pPr>
        <w:spacing w:after="0"/>
        <w:jc w:val="both"/>
        <w:rPr>
          <w:rFonts w:eastAsia="Times New Roman"/>
          <w:lang w:eastAsia="hr-HR"/>
        </w:rPr>
      </w:pPr>
      <w:r w:rsidRPr="00FC30BF">
        <w:rPr>
          <w:rFonts w:eastAsia="Times New Roman"/>
          <w:lang w:eastAsia="hr-HR"/>
        </w:rPr>
        <w:tab/>
        <w:t xml:space="preserve">Dana </w:t>
      </w:r>
      <w:r w:rsidR="00C66F76" w:rsidRPr="00FC30BF">
        <w:rPr>
          <w:rFonts w:eastAsia="Times New Roman"/>
          <w:lang w:eastAsia="hr-HR"/>
        </w:rPr>
        <w:t>8. ožujka 2016.</w:t>
      </w:r>
      <w:r w:rsidRPr="00FC30BF">
        <w:rPr>
          <w:rFonts w:eastAsia="Times New Roman"/>
          <w:lang w:eastAsia="hr-HR"/>
        </w:rPr>
        <w:t xml:space="preserve"> predlagatelj Financijska agencija, Podružnica Varaždin podnio je prijedlog za otvaranje stečajnog postupka nad dužnikom </w:t>
      </w:r>
      <w:r w:rsidR="00C66F76" w:rsidRPr="00FC30BF">
        <w:t>SEDMICA SPORT d.o.o., OIB 07011368079, Donji Kraljevec, Kolodvorska 34</w:t>
      </w:r>
      <w:r w:rsidRPr="00FC30BF">
        <w:t xml:space="preserve">, </w:t>
      </w:r>
      <w:r w:rsidRPr="00FC30BF">
        <w:rPr>
          <w:rFonts w:eastAsia="Times New Roman"/>
          <w:lang w:eastAsia="hr-HR"/>
        </w:rPr>
        <w:t>navodeći da</w:t>
      </w:r>
      <w:r w:rsidR="00C66F76" w:rsidRPr="00FC30BF">
        <w:rPr>
          <w:rFonts w:eastAsia="Times New Roman"/>
          <w:lang w:eastAsia="hr-HR"/>
        </w:rPr>
        <w:t xml:space="preserve"> na dan 1. rujna 2015. dužnik u Očevidniku redoslijeda osnova za plaćanje ima evidentirane neizvršene osnove za plaćanje u neprekinutom razdoblju od 1142 dana, u ukupnom iznosu od 34.421,01 kn, u koji iznos je uračunata kamata I naknada Financijske agencije za provedbu ovrhe na novčanim sredstvima.  Prema podacima o broju zaposlenih koje je Financijskoj agenciji dostavio Hrvatski zavod za mirovinsko osiguranje za potrebe podnošenja prijedloga za pokretanje stečajnog postupka, dužnik ima 1 zaposlenog.</w:t>
      </w:r>
      <w:r w:rsidRPr="00FC30BF">
        <w:rPr>
          <w:rFonts w:eastAsia="Times New Roman"/>
          <w:lang w:eastAsia="hr-HR"/>
        </w:rPr>
        <w:t xml:space="preserve"> </w:t>
      </w:r>
      <w:r w:rsidR="00C66F76" w:rsidRPr="00FC30BF">
        <w:rPr>
          <w:rFonts w:eastAsia="Times New Roman"/>
          <w:lang w:eastAsia="hr-HR"/>
        </w:rPr>
        <w:t>Financijska agencija kao podnositelj prijedloga za otvaranje stečajnoga postupka, osim gore navedenih podataka o iznosu neizvršenih osnova za plaćanje evidentiranih u Očevidniku redoslijeda osnova za plaćanje i podataka o računima i oročenim novčanim sredstvima, ne raspolaže drugim podacima o imovini pravnih osoba.</w:t>
      </w:r>
    </w:p>
    <w:p w:rsidRDefault="00FA2349" w:rsidP="00FA2349" w:rsidR="00FA2349" w:rsidRPr="00FC30BF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jc w:val="both"/>
        <w:rPr>
          <w:rFonts w:eastAsia="Times New Roman"/>
          <w:lang w:eastAsia="hr-HR"/>
        </w:rPr>
      </w:pPr>
      <w:r w:rsidRPr="00FC30BF">
        <w:rPr>
          <w:rFonts w:eastAsia="Times New Roman"/>
          <w:lang w:eastAsia="hr-HR"/>
        </w:rPr>
        <w:tab/>
        <w:t>Stoga je sud sukladno čl. 16. st</w:t>
      </w:r>
      <w:r w:rsidR="006971C6">
        <w:rPr>
          <w:rFonts w:eastAsia="Times New Roman"/>
          <w:lang w:eastAsia="hr-HR"/>
        </w:rPr>
        <w:t>.</w:t>
      </w:r>
      <w:r w:rsidRPr="00FC30BF">
        <w:rPr>
          <w:rFonts w:eastAsia="Times New Roman"/>
          <w:lang w:eastAsia="hr-HR"/>
        </w:rPr>
        <w:t xml:space="preserve"> 1</w:t>
      </w:r>
      <w:r w:rsidR="00C66F76" w:rsidRPr="00FC30BF">
        <w:rPr>
          <w:rFonts w:eastAsia="Times New Roman"/>
          <w:lang w:eastAsia="hr-HR"/>
        </w:rPr>
        <w:t>.</w:t>
      </w:r>
      <w:r w:rsidRPr="00FC30BF">
        <w:rPr>
          <w:rFonts w:eastAsia="Times New Roman"/>
          <w:lang w:eastAsia="hr-HR"/>
        </w:rPr>
        <w:t>, 2</w:t>
      </w:r>
      <w:r w:rsidR="00C66F76" w:rsidRPr="00FC30BF">
        <w:rPr>
          <w:rFonts w:eastAsia="Times New Roman"/>
          <w:lang w:eastAsia="hr-HR"/>
        </w:rPr>
        <w:t>.</w:t>
      </w:r>
      <w:r w:rsidRPr="00FC30BF">
        <w:rPr>
          <w:rFonts w:eastAsia="Times New Roman"/>
          <w:lang w:eastAsia="hr-HR"/>
        </w:rPr>
        <w:t xml:space="preserve"> i 3</w:t>
      </w:r>
      <w:r w:rsidR="00C66F76" w:rsidRPr="00FC30BF">
        <w:rPr>
          <w:rFonts w:eastAsia="Times New Roman"/>
          <w:lang w:eastAsia="hr-HR"/>
        </w:rPr>
        <w:t>.</w:t>
      </w:r>
      <w:r w:rsidRPr="00FC30BF">
        <w:rPr>
          <w:rFonts w:eastAsia="Times New Roman"/>
          <w:lang w:eastAsia="hr-HR"/>
        </w:rPr>
        <w:t xml:space="preserve"> S</w:t>
      </w:r>
      <w:r w:rsidR="006971C6">
        <w:rPr>
          <w:rFonts w:eastAsia="Times New Roman"/>
          <w:lang w:eastAsia="hr-HR"/>
        </w:rPr>
        <w:t>Z-a,</w:t>
      </w:r>
      <w:r w:rsidRPr="00FC30BF">
        <w:rPr>
          <w:rFonts w:eastAsia="Times New Roman"/>
          <w:lang w:eastAsia="hr-HR"/>
        </w:rPr>
        <w:t xml:space="preserve"> odlučio kao u izreci ovog zaključka.</w:t>
      </w:r>
    </w:p>
    <w:p w:rsidRDefault="00FA2349" w:rsidP="00FA2349" w:rsidR="00FA2349" w:rsidRPr="00FC30BF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jc w:val="center"/>
        <w:rPr>
          <w:rFonts w:eastAsia="Times New Roman"/>
          <w:lang w:eastAsia="hr-HR"/>
        </w:rPr>
      </w:pPr>
      <w:r w:rsidRPr="00FC30BF">
        <w:rPr>
          <w:rFonts w:eastAsia="Times New Roman"/>
          <w:lang w:eastAsia="hr-HR"/>
        </w:rPr>
        <w:t xml:space="preserve">U Varaždinu </w:t>
      </w:r>
      <w:r w:rsidR="00C66F76" w:rsidRPr="00FC30BF">
        <w:rPr>
          <w:rFonts w:eastAsia="Times New Roman"/>
          <w:lang w:eastAsia="hr-HR"/>
        </w:rPr>
        <w:t>21. ožujka 2016.</w:t>
      </w:r>
    </w:p>
    <w:p w:rsidRDefault="00FA2349" w:rsidP="00FA2349" w:rsidR="00FA2349" w:rsidRPr="00FC30BF">
      <w:pPr>
        <w:spacing w:after="0"/>
        <w:jc w:val="center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A2349" w:rsidR="00FA2349" w:rsidRPr="00FC30BF">
        <w:tc>
          <w:tcPr>
            <w:tcW w:type="dxa" w:w="4928"/>
          </w:tcPr>
          <w:p w:rsidRDefault="00FA2349" w:rsidR="00FA2349" w:rsidRPr="00FC30B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A2349" w:rsidR="00FA2349" w:rsidRPr="00FC30BF">
            <w:pPr>
              <w:spacing w:after="0"/>
              <w:jc w:val="center"/>
              <w:rPr>
                <w:lang w:eastAsia="hr-HR"/>
              </w:rPr>
            </w:pPr>
            <w:r w:rsidRPr="00FC30BF">
              <w:rPr>
                <w:lang w:eastAsia="hr-HR"/>
              </w:rPr>
              <w:t>Sutkinja</w:t>
            </w:r>
          </w:p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</w:p>
          <w:p w:rsidRDefault="006971C6" w:rsidR="006971C6" w:rsidRPr="00FC30BF">
            <w:pPr>
              <w:spacing w:after="0"/>
              <w:jc w:val="center"/>
              <w:rPr>
                <w:lang w:eastAsia="hr-HR"/>
              </w:rPr>
            </w:pPr>
          </w:p>
          <w:p w:rsidRDefault="00FA2349" w:rsidR="00FA2349">
            <w:pPr>
              <w:spacing w:after="0"/>
              <w:jc w:val="center"/>
              <w:rPr>
                <w:lang w:eastAsia="hr-HR"/>
              </w:rPr>
            </w:pPr>
            <w:r w:rsidRPr="00FC30BF">
              <w:rPr>
                <w:lang w:eastAsia="hr-HR"/>
              </w:rPr>
              <w:t>Melita Poljanec</w:t>
            </w:r>
            <w:r w:rsidR="00FC30BF">
              <w:rPr>
                <w:lang w:eastAsia="hr-HR"/>
              </w:rPr>
              <w:t>-</w:t>
            </w:r>
            <w:r w:rsidRPr="00FC30BF">
              <w:rPr>
                <w:lang w:eastAsia="hr-HR"/>
              </w:rPr>
              <w:t>Bubaš</w:t>
            </w:r>
            <w:r w:rsidR="006971C6">
              <w:rPr>
                <w:lang w:eastAsia="hr-HR"/>
              </w:rPr>
              <w:t>, v.r.</w:t>
            </w:r>
          </w:p>
          <w:p w:rsidRDefault="00FC30BF" w:rsidR="00FC30BF">
            <w:pPr>
              <w:spacing w:after="0"/>
              <w:jc w:val="center"/>
              <w:rPr>
                <w:lang w:eastAsia="hr-HR"/>
              </w:rPr>
            </w:pPr>
          </w:p>
          <w:p w:rsidRDefault="006971C6" w:rsidP="006971C6" w:rsidR="006971C6" w:rsidRPr="00FC30BF">
            <w:pPr>
              <w:spacing w:after="0"/>
              <w:jc w:val="center"/>
              <w:rPr>
                <w:lang w:eastAsia="hr-HR"/>
              </w:rPr>
            </w:pPr>
          </w:p>
        </w:tc>
      </w:tr>
    </w:tbl>
    <w:p w:rsidRDefault="00FA2349" w:rsidP="00FA2349" w:rsidR="00FA2349" w:rsidRPr="00FC30BF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jc w:val="both"/>
        <w:rPr>
          <w:rFonts w:eastAsia="Times New Roman"/>
          <w:lang w:eastAsia="hr-HR"/>
        </w:rPr>
      </w:pPr>
    </w:p>
    <w:p w:rsidRDefault="00FA2349" w:rsidP="00FA2349" w:rsidR="00FA2349" w:rsidRPr="00FC30BF">
      <w:pPr>
        <w:spacing w:after="0"/>
        <w:jc w:val="both"/>
      </w:pPr>
      <w:r w:rsidRPr="00FC30BF">
        <w:t>Uputa o pravnom lijeku:</w:t>
      </w:r>
    </w:p>
    <w:p w:rsidRDefault="00FA2349" w:rsidP="00FA2349" w:rsidR="00FA2349" w:rsidRPr="00FC30BF">
      <w:pPr>
        <w:spacing w:after="0"/>
        <w:jc w:val="both"/>
      </w:pPr>
      <w:r w:rsidRPr="00FC30BF">
        <w:t>Protiv ovoga zaključka žalba nije dopuštena (čl. 19. st. 7. SZ-a).</w:t>
      </w:r>
    </w:p>
    <w:p w:rsidRDefault="00FA2349" w:rsidP="00FA2349" w:rsidR="00FA2349" w:rsidRPr="00FC30BF">
      <w:pPr>
        <w:spacing w:after="0"/>
        <w:jc w:val="both"/>
      </w:pPr>
    </w:p>
    <w:p w:rsidRDefault="00FA2349" w:rsidP="00FA2349" w:rsidR="00FA2349" w:rsidRPr="00FC30BF">
      <w:pPr>
        <w:spacing w:after="0"/>
        <w:jc w:val="both"/>
      </w:pPr>
    </w:p>
    <w:p w:rsidRDefault="00FA2349" w:rsidP="00FA2349" w:rsidR="00FA2349" w:rsidRPr="00FC30BF">
      <w:pPr>
        <w:spacing w:after="0"/>
        <w:jc w:val="both"/>
      </w:pPr>
      <w:r w:rsidRPr="00FC30BF">
        <w:t>DNA:</w:t>
      </w:r>
    </w:p>
    <w:p w:rsidRDefault="00FA2349" w:rsidP="00FC30BF" w:rsidR="00FA2349" w:rsidRPr="00FC30BF">
      <w:pPr>
        <w:pStyle w:val="Odlomakpopisa"/>
        <w:numPr>
          <w:ilvl w:val="0"/>
          <w:numId w:val="47"/>
        </w:numPr>
        <w:spacing w:after="0"/>
      </w:pPr>
      <w:r w:rsidRPr="00FC30BF">
        <w:t>direktor</w:t>
      </w:r>
      <w:r w:rsidR="00FC30BF" w:rsidRPr="00FC30BF">
        <w:t>i</w:t>
      </w:r>
      <w:r w:rsidRPr="00FC30BF">
        <w:t xml:space="preserve"> dužnika</w:t>
      </w:r>
      <w:r w:rsidR="00FC30BF" w:rsidRPr="00FC30BF">
        <w:t>, Stefan Srpak  i Katarina Srpak, oboje na adresi Donji Kraljevec, Kolodvorska 34</w:t>
      </w:r>
    </w:p>
    <w:p w:rsidRDefault="00FA2349" w:rsidP="00FC30BF" w:rsidR="00FA2349" w:rsidRPr="00FC30BF">
      <w:pPr>
        <w:pStyle w:val="Odlomakpopisa"/>
        <w:numPr>
          <w:ilvl w:val="0"/>
          <w:numId w:val="47"/>
        </w:numPr>
        <w:spacing w:after="0"/>
      </w:pPr>
      <w:r w:rsidRPr="00FC30BF">
        <w:t>e-Oglasna ploča suda</w:t>
      </w:r>
    </w:p>
    <w:sectPr w:rsidSect="006971C6" w:rsidR="00FA2349" w:rsidRPr="00FC30BF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A62" w:rsidP="00537B78" w:rsidR="00E17A62">
      <w:r>
        <w:separator/>
      </w:r>
    </w:p>
  </w:endnote>
  <w:endnote w:id="0" w:type="continuationSeparator">
    <w:p w:rsidRDefault="00E17A62" w:rsidP="00537B78" w:rsidR="00E1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A62" w:rsidP="00537B78" w:rsidR="00E17A62">
      <w:r>
        <w:separator/>
      </w:r>
    </w:p>
  </w:footnote>
  <w:footnote w:id="0" w:type="continuationSeparator">
    <w:p w:rsidRDefault="00E17A62" w:rsidP="00537B78" w:rsidR="00E1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C66F76">
      <w:rPr>
        <w:rStyle w:val="PozadinaSvijetloCrvena"/>
        <w:shd w:fill="auto" w:color="auto" w:val="clear"/>
      </w:rPr>
      <w:t>ST-366/16-4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FA2349" w:rsidR="00373F06">
    <w:pPr>
      <w:pStyle w:val="Zaglavlje"/>
      <w:tabs>
        <w:tab w:pos="9072" w:val="clear"/>
        <w:tab w:pos="3770" w:val="left"/>
        <w:tab w:pos="9071" w:val="right"/>
      </w:tabs>
      <w:spacing w:after="0"/>
      <w:rPr>
        <w:color w:themeColor="accent6" w:val="F79646"/>
      </w:rPr>
    </w:pPr>
    <w:r>
      <w:t xml:space="preserve">Poslovni broj: </w:t>
    </w:r>
    <w:r w:rsidR="00C66F76">
      <w:t>ST-366/16-4</w:t>
    </w:r>
  </w:p>
  <w:p w:rsidRDefault="00FA2349" w:rsidP="00FA2349" w:rsidR="00FA2349">
    <w:pPr>
      <w:pStyle w:val="Zaglavlje"/>
      <w:tabs>
        <w:tab w:pos="9072" w:val="clear"/>
        <w:tab w:pos="3770" w:val="left"/>
        <w:tab w:pos="9071" w:val="right"/>
      </w:tabs>
      <w:spacing w:after="0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774B54"/>
    <w:multiLevelType w:val="hybridMultilevel"/>
    <w:tmpl w:val="F9060D3E"/>
    <w:lvl w:tplc="C43258B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2B6A95"/>
    <w:multiLevelType w:val="hybridMultilevel"/>
    <w:tmpl w:val="51E8BB9C"/>
    <w:lvl w:tplc="ECA8A62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F76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1C6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BD3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76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A6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349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BF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St-366/2016-4</izvorni_sadrzaj>
    <derivirana_varijabla naziv="DomainObject.Oznaka_1">St-366/2016-4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SEDMICA SPORT društvo s ograničenom odgovornošću za trgovinu zastupanog po punomoćniku Stefan Srpak; Katarina Srpak</izvorni_sadrzaj>
    <derivirana_varijabla naziv="DomainObject.Predmet.ProtustrankaFormated_1">  SEDMICA SPORT društvo s ograničenom odgovornošću za trgovinu zastupanog po punomoćniku Stefan Srpak; Katarina Srpak</derivirana_varijabla>
  </DomainObject.Predmet.ProtustrankaFormated>
  <DomainObject.Predmet.ProtustrankaFormatedOIB>
    <izvorni_sadrzaj>  SEDMICA SPORT društvo s ograničenom odgovornošću za trgovinu, OIB 07011368079 zastupanog po punomoćniku Stefan Srpak; Katarina Srpak</izvorni_sadrzaj>
    <derivirana_varijabla naziv="DomainObject.Predmet.ProtustrankaFormatedOIB_1">  SEDMICA SPORT društvo s ograničenom odgovornošću za trgovinu, OIB 07011368079 zastupanog po punomoćniku Stefan Srpak; Katarina Srpak</derivirana_varijabla>
  </DomainObject.Predmet.ProtustrankaFormatedOIB>
  <DomainObject.Predmet.ProtustrankaFormatedWithAdress>
    <izvorni_sadrzaj> SEDMICA SPORT društvo s ograničenom odgovornošću za trgovinu, Kolodvorska 34, 40320 Donji Kraljevec zastupanog po punomoćniku Stefan Srpak; Katarina Srpak</izvorni_sadrzaj>
    <derivirana_varijabla naziv="DomainObject.Predmet.ProtustrankaFormatedWithAdress_1"> SEDMICA SPORT društvo s ograničenom odgovornošću za trgovinu, Kolodvorska 34, 40320 Donji Kraljevec zastupanog po punomoćniku Stefan Srpak; Katarina Srpak</derivirana_varijabla>
  </DomainObject.Predmet.ProtustrankaFormatedWithAdress>
  <DomainObject.Predmet.ProtustrankaFormatedWithAdressOIB>
    <izvorni_sadrzaj> SEDMICA SPORT društvo s ograničenom odgovornošću za trgovinu, OIB 07011368079, Kolodvorska 34, 40320 Donji Kraljevec zastupanog po punomoćniku Stefan Srpak; Katarina Srpak</izvorni_sadrzaj>
    <derivirana_varijabla naziv="DomainObject.Predmet.ProtustrankaFormatedWithAdressOIB_1"> SEDMICA SPORT društvo s ograničenom odgovornošću za trgovinu, OIB 07011368079, Kolodvorska 34, 40320 Donji Kraljevec zastupanog po punomoćniku Stefan Srpak; Katarina Srpak</derivirana_varijabla>
  </DomainObject.Predmet.ProtustrankaFormatedWithAdressOIB>
  <DomainObject.Predmet.ProtustrankaWithAdress>
    <izvorni_sadrzaj>SEDMICA SPORT društvo s ograničenom odgovornošću za trgovinu Kolodvorska 34, 40320 Donji Kraljevec</izvorni_sadrzaj>
    <derivirana_varijabla naziv="DomainObject.Predmet.ProtustrankaWithAdress_1">SEDMICA SPORT društvo s ograničenom odgovornošću za trgovinu Kolodvorska 34, 40320 Donji Kraljevec</derivirana_varijabla>
  </DomainObject.Predmet.ProtustrankaWithAdress>
  <DomainObject.Predmet.ProtustrankaWithAdressOIB>
    <izvorni_sadrzaj>SEDMICA SPORT društvo s ograničenom odgovornošću za trgovinu, OIB 07011368079, Kolodvorska 34, 40320 Donji Kraljevec</izvorni_sadrzaj>
    <derivirana_varijabla naziv="DomainObject.Predmet.ProtustrankaWithAdressOIB_1">SEDMICA SPORT društvo s ograničenom odgovornošću za trgovinu, OIB 07011368079, Kolodvorska 34, 40320 Donji Kraljevec</derivirana_varijabla>
  </DomainObject.Predmet.ProtustrankaWithAdressOIB>
  <DomainObject.Predmet.ProtustrankaNazivFormated>
    <izvorni_sadrzaj>SEDMICA SPORT društvo s ograničenom odgovornošću za trgovinu</izvorni_sadrzaj>
    <derivirana_varijabla naziv="DomainObject.Predmet.ProtustrankaNazivFormated_1">SEDMICA SPORT društvo s ograničenom odgovornošću za trgovinu</derivirana_varijabla>
  </DomainObject.Predmet.ProtustrankaNazivFormated>
  <DomainObject.Predmet.ProtustrankaNazivFormatedOIB>
    <izvorni_sadrzaj>SEDMICA SPORT društvo s ograničenom odgovornošću za trgovinu, OIB 07011368079</izvorni_sadrzaj>
    <derivirana_varijabla naziv="DomainObject.Predmet.ProtustrankaNazivFormatedOIB_1">SEDMICA SPORT društvo s ograničenom odgovornošću za trgovinu, OIB 07011368079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34421.01</izvorni_sadrzaj>
    <derivirana_varijabla naziv="DomainObject.Predmet.TrenutnaVrijednost_1">34421.01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SEDMICA SPORT društvo s ograničenom odgovornošću za trgovinu zastupanog po punomoćniku Stefan Srpak; Katarina Srpak</item>
    </izvorni_sadrzaj>
    <derivirana_varijabla naziv="DomainObject.Predmet.ProtuStrankaListFormated_1">
      <item>SEDMICA SPORT društvo s ograničenom odgovornošću za trgovinu zastupanog po punomoćniku Stefan Srpak; Katarina Srpak</item>
    </derivirana_varijabla>
  </DomainObject.Predmet.ProtuStrankaListFormated>
  <DomainObject.Predmet.ProtuStrankaListFormatedOIB>
    <izvorni_sadrzaj>
      <item>SEDMICA SPORT društvo s ograničenom odgovornošću za trgovinu, OIB 07011368079 zastupanog po punomoćniku Stefan Srpak; Katarina Srpak</item>
    </izvorni_sadrzaj>
    <derivirana_varijabla naziv="DomainObject.Predmet.ProtuStrankaListFormatedOIB_1">
      <item>SEDMICA SPORT društvo s ograničenom odgovornošću za trgovinu, OIB 07011368079 zastupanog po punomoćniku Stefan Srpak; Katarina Srpak</item>
    </derivirana_varijabla>
  </DomainObject.Predmet.ProtuStrankaListFormatedOIB>
  <DomainObject.Predmet.ProtuStrankaListFormatedWithAdress>
    <izvorni_sadrzaj>
      <item>SEDMICA SPORT društvo s ograničenom odgovornošću za trgovinu, Kolodvorska 34, 40320 Donji Kraljevec zastupanog po punomoćniku Stefan Srpak; Katarina Srpak</item>
    </izvorni_sadrzaj>
    <derivirana_varijabla naziv="DomainObject.Predmet.ProtuStrankaListFormatedWithAdress_1">
      <item>SEDMICA SPORT društvo s ograničenom odgovornošću za trgovinu, Kolodvorska 34, 40320 Donji Kraljevec zastupanog po punomoćniku Stefan Srpak; Katarina Srpak</item>
    </derivirana_varijabla>
  </DomainObject.Predmet.ProtuStrankaListFormatedWithAdress>
  <DomainObject.Predmet.ProtuStrankaListFormatedWithAdressOIB>
    <izvorni_sadrzaj>
      <item>SEDMICA SPORT društvo s ograničenom odgovornošću za trgovinu, OIB 07011368079, Kolodvorska 34, 40320 Donji Kraljevec zastupanog po punomoćniku Stefan Srpak; Katarina Srpak</item>
    </izvorni_sadrzaj>
    <derivirana_varijabla naziv="DomainObject.Predmet.ProtuStrankaListFormatedWithAdressOIB_1">
      <item>SEDMICA SPORT društvo s ograničenom odgovornošću za trgovinu, OIB 07011368079, Kolodvorska 34, 40320 Donji Kraljevec zastupanog po punomoćniku Stefan Srpak; Katarina Srpak</item>
    </derivirana_varijabla>
  </DomainObject.Predmet.ProtuStrankaListFormatedWithAdressOIB>
  <DomainObject.Predmet.ProtuStrankaListNazivFormated>
    <izvorni_sadrzaj>
      <item>SEDMICA SPORT društvo s ograničenom odgovornošću za trgovinu</item>
    </izvorni_sadrzaj>
    <derivirana_varijabla naziv="DomainObject.Predmet.ProtuStrankaListNazivFormated_1">
      <item>SEDMICA SPORT društvo s ograničenom odgovornošću za trgovinu</item>
    </derivirana_varijabla>
  </DomainObject.Predmet.ProtuStrankaListNazivFormated>
  <DomainObject.Predmet.ProtuStrankaListNazivFormatedOIB>
    <izvorni_sadrzaj>
      <item>SEDMICA SPORT društvo s ograničenom odgovornošću za trgovinu, OIB 07011368079</item>
    </izvorni_sadrzaj>
    <derivirana_varijabla naziv="DomainObject.Predmet.ProtuStrankaListNazivFormatedOIB_1">
      <item>SEDMICA SPORT društvo s ograničenom odgovornošću za trgovinu, OIB 07011368079</item>
    </derivirana_varijabla>
  </DomainObject.Predmet.ProtuStrankaListNazivFormatedOIB>
  <DomainObject.Predmet.OstaliListFormated>
    <izvorni_sadrzaj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izvorni_sadrzaj>
    <derivirana_varijabla naziv="DomainObject.Predmet.OstaliListFormated_1"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derivirana_varijabla>
  </DomainObject.Predmet.OstaliListFormated>
  <DomainObject.Predmet.OstaliListFormatedOIB>
    <izvorni_sadrzaj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izvorni_sadrzaj>
    <derivirana_varijabla naziv="DomainObject.Predmet.OstaliListFormatedOIB_1"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derivirana_varijabla>
  </DomainObject.Predmet.OstaliListFormatedOIB>
  <DomainObject.Predmet.OstaliListFormatedWithAdress>
    <izvorni_sadrzaj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izvorni_sadrzaj>
    <derivirana_varijabla naziv="DomainObject.Predmet.OstaliListFormatedWithAdress_1"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derivirana_varijabla>
  </DomainObject.Predmet.OstaliListFormatedWithAdress>
  <DomainObject.Predmet.OstaliListFormatedWithAdressOIB>
    <izvorni_sadrzaj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izvorni_sadrzaj>
    <derivirana_varijabla naziv="DomainObject.Predmet.OstaliListFormatedWithAdressOIB_1"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derivirana_varijabla>
  </DomainObject.Predmet.OstaliListFormatedWithAdressOIB>
  <DomainObject.Predmet.OstaliListNazivFormated>
    <izvorni_sadrzaj>
      <item>Sudski registar</item>
      <item>Stefan Srpak</item>
      <item>Katarina Srpak</item>
    </izvorni_sadrzaj>
    <derivirana_varijabla naziv="DomainObject.Predmet.OstaliListNazivFormated_1">
      <item>Sudski registar</item>
      <item>Stefan Srpak</item>
      <item>Katarina Srpak</item>
    </derivirana_varijabla>
  </DomainObject.Predmet.OstaliListNazivFormated>
  <DomainObject.Predmet.OstaliListNazivFormatedOIB>
    <izvorni_sadrzaj>
      <item>Sudski registar</item>
      <item>Stefan Srpak, OIB 99950550512</item>
      <item>Katarina Srpak, OIB 24336697908</item>
    </izvorni_sadrzaj>
    <derivirana_varijabla naziv="DomainObject.Predmet.OstaliListNazivFormatedOIB_1">
      <item>Sudski registar</item>
      <item>Stefan Srpak, OIB 99950550512</item>
      <item>Katarina Srpak, OIB 24336697908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St-366/2016-4</izvorni_sadrzaj>
    <derivirana_varijabla naziv="DomainObject.PoslovniBrojDokumenta_1">St-366/2016-4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SEDMICA SPORT društvo s ograničenom odgovornošću za trgovinu</izvorni_sadrzaj>
    <derivirana_varijabla naziv="DomainObject.Predmet.ProtustrankaIDrugi_1">SEDMICA SPORT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SEDMICA SPORT društvo s ograničenom odgovornošću za trgovinu, OIB 07011368079, Kolodvorska 34, 40320 Donji Kraljevec</izvorni_sadrzaj>
    <derivirana_varijabla naziv="DomainObject.Predmet.ProtustrankaIDrugiAdressOIB_1">SEDMICA SPORT društvo s ograničenom odgovornošću za trgovinu, OIB 07011368079,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SEDMICA SPORT društvo s ograničenom odgovornošću za trgovinu</item>
      <item>Sudski registar</item>
      <item>Stefan Srpak</item>
      <item>Katarina Srpak</item>
    </izvorni_sadrzaj>
    <derivirana_varijabla naziv="DomainObject.Predmet.SudioniciListNaziv_1">
      <item>Financijska agencija</item>
      <item>SEDMICA SPORT društvo s ograničenom odgovornošću za trgovinu</item>
      <item>Sudski registar</item>
      <item>Stefan Srpak</item>
      <item>Katarina Srpak</item>
    </derivirana_varijabla>
  </DomainObject.Predmet.SudioniciListNaziv>
  <DomainObject.Predmet.SudioniciListAdressOIB>
    <izvorni_sadrzaj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izvorni_sadrzaj>
    <derivirana_varijabla naziv="DomainObject.Predmet.SudioniciListAdressOIB_1"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53FD6-BB6B-45D4-AF05-4BE252325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2907</properties:Characters>
  <properties:Lines>85</properties:Lines>
  <properties:Paragraphs>32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2016-03-02T08:49:00Z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2016-03-21T09:54:00Z</cp:lastPrinted>
  <dcterms:modified xmlns:xsi="http://www.w3.org/2001/XMLSchema-instance" xsi:type="dcterms:W3CDTF">2016-03-21T09:54:00Z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St-366/2016-4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