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cca2" w14:paraId="eafcca2" w:rsidRDefault="00BC6732" w:rsidR="00BC6732" w:rsidRPr="00A77FA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7FA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C4BE0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</w:t>
      </w:r>
      <w:r w:rsidR="002F3C53" w:rsidRPr="00A77FAA">
        <w:rPr>
          <w:rFonts w:hAnsi="Times New Roman" w:ascii="Times New Roman"/>
          <w:szCs w:val="24"/>
          <w:lang w:val="hr-HR"/>
        </w:rPr>
        <w:t>HRVATSKA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TRGOVAČKI SUD U ZAGREBU</w:t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Zagreb, Amruševa 2/II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8A57DF">
        <w:rPr>
          <w:rFonts w:hAnsi="Times New Roman" w:ascii="Times New Roman"/>
          <w:szCs w:val="24"/>
          <w:lang w:val="hr-HR"/>
        </w:rPr>
        <w:t>2443</w:t>
      </w:r>
      <w:r w:rsidRPr="00A77FAA">
        <w:rPr>
          <w:rFonts w:hAnsi="Times New Roman" w:ascii="Times New Roman"/>
          <w:szCs w:val="24"/>
          <w:lang w:val="hr-HR"/>
        </w:rPr>
        <w:t>/</w:t>
      </w:r>
      <w:r w:rsidR="008A57DF">
        <w:rPr>
          <w:rFonts w:hAnsi="Times New Roman" w:ascii="Times New Roman"/>
          <w:szCs w:val="24"/>
          <w:lang w:val="hr-HR"/>
        </w:rPr>
        <w:t>17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 J E Š E N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1775A2" w:rsidR="002F3C53" w:rsidRPr="008A57D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E4476F">
        <w:rPr>
          <w:rFonts w:hAnsi="Times New Roman" w:ascii="Times New Roman"/>
          <w:szCs w:val="24"/>
          <w:lang w:val="hr-HR"/>
        </w:rPr>
        <w:t xml:space="preserve">Trgovački sud u Zagrebu, po sucu mr.sc. Ivani Koštarić Fegeš, u </w:t>
      </w:r>
      <w:r w:rsidR="00DC4BE0" w:rsidRPr="00E4476F">
        <w:rPr>
          <w:rFonts w:hAnsi="Times New Roman" w:ascii="Times New Roman"/>
          <w:szCs w:val="24"/>
          <w:lang w:val="hr-HR"/>
        </w:rPr>
        <w:t xml:space="preserve">skraćenom </w:t>
      </w:r>
      <w:r w:rsidRPr="00E4476F">
        <w:rPr>
          <w:rFonts w:hAnsi="Times New Roman" w:ascii="Times New Roman"/>
          <w:szCs w:val="24"/>
          <w:lang w:val="hr-HR"/>
        </w:rPr>
        <w:t xml:space="preserve">stečajnom postupku povodom zahtjeva Financijske agencije, Zagreb, Ulica grada Vukovara 70, OIB: 85821130368, za provedbu skraćenog stečajnog postupka nad </w:t>
      </w:r>
      <w:r w:rsidRPr="008A57DF">
        <w:rPr>
          <w:rFonts w:hAnsi="Times New Roman" w:ascii="Times New Roman"/>
          <w:szCs w:val="24"/>
          <w:lang w:val="hr-HR"/>
        </w:rPr>
        <w:t xml:space="preserve">dužnikom </w:t>
      </w:r>
      <w:r w:rsidR="008A57DF" w:rsidRPr="008A57DF">
        <w:rPr>
          <w:rFonts w:hAnsi="Times New Roman" w:ascii="Times New Roman"/>
        </w:rPr>
        <w:t>GALLUS PLUS d.o.o., Dugo Selo</w:t>
      </w:r>
      <w:r w:rsidR="008A57DF" w:rsidRPr="008A57DF">
        <w:rPr>
          <w:rFonts w:hAnsi="Times New Roman" w:ascii="Times New Roman"/>
          <w:lang w:val="pt-BR"/>
        </w:rPr>
        <w:t xml:space="preserve">, Domobranska 5, OIB: </w:t>
      </w:r>
      <w:r w:rsidR="008A57DF" w:rsidRPr="008A57DF">
        <w:rPr>
          <w:rFonts w:hAnsi="Times New Roman" w:ascii="Times New Roman"/>
        </w:rPr>
        <w:t>42123509922</w:t>
      </w:r>
      <w:r w:rsidRPr="008A57DF">
        <w:rPr>
          <w:rFonts w:hAnsi="Times New Roman" w:ascii="Times New Roman"/>
          <w:szCs w:val="24"/>
          <w:lang w:val="hr-HR"/>
        </w:rPr>
        <w:t xml:space="preserve">, </w:t>
      </w:r>
      <w:r w:rsidR="00760EC1">
        <w:rPr>
          <w:rFonts w:hAnsi="Times New Roman" w:ascii="Times New Roman"/>
          <w:szCs w:val="24"/>
          <w:lang w:val="hr-HR"/>
        </w:rPr>
        <w:t>12</w:t>
      </w:r>
      <w:r w:rsidRPr="008A57DF">
        <w:rPr>
          <w:rFonts w:hAnsi="Times New Roman" w:ascii="Times New Roman"/>
          <w:szCs w:val="24"/>
          <w:lang w:val="hr-HR"/>
        </w:rPr>
        <w:t xml:space="preserve">. </w:t>
      </w:r>
      <w:r w:rsidR="00760EC1">
        <w:rPr>
          <w:rFonts w:hAnsi="Times New Roman" w:ascii="Times New Roman"/>
          <w:szCs w:val="24"/>
          <w:lang w:val="hr-HR"/>
        </w:rPr>
        <w:t>prosinca</w:t>
      </w:r>
      <w:r w:rsidRPr="008A57DF">
        <w:rPr>
          <w:rFonts w:hAnsi="Times New Roman" w:ascii="Times New Roman"/>
          <w:szCs w:val="24"/>
          <w:lang w:val="hr-HR"/>
        </w:rPr>
        <w:t xml:space="preserve"> 2017.,</w:t>
      </w:r>
    </w:p>
    <w:p w:rsidRDefault="002F3C53" w:rsidP="00760EC1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8A57DF">
        <w:rPr>
          <w:rFonts w:hAnsi="Times New Roman" w:ascii="Times New Roman"/>
          <w:szCs w:val="24"/>
          <w:lang w:val="hr-HR"/>
        </w:rPr>
        <w:tab/>
      </w:r>
      <w:r w:rsidRPr="008A57DF">
        <w:rPr>
          <w:rFonts w:hAnsi="Times New Roman" w:ascii="Times New Roman"/>
          <w:szCs w:val="24"/>
          <w:lang w:val="hr-HR"/>
        </w:rPr>
        <w:tab/>
      </w:r>
      <w:r w:rsidRPr="008A57DF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4E20E5" w:rsidRPr="008A57DF">
        <w:rPr>
          <w:rFonts w:hAnsi="Times New Roman" w:ascii="Times New Roman"/>
        </w:rPr>
        <w:t>GALLUS PLUS d.o.o., Dugo Selo</w:t>
      </w:r>
      <w:r w:rsidR="004E20E5" w:rsidRPr="008A57DF">
        <w:rPr>
          <w:rFonts w:hAnsi="Times New Roman" w:ascii="Times New Roman"/>
          <w:lang w:val="pt-BR"/>
        </w:rPr>
        <w:t xml:space="preserve">, Domobranska 5, OIB: </w:t>
      </w:r>
      <w:r w:rsidR="004E20E5" w:rsidRPr="008A57DF">
        <w:rPr>
          <w:rFonts w:hAnsi="Times New Roman" w:ascii="Times New Roman"/>
        </w:rPr>
        <w:t>42123509922</w:t>
      </w:r>
      <w:r w:rsidRPr="00A77FAA">
        <w:rPr>
          <w:rFonts w:hAnsi="Times New Roman" w:ascii="Times New Roman"/>
          <w:szCs w:val="24"/>
          <w:lang w:val="hr-HR"/>
        </w:rPr>
        <w:t>.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>Obrazloženje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FB67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Financijska agencija </w:t>
      </w:r>
      <w:r w:rsidR="005A3213" w:rsidRPr="00A77FAA">
        <w:rPr>
          <w:rFonts w:hAnsi="Times New Roman" w:ascii="Times New Roman"/>
          <w:szCs w:val="24"/>
          <w:lang w:val="hr-HR"/>
        </w:rPr>
        <w:t>podnijela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 xml:space="preserve">zahtjev za provedbu skraćenog stečajnog postupka nad dužnikom </w:t>
      </w:r>
      <w:r w:rsidR="00A55E9D" w:rsidRPr="008A57DF">
        <w:rPr>
          <w:rFonts w:hAnsi="Times New Roman" w:ascii="Times New Roman"/>
        </w:rPr>
        <w:t>GALLUS PLUS d.o.o., Dugo Selo</w:t>
      </w:r>
      <w:r w:rsidR="00A55E9D" w:rsidRPr="008A57DF">
        <w:rPr>
          <w:rFonts w:hAnsi="Times New Roman" w:ascii="Times New Roman"/>
          <w:lang w:val="pt-BR"/>
        </w:rPr>
        <w:t xml:space="preserve">, Domobranska 5, OIB: </w:t>
      </w:r>
      <w:r w:rsidR="00A55E9D" w:rsidRPr="008A57DF">
        <w:rPr>
          <w:rFonts w:hAnsi="Times New Roman" w:ascii="Times New Roman"/>
        </w:rPr>
        <w:t>42123509922</w:t>
      </w:r>
      <w:r w:rsidR="00A55E9D" w:rsidRPr="00A77FAA">
        <w:rPr>
          <w:rFonts w:hAnsi="Times New Roman" w:ascii="Times New Roman"/>
          <w:szCs w:val="24"/>
          <w:lang w:val="hr-HR"/>
        </w:rPr>
        <w:t xml:space="preserve"> </w:t>
      </w:r>
      <w:r w:rsidR="00035E27" w:rsidRPr="00A77FAA">
        <w:rPr>
          <w:rFonts w:hAnsi="Times New Roman" w:ascii="Times New Roman"/>
          <w:szCs w:val="24"/>
          <w:lang w:val="hr-HR"/>
        </w:rPr>
        <w:t>(dalje: dužnik)</w:t>
      </w:r>
      <w:r w:rsidR="00946A86" w:rsidRPr="00A77FAA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na temelju odredbe čl. </w:t>
      </w:r>
      <w:r w:rsidR="00657EAE">
        <w:rPr>
          <w:rFonts w:hAnsi="Times New Roman" w:ascii="Times New Roman"/>
          <w:szCs w:val="24"/>
          <w:lang w:val="hr-HR"/>
        </w:rPr>
        <w:t>429</w:t>
      </w:r>
      <w:r w:rsidRPr="00A77FAA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C41446">
        <w:rPr>
          <w:rFonts w:hAnsi="Times New Roman" w:ascii="Times New Roman"/>
          <w:szCs w:val="24"/>
          <w:lang w:val="hr-HR"/>
        </w:rPr>
        <w:t xml:space="preserve">je </w:t>
      </w:r>
      <w:r w:rsidRPr="00A77FAA">
        <w:rPr>
          <w:rFonts w:hAnsi="Times New Roman" w:ascii="Times New Roman"/>
          <w:szCs w:val="24"/>
          <w:lang w:val="hr-HR"/>
        </w:rPr>
        <w:t xml:space="preserve">na dan </w:t>
      </w:r>
      <w:r w:rsidR="00E533F0">
        <w:rPr>
          <w:rFonts w:hAnsi="Times New Roman" w:ascii="Times New Roman"/>
          <w:szCs w:val="24"/>
          <w:lang w:val="hr-HR"/>
        </w:rPr>
        <w:t>4. rujna</w:t>
      </w:r>
      <w:r w:rsidR="00F77AF4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>201</w:t>
      </w:r>
      <w:r w:rsidR="00E533F0">
        <w:rPr>
          <w:rFonts w:hAnsi="Times New Roman" w:ascii="Times New Roman"/>
          <w:szCs w:val="24"/>
          <w:lang w:val="hr-HR"/>
        </w:rPr>
        <w:t>7</w:t>
      </w:r>
      <w:r w:rsidRPr="00A77FAA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C41446">
        <w:rPr>
          <w:rFonts w:hAnsi="Times New Roman" w:ascii="Times New Roman"/>
          <w:szCs w:val="24"/>
          <w:lang w:val="hr-HR"/>
        </w:rPr>
        <w:t>o</w:t>
      </w:r>
      <w:r w:rsidRPr="00A77FAA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F77AF4">
        <w:rPr>
          <w:rFonts w:hAnsi="Times New Roman" w:ascii="Times New Roman"/>
          <w:szCs w:val="24"/>
          <w:lang w:val="hr-HR"/>
        </w:rPr>
        <w:t>120</w:t>
      </w:r>
      <w:r w:rsidRPr="00A77FAA">
        <w:rPr>
          <w:rFonts w:hAnsi="Times New Roman" w:ascii="Times New Roman"/>
          <w:szCs w:val="24"/>
          <w:lang w:val="hr-HR"/>
        </w:rPr>
        <w:t xml:space="preserve"> dana, u ukupnom iznosu od </w:t>
      </w:r>
      <w:r w:rsidR="00E533F0">
        <w:rPr>
          <w:rFonts w:hAnsi="Times New Roman" w:ascii="Times New Roman"/>
          <w:szCs w:val="24"/>
          <w:lang w:val="hr-HR"/>
        </w:rPr>
        <w:t>161.491,29</w:t>
      </w:r>
      <w:r w:rsidR="003B63A9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 xml:space="preserve">kn, te </w:t>
      </w:r>
      <w:r w:rsidR="00C41446">
        <w:rPr>
          <w:rFonts w:hAnsi="Times New Roman" w:ascii="Times New Roman"/>
          <w:szCs w:val="24"/>
          <w:lang w:val="hr-HR"/>
        </w:rPr>
        <w:t xml:space="preserve">nije imao </w:t>
      </w:r>
      <w:r w:rsidRPr="00A77FAA">
        <w:rPr>
          <w:rFonts w:hAnsi="Times New Roman" w:ascii="Times New Roman"/>
          <w:szCs w:val="24"/>
          <w:lang w:val="hr-HR"/>
        </w:rPr>
        <w:t>zaposlenih.</w:t>
      </w:r>
      <w:r w:rsidR="00DD22AD">
        <w:rPr>
          <w:rFonts w:hAnsi="Times New Roman" w:ascii="Times New Roman"/>
          <w:szCs w:val="24"/>
          <w:lang w:val="hr-HR"/>
        </w:rPr>
        <w:t xml:space="preserve"> Osim toga, iz potvrde </w:t>
      </w:r>
      <w:r w:rsidR="00E533F0">
        <w:rPr>
          <w:rFonts w:hAnsi="Times New Roman" w:ascii="Times New Roman"/>
          <w:szCs w:val="24"/>
          <w:lang w:val="hr-HR"/>
        </w:rPr>
        <w:t xml:space="preserve">Financijske agencije </w:t>
      </w:r>
      <w:r w:rsidR="00094B9F">
        <w:rPr>
          <w:rFonts w:hAnsi="Times New Roman" w:ascii="Times New Roman"/>
          <w:szCs w:val="24"/>
          <w:lang w:val="hr-HR"/>
        </w:rPr>
        <w:t xml:space="preserve">o </w:t>
      </w:r>
      <w:r w:rsidR="00E533F0">
        <w:rPr>
          <w:rFonts w:hAnsi="Times New Roman" w:ascii="Times New Roman"/>
          <w:szCs w:val="24"/>
          <w:lang w:val="hr-HR"/>
        </w:rPr>
        <w:t xml:space="preserve">blokadi računa i novčanih sredstava </w:t>
      </w:r>
      <w:r w:rsidR="00FB6761">
        <w:rPr>
          <w:rFonts w:hAnsi="Times New Roman" w:ascii="Times New Roman"/>
          <w:szCs w:val="24"/>
          <w:lang w:val="hr-HR"/>
        </w:rPr>
        <w:t xml:space="preserve">(list </w:t>
      </w:r>
      <w:r w:rsidR="00E533F0">
        <w:rPr>
          <w:rFonts w:hAnsi="Times New Roman" w:ascii="Times New Roman"/>
          <w:szCs w:val="24"/>
          <w:lang w:val="hr-HR"/>
        </w:rPr>
        <w:t>12</w:t>
      </w:r>
      <w:r w:rsidR="00FB6761">
        <w:rPr>
          <w:rFonts w:hAnsi="Times New Roman" w:ascii="Times New Roman"/>
          <w:szCs w:val="24"/>
          <w:lang w:val="hr-HR"/>
        </w:rPr>
        <w:t>. sp</w:t>
      </w:r>
      <w:r w:rsidR="00E533F0">
        <w:rPr>
          <w:rFonts w:hAnsi="Times New Roman" w:ascii="Times New Roman"/>
          <w:szCs w:val="24"/>
          <w:lang w:val="hr-HR"/>
        </w:rPr>
        <w:t xml:space="preserve">isa) </w:t>
      </w:r>
      <w:r w:rsidR="005519DA">
        <w:rPr>
          <w:rFonts w:hAnsi="Times New Roman" w:ascii="Times New Roman"/>
          <w:szCs w:val="24"/>
          <w:lang w:val="hr-HR"/>
        </w:rPr>
        <w:t>i Očevidnika o redoslijedu plaćanja s ob</w:t>
      </w:r>
      <w:r w:rsidR="00BF70B3">
        <w:rPr>
          <w:rFonts w:hAnsi="Times New Roman" w:ascii="Times New Roman"/>
          <w:szCs w:val="24"/>
          <w:lang w:val="hr-HR"/>
        </w:rPr>
        <w:t>računatom kamatom (l</w:t>
      </w:r>
      <w:r w:rsidR="005519DA">
        <w:rPr>
          <w:rFonts w:hAnsi="Times New Roman" w:ascii="Times New Roman"/>
          <w:szCs w:val="24"/>
          <w:lang w:val="hr-HR"/>
        </w:rPr>
        <w:t xml:space="preserve">ist 13. – 14. spisa) </w:t>
      </w:r>
      <w:r w:rsidR="00E533F0">
        <w:rPr>
          <w:rFonts w:hAnsi="Times New Roman" w:ascii="Times New Roman"/>
          <w:szCs w:val="24"/>
          <w:lang w:val="hr-HR"/>
        </w:rPr>
        <w:t>proizlazi kako je na dan 5</w:t>
      </w:r>
      <w:r w:rsidR="00FB6761">
        <w:rPr>
          <w:rFonts w:hAnsi="Times New Roman" w:ascii="Times New Roman"/>
          <w:szCs w:val="24"/>
          <w:lang w:val="hr-HR"/>
        </w:rPr>
        <w:t xml:space="preserve">. </w:t>
      </w:r>
      <w:r w:rsidR="00E533F0">
        <w:rPr>
          <w:rFonts w:hAnsi="Times New Roman" w:ascii="Times New Roman"/>
          <w:szCs w:val="24"/>
          <w:lang w:val="hr-HR"/>
        </w:rPr>
        <w:t xml:space="preserve">listopada </w:t>
      </w:r>
      <w:r w:rsidR="00FB6761">
        <w:rPr>
          <w:rFonts w:hAnsi="Times New Roman" w:ascii="Times New Roman"/>
          <w:szCs w:val="24"/>
          <w:lang w:val="hr-HR"/>
        </w:rPr>
        <w:t xml:space="preserve">2017. dužnik u </w:t>
      </w:r>
      <w:r w:rsidR="00DD22AD" w:rsidRPr="00A77FAA">
        <w:rPr>
          <w:rFonts w:hAnsi="Times New Roman" w:ascii="Times New Roman"/>
          <w:szCs w:val="24"/>
          <w:lang w:val="hr-HR"/>
        </w:rPr>
        <w:t>Očevidniku redoslijeda osnova za plaćanje ima</w:t>
      </w:r>
      <w:r w:rsidR="00DD22AD">
        <w:rPr>
          <w:rFonts w:hAnsi="Times New Roman" w:ascii="Times New Roman"/>
          <w:szCs w:val="24"/>
          <w:lang w:val="hr-HR"/>
        </w:rPr>
        <w:t>o</w:t>
      </w:r>
      <w:r w:rsidR="00DD22AD" w:rsidRPr="00A77FAA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E533F0">
        <w:rPr>
          <w:rFonts w:hAnsi="Times New Roman" w:ascii="Times New Roman"/>
          <w:szCs w:val="24"/>
          <w:lang w:val="hr-HR"/>
        </w:rPr>
        <w:t>150</w:t>
      </w:r>
      <w:r w:rsidR="00DD22AD" w:rsidRPr="00A77FAA">
        <w:rPr>
          <w:rFonts w:hAnsi="Times New Roman" w:ascii="Times New Roman"/>
          <w:szCs w:val="24"/>
          <w:lang w:val="hr-HR"/>
        </w:rPr>
        <w:t xml:space="preserve"> dana</w:t>
      </w:r>
      <w:r w:rsidR="00E533F0">
        <w:rPr>
          <w:rFonts w:hAnsi="Times New Roman" w:ascii="Times New Roman"/>
          <w:szCs w:val="24"/>
          <w:lang w:val="hr-HR"/>
        </w:rPr>
        <w:t xml:space="preserve"> u iznosu od 154.543,77 kn</w:t>
      </w:r>
      <w:r w:rsidR="00FB6761">
        <w:rPr>
          <w:rFonts w:hAnsi="Times New Roman" w:ascii="Times New Roman"/>
          <w:szCs w:val="24"/>
          <w:lang w:val="hr-HR"/>
        </w:rPr>
        <w:t>.</w:t>
      </w:r>
    </w:p>
    <w:p w:rsidRDefault="002F3C53" w:rsidP="00A77FAA" w:rsidR="00A77FAA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Nakon uvida u sudski registar za dužnika, sud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</w:t>
      </w:r>
      <w:r w:rsidR="00DD22AD">
        <w:rPr>
          <w:rFonts w:hAnsi="Times New Roman" w:ascii="Times New Roman"/>
          <w:szCs w:val="24"/>
          <w:lang w:val="hr-HR"/>
        </w:rPr>
        <w:t xml:space="preserve">oglasom od </w:t>
      </w:r>
      <w:r w:rsidR="00646E5C">
        <w:rPr>
          <w:rFonts w:hAnsi="Times New Roman" w:ascii="Times New Roman"/>
          <w:szCs w:val="24"/>
          <w:lang w:val="hr-HR"/>
        </w:rPr>
        <w:t>27. rujna</w:t>
      </w:r>
      <w:r w:rsidR="007A7974">
        <w:rPr>
          <w:rFonts w:hAnsi="Times New Roman" w:ascii="Times New Roman"/>
          <w:szCs w:val="24"/>
          <w:lang w:val="hr-HR"/>
        </w:rPr>
        <w:t xml:space="preserve"> </w:t>
      </w:r>
      <w:r w:rsidR="00DD22AD">
        <w:rPr>
          <w:rFonts w:hAnsi="Times New Roman" w:ascii="Times New Roman"/>
          <w:szCs w:val="24"/>
          <w:lang w:val="hr-HR"/>
        </w:rPr>
        <w:t>201</w:t>
      </w:r>
      <w:r w:rsidR="00646E5C">
        <w:rPr>
          <w:rFonts w:hAnsi="Times New Roman" w:ascii="Times New Roman"/>
          <w:szCs w:val="24"/>
          <w:lang w:val="hr-HR"/>
        </w:rPr>
        <w:t>7</w:t>
      </w:r>
      <w:r w:rsidR="00DD22AD">
        <w:rPr>
          <w:rFonts w:hAnsi="Times New Roman" w:ascii="Times New Roman"/>
          <w:szCs w:val="24"/>
          <w:lang w:val="hr-HR"/>
        </w:rPr>
        <w:t>., ko</w:t>
      </w:r>
      <w:r w:rsidR="001901E0" w:rsidRPr="00A77FAA">
        <w:rPr>
          <w:rFonts w:hAnsi="Times New Roman" w:ascii="Times New Roman"/>
          <w:szCs w:val="24"/>
          <w:lang w:val="hr-HR"/>
        </w:rPr>
        <w:t xml:space="preserve">ji </w:t>
      </w:r>
      <w:r w:rsidR="00DD22AD">
        <w:rPr>
          <w:rFonts w:hAnsi="Times New Roman" w:ascii="Times New Roman"/>
          <w:szCs w:val="24"/>
          <w:lang w:val="hr-HR"/>
        </w:rPr>
        <w:t xml:space="preserve">je objavljen na </w:t>
      </w:r>
      <w:r w:rsidR="001901E0" w:rsidRPr="00A77FAA">
        <w:rPr>
          <w:rFonts w:hAnsi="Times New Roman" w:ascii="Times New Roman"/>
          <w:szCs w:val="24"/>
          <w:lang w:val="hr-HR"/>
        </w:rPr>
        <w:t>mrežnoj stranici e-Ogla</w:t>
      </w:r>
      <w:r w:rsidR="0085631A" w:rsidRPr="00A77FAA">
        <w:rPr>
          <w:rFonts w:hAnsi="Times New Roman" w:ascii="Times New Roman"/>
          <w:szCs w:val="24"/>
          <w:lang w:val="hr-HR"/>
        </w:rPr>
        <w:t xml:space="preserve">sna ploča sudova </w:t>
      </w:r>
      <w:r w:rsidR="00C636FE">
        <w:rPr>
          <w:rFonts w:hAnsi="Times New Roman" w:ascii="Times New Roman"/>
          <w:szCs w:val="24"/>
          <w:lang w:val="hr-HR"/>
        </w:rPr>
        <w:t xml:space="preserve">28. rujna </w:t>
      </w:r>
      <w:r w:rsidR="001901E0" w:rsidRPr="004863A8">
        <w:rPr>
          <w:rFonts w:hAnsi="Times New Roman" w:ascii="Times New Roman"/>
          <w:szCs w:val="24"/>
          <w:lang w:val="hr-HR"/>
        </w:rPr>
        <w:t>201</w:t>
      </w:r>
      <w:r w:rsidR="00C636FE">
        <w:rPr>
          <w:rFonts w:hAnsi="Times New Roman" w:ascii="Times New Roman"/>
          <w:szCs w:val="24"/>
          <w:lang w:val="hr-HR"/>
        </w:rPr>
        <w:t>7</w:t>
      </w:r>
      <w:r w:rsidR="001901E0" w:rsidRPr="004863A8">
        <w:rPr>
          <w:rFonts w:hAnsi="Times New Roman" w:ascii="Times New Roman"/>
          <w:szCs w:val="24"/>
          <w:lang w:val="hr-HR"/>
        </w:rPr>
        <w:t>.,</w:t>
      </w:r>
      <w:r w:rsidR="007A7974">
        <w:rPr>
          <w:rFonts w:hAnsi="Times New Roman" w:ascii="Times New Roman"/>
          <w:szCs w:val="24"/>
          <w:lang w:val="hr-HR"/>
        </w:rPr>
        <w:t xml:space="preserve"> pozvao osobe</w:t>
      </w:r>
      <w:r w:rsidR="001901E0" w:rsidRPr="00A77FAA">
        <w:rPr>
          <w:rFonts w:hAnsi="Times New Roman" w:ascii="Times New Roman"/>
          <w:szCs w:val="24"/>
          <w:lang w:val="hr-HR"/>
        </w:rPr>
        <w:t xml:space="preserve"> ovlašten</w:t>
      </w:r>
      <w:r w:rsidR="007A7974">
        <w:rPr>
          <w:rFonts w:hAnsi="Times New Roman" w:ascii="Times New Roman"/>
          <w:szCs w:val="24"/>
          <w:lang w:val="hr-HR"/>
        </w:rPr>
        <w:t>e</w:t>
      </w:r>
      <w:r w:rsidR="001901E0" w:rsidRPr="00A77FAA">
        <w:rPr>
          <w:rFonts w:hAnsi="Times New Roman" w:ascii="Times New Roman"/>
          <w:szCs w:val="24"/>
          <w:lang w:val="hr-HR"/>
        </w:rPr>
        <w:t xml:space="preserve">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predujmiti sredstva za namirenje troškova postupka, uz upozorenje na pravne posljedice ne postupanja po pozivu iz navedenog oglasa iz čl. 431. SZ-a.</w:t>
      </w:r>
      <w:r w:rsidR="00BF70B3">
        <w:rPr>
          <w:rFonts w:hAnsi="Times New Roman" w:ascii="Times New Roman"/>
          <w:szCs w:val="24"/>
          <w:lang w:val="hr-HR"/>
        </w:rPr>
        <w:t xml:space="preserve"> </w:t>
      </w:r>
      <w:r w:rsidR="00A77FAA" w:rsidRPr="00A77FAA">
        <w:rPr>
          <w:rFonts w:hAnsi="Times New Roman" w:ascii="Times New Roman"/>
          <w:szCs w:val="24"/>
          <w:lang w:val="hr-HR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</w:t>
      </w:r>
      <w:r w:rsidR="00A77FAA" w:rsidRPr="00A77FAA">
        <w:rPr>
          <w:rFonts w:hAnsi="Times New Roman" w:ascii="Times New Roman"/>
          <w:szCs w:val="24"/>
          <w:lang w:val="hr-HR"/>
        </w:rPr>
        <w:lastRenderedPageBreak/>
        <w:t>nesposoban za plaćanje. U slučaju iz stavka 1. toga članka sud će po službenoj dužnosti donijeti rješenje o otvaranju i zaključenju skraćenoga stečajnog postupka. Odredbe članaka 132. i 133. te članaka 286. − 292. SZ-a primijenit će se na odgovarajući način (čl. 432. st. 2. SZ).</w:t>
      </w:r>
    </w:p>
    <w:p w:rsidRDefault="00A77FAA" w:rsidP="00BF70B3" w:rsidR="00A77FAA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  <w:t xml:space="preserve">Nadalje, odredbama čl. 433. SZ-a propisano je da ako nisu ispunjene pretpostavke za istodobno otvaranje i zaključenje skraćenoga stečajnog postupka u smislu odredbe članka 431. </w:t>
      </w:r>
      <w:r w:rsidR="001576A3">
        <w:rPr>
          <w:rFonts w:hAnsi="Times New Roman" w:ascii="Times New Roman"/>
          <w:szCs w:val="24"/>
          <w:lang w:val="hr-HR"/>
        </w:rPr>
        <w:t>toga</w:t>
      </w:r>
      <w:r w:rsidRPr="00A77FAA">
        <w:rPr>
          <w:rFonts w:hAnsi="Times New Roman" w:ascii="Times New Roman"/>
          <w:szCs w:val="24"/>
          <w:lang w:val="hr-HR"/>
        </w:rPr>
        <w:t xml:space="preserve"> Zakona, sud će obustaviti skraćeni stečajni postupak i odgovarajućom primjenom općih odredbi stečajnoga postupka </w:t>
      </w:r>
      <w:r w:rsidR="001576A3">
        <w:rPr>
          <w:rFonts w:hAnsi="Times New Roman" w:ascii="Times New Roman"/>
          <w:szCs w:val="24"/>
          <w:lang w:val="hr-HR"/>
        </w:rPr>
        <w:t>toga</w:t>
      </w:r>
      <w:r w:rsidRPr="00A77FAA">
        <w:rPr>
          <w:rFonts w:hAnsi="Times New Roman" w:ascii="Times New Roman"/>
          <w:szCs w:val="24"/>
          <w:lang w:val="hr-HR"/>
        </w:rPr>
        <w:t xml:space="preserve"> Zakona donijeti rješenje o pokretanju prethodnoga postupka odnosno otvaranju stečajnoga postupka.</w:t>
      </w:r>
    </w:p>
    <w:p w:rsidRDefault="002D52B8" w:rsidP="00BF70B3" w:rsidR="00741B23" w:rsidRPr="004E7D40">
      <w:pPr>
        <w:ind w:firstLine="709"/>
        <w:jc w:val="both"/>
        <w:rPr>
          <w:rFonts w:hAnsi="Times New Roman" w:ascii="Times New Roman"/>
          <w:color w:val="000000"/>
          <w:lang w:val="hr-HR"/>
        </w:rPr>
      </w:pPr>
      <w:r w:rsidRPr="00E32D89">
        <w:rPr>
          <w:rFonts w:hAnsi="Times New Roman" w:ascii="Times New Roman"/>
          <w:szCs w:val="24"/>
          <w:lang w:val="hr-HR"/>
        </w:rPr>
        <w:t xml:space="preserve">Uvidom u </w:t>
      </w:r>
      <w:r w:rsidR="005519DA">
        <w:rPr>
          <w:rFonts w:hAnsi="Times New Roman" w:ascii="Times New Roman"/>
          <w:szCs w:val="24"/>
          <w:lang w:val="hr-HR"/>
        </w:rPr>
        <w:t xml:space="preserve">prokazni </w:t>
      </w:r>
      <w:r w:rsidRPr="00E32D89">
        <w:rPr>
          <w:rFonts w:hAnsi="Times New Roman" w:ascii="Times New Roman"/>
          <w:szCs w:val="24"/>
          <w:lang w:val="hr-HR"/>
        </w:rPr>
        <w:t xml:space="preserve">popis imovine </w:t>
      </w:r>
      <w:r w:rsidR="001D0FBA">
        <w:rPr>
          <w:rFonts w:hAnsi="Times New Roman" w:ascii="Times New Roman"/>
          <w:szCs w:val="24"/>
          <w:lang w:val="hr-HR"/>
        </w:rPr>
        <w:t xml:space="preserve">od </w:t>
      </w:r>
      <w:r w:rsidR="00C636FE">
        <w:rPr>
          <w:rFonts w:hAnsi="Times New Roman" w:ascii="Times New Roman"/>
          <w:szCs w:val="24"/>
          <w:lang w:val="hr-HR"/>
        </w:rPr>
        <w:t>23. listopada</w:t>
      </w:r>
      <w:r w:rsidR="007A7974">
        <w:rPr>
          <w:rFonts w:hAnsi="Times New Roman" w:ascii="Times New Roman"/>
          <w:szCs w:val="24"/>
          <w:lang w:val="hr-HR"/>
        </w:rPr>
        <w:t xml:space="preserve"> </w:t>
      </w:r>
      <w:r w:rsidR="001D0FBA">
        <w:rPr>
          <w:rFonts w:hAnsi="Times New Roman" w:ascii="Times New Roman"/>
          <w:szCs w:val="24"/>
          <w:lang w:val="hr-HR"/>
        </w:rPr>
        <w:t>201</w:t>
      </w:r>
      <w:r w:rsidR="007A7974">
        <w:rPr>
          <w:rFonts w:hAnsi="Times New Roman" w:ascii="Times New Roman"/>
          <w:szCs w:val="24"/>
          <w:lang w:val="hr-HR"/>
        </w:rPr>
        <w:t>7</w:t>
      </w:r>
      <w:r w:rsidR="001D0FBA">
        <w:rPr>
          <w:rFonts w:hAnsi="Times New Roman" w:ascii="Times New Roman"/>
          <w:szCs w:val="24"/>
          <w:lang w:val="hr-HR"/>
        </w:rPr>
        <w:t xml:space="preserve">. </w:t>
      </w:r>
      <w:r w:rsidR="005519DA">
        <w:rPr>
          <w:rFonts w:hAnsi="Times New Roman" w:ascii="Times New Roman"/>
          <w:szCs w:val="24"/>
          <w:lang w:val="hr-HR"/>
        </w:rPr>
        <w:t xml:space="preserve">(list 16. – 25. spisa)  </w:t>
      </w:r>
      <w:r w:rsidR="007A7974">
        <w:rPr>
          <w:rFonts w:hAnsi="Times New Roman" w:ascii="Times New Roman"/>
          <w:szCs w:val="24"/>
          <w:lang w:val="hr-HR"/>
        </w:rPr>
        <w:t xml:space="preserve">i </w:t>
      </w:r>
      <w:r w:rsidR="00B01F21">
        <w:rPr>
          <w:rFonts w:hAnsi="Times New Roman" w:ascii="Times New Roman"/>
          <w:szCs w:val="24"/>
          <w:lang w:val="hr-HR"/>
        </w:rPr>
        <w:t>izva</w:t>
      </w:r>
      <w:r w:rsidR="00C636FE">
        <w:rPr>
          <w:rFonts w:hAnsi="Times New Roman" w:ascii="Times New Roman"/>
          <w:szCs w:val="24"/>
          <w:lang w:val="hr-HR"/>
        </w:rPr>
        <w:t xml:space="preserve">dak iz </w:t>
      </w:r>
      <w:r w:rsidR="00B01F21">
        <w:rPr>
          <w:rFonts w:hAnsi="Times New Roman" w:ascii="Times New Roman"/>
          <w:szCs w:val="24"/>
          <w:lang w:val="hr-HR"/>
        </w:rPr>
        <w:t xml:space="preserve">zemljišnih knjiga </w:t>
      </w:r>
      <w:r w:rsidRPr="00E32D89">
        <w:rPr>
          <w:rFonts w:hAnsi="Times New Roman" w:ascii="Times New Roman"/>
          <w:szCs w:val="24"/>
          <w:lang w:val="hr-HR"/>
        </w:rPr>
        <w:t xml:space="preserve">(list </w:t>
      </w:r>
      <w:r w:rsidR="00C636FE">
        <w:rPr>
          <w:rFonts w:hAnsi="Times New Roman" w:ascii="Times New Roman"/>
          <w:szCs w:val="24"/>
          <w:lang w:val="hr-HR"/>
        </w:rPr>
        <w:t>26</w:t>
      </w:r>
      <w:r w:rsidRPr="00E32D89">
        <w:rPr>
          <w:rFonts w:hAnsi="Times New Roman" w:ascii="Times New Roman"/>
          <w:szCs w:val="24"/>
          <w:lang w:val="hr-HR"/>
        </w:rPr>
        <w:t xml:space="preserve">. spisa) </w:t>
      </w:r>
      <w:r w:rsidR="00032001" w:rsidRPr="00C453ED">
        <w:rPr>
          <w:rFonts w:hAnsi="Times New Roman" w:ascii="Times New Roman"/>
          <w:szCs w:val="24"/>
          <w:lang w:val="hr-HR"/>
        </w:rPr>
        <w:t xml:space="preserve">u bitnome je </w:t>
      </w:r>
      <w:r w:rsidRPr="00C453ED">
        <w:rPr>
          <w:rFonts w:hAnsi="Times New Roman" w:ascii="Times New Roman"/>
          <w:szCs w:val="24"/>
          <w:lang w:val="hr-HR"/>
        </w:rPr>
        <w:t xml:space="preserve">utvrđeno </w:t>
      </w:r>
      <w:r w:rsidR="009C3A9B" w:rsidRPr="00C453ED">
        <w:rPr>
          <w:rFonts w:hAnsi="Times New Roman" w:ascii="Times New Roman"/>
          <w:szCs w:val="24"/>
          <w:lang w:val="hr-HR"/>
        </w:rPr>
        <w:t xml:space="preserve">kako </w:t>
      </w:r>
      <w:r w:rsidR="00C671E0" w:rsidRPr="00C453ED">
        <w:rPr>
          <w:rFonts w:hAnsi="Times New Roman" w:ascii="Times New Roman"/>
          <w:szCs w:val="24"/>
          <w:lang w:val="hr-HR"/>
        </w:rPr>
        <w:t xml:space="preserve">je dužnik vlasnik </w:t>
      </w:r>
      <w:r w:rsidR="00396141">
        <w:rPr>
          <w:rFonts w:hAnsi="Times New Roman" w:ascii="Times New Roman"/>
          <w:szCs w:val="24"/>
          <w:lang w:val="hr-HR"/>
        </w:rPr>
        <w:t xml:space="preserve">dijela </w:t>
      </w:r>
      <w:r w:rsidR="00C671E0" w:rsidRPr="00C453ED">
        <w:rPr>
          <w:rFonts w:hAnsi="Times New Roman" w:ascii="Times New Roman"/>
          <w:szCs w:val="24"/>
          <w:lang w:val="hr-HR"/>
        </w:rPr>
        <w:t>nekretnin</w:t>
      </w:r>
      <w:r w:rsidR="00396141">
        <w:rPr>
          <w:rFonts w:hAnsi="Times New Roman" w:ascii="Times New Roman"/>
          <w:szCs w:val="24"/>
          <w:lang w:val="hr-HR"/>
        </w:rPr>
        <w:t>e</w:t>
      </w:r>
      <w:r w:rsidR="00C671E0" w:rsidRPr="00C453ED">
        <w:rPr>
          <w:rFonts w:hAnsi="Times New Roman" w:ascii="Times New Roman"/>
          <w:szCs w:val="24"/>
          <w:lang w:val="hr-HR"/>
        </w:rPr>
        <w:t xml:space="preserve"> upisan</w:t>
      </w:r>
      <w:r w:rsidR="00396141">
        <w:rPr>
          <w:rFonts w:hAnsi="Times New Roman" w:ascii="Times New Roman"/>
          <w:szCs w:val="24"/>
          <w:lang w:val="hr-HR"/>
        </w:rPr>
        <w:t>e</w:t>
      </w:r>
      <w:r w:rsidR="00C671E0" w:rsidRPr="00C453ED">
        <w:rPr>
          <w:rFonts w:hAnsi="Times New Roman" w:ascii="Times New Roman"/>
          <w:szCs w:val="24"/>
          <w:lang w:val="hr-HR"/>
        </w:rPr>
        <w:t xml:space="preserve"> u </w:t>
      </w:r>
      <w:r w:rsidR="00396141">
        <w:rPr>
          <w:rFonts w:hAnsi="Times New Roman" w:ascii="Times New Roman"/>
          <w:szCs w:val="24"/>
          <w:lang w:val="hr-HR"/>
        </w:rPr>
        <w:t xml:space="preserve">zk.ul. </w:t>
      </w:r>
      <w:r w:rsidR="00FC6BC6">
        <w:rPr>
          <w:rFonts w:hAnsi="Times New Roman" w:ascii="Times New Roman"/>
          <w:szCs w:val="24"/>
          <w:lang w:val="hr-HR"/>
        </w:rPr>
        <w:t>372</w:t>
      </w:r>
      <w:r w:rsidR="00396141">
        <w:rPr>
          <w:rFonts w:hAnsi="Times New Roman" w:ascii="Times New Roman"/>
          <w:szCs w:val="24"/>
          <w:lang w:val="hr-HR"/>
        </w:rPr>
        <w:t xml:space="preserve">, k.o. </w:t>
      </w:r>
      <w:r w:rsidR="00FC6BC6">
        <w:rPr>
          <w:rFonts w:hAnsi="Times New Roman" w:ascii="Times New Roman"/>
          <w:szCs w:val="24"/>
          <w:lang w:val="hr-HR"/>
        </w:rPr>
        <w:t xml:space="preserve">308030, Dugo Selo I, kč.br. 236, STAMBENO POSLOVNA GRAĐEVINA BR. 5., SKLADIŠNO PRODAJNA GRAĐEVINA I DVORIŠTE U DUGOM SELU, DOMOBRANSKA ULICA, </w:t>
      </w:r>
      <w:r w:rsidR="008D096F">
        <w:rPr>
          <w:rFonts w:hAnsi="Times New Roman" w:ascii="Times New Roman"/>
          <w:szCs w:val="24"/>
          <w:lang w:val="hr-HR"/>
        </w:rPr>
        <w:t xml:space="preserve">24. Suvlasnički dio: 1537/10000 ETAŽNO VLASNIŠTVO (E-24), </w:t>
      </w:r>
      <w:r w:rsidR="005519DA">
        <w:rPr>
          <w:rFonts w:hAnsi="Times New Roman" w:ascii="Times New Roman"/>
          <w:szCs w:val="24"/>
          <w:lang w:val="hr-HR"/>
        </w:rPr>
        <w:t>1. Skladište oznake SK-1 u prizemlju korisne površine 211,94 m2.</w:t>
      </w:r>
      <w:r w:rsidR="00BF70B3">
        <w:rPr>
          <w:rFonts w:hAnsi="Times New Roman" w:ascii="Times New Roman"/>
          <w:szCs w:val="24"/>
          <w:lang w:val="hr-HR"/>
        </w:rPr>
        <w:t xml:space="preserve"> </w:t>
      </w:r>
      <w:r w:rsidR="002D4A19">
        <w:rPr>
          <w:rFonts w:hAnsi="Times New Roman" w:ascii="Times New Roman"/>
          <w:szCs w:val="24"/>
          <w:lang w:val="hr-HR"/>
        </w:rPr>
        <w:t>S obzirom na to da je dužnik vlasnik naveden</w:t>
      </w:r>
      <w:r w:rsidR="00600B5C">
        <w:rPr>
          <w:rFonts w:hAnsi="Times New Roman" w:ascii="Times New Roman"/>
          <w:szCs w:val="24"/>
          <w:lang w:val="hr-HR"/>
        </w:rPr>
        <w:t>e</w:t>
      </w:r>
      <w:r w:rsidR="002D4A19">
        <w:rPr>
          <w:rFonts w:hAnsi="Times New Roman" w:ascii="Times New Roman"/>
          <w:szCs w:val="24"/>
          <w:lang w:val="hr-HR"/>
        </w:rPr>
        <w:t xml:space="preserve"> nekretnin</w:t>
      </w:r>
      <w:r w:rsidR="00600B5C">
        <w:rPr>
          <w:rFonts w:hAnsi="Times New Roman" w:ascii="Times New Roman"/>
          <w:szCs w:val="24"/>
          <w:lang w:val="hr-HR"/>
        </w:rPr>
        <w:t>e</w:t>
      </w:r>
      <w:r w:rsidR="002D4A19">
        <w:rPr>
          <w:rFonts w:hAnsi="Times New Roman" w:ascii="Times New Roman"/>
          <w:szCs w:val="24"/>
          <w:lang w:val="hr-HR"/>
        </w:rPr>
        <w:t xml:space="preserve">, </w:t>
      </w:r>
      <w:r w:rsidR="00D266AE">
        <w:rPr>
          <w:rFonts w:hAnsi="Times New Roman" w:ascii="Times New Roman"/>
          <w:szCs w:val="24"/>
          <w:lang w:val="hr-HR"/>
        </w:rPr>
        <w:t xml:space="preserve">to se u konkretnom slučaju radi o imovini </w:t>
      </w:r>
      <w:r w:rsidR="00D266AE" w:rsidRPr="00A77FAA">
        <w:rPr>
          <w:rFonts w:hAnsi="Times New Roman" w:ascii="Times New Roman"/>
          <w:szCs w:val="24"/>
          <w:lang w:val="hr-HR"/>
        </w:rPr>
        <w:t xml:space="preserve">koja </w:t>
      </w:r>
      <w:r w:rsidR="00D266AE">
        <w:rPr>
          <w:rFonts w:hAnsi="Times New Roman" w:ascii="Times New Roman"/>
          <w:szCs w:val="24"/>
          <w:lang w:val="hr-HR"/>
        </w:rPr>
        <w:t>je</w:t>
      </w:r>
      <w:r w:rsidR="00D266AE" w:rsidRPr="00A77FA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 w:rsidR="00D266AE">
        <w:rPr>
          <w:rFonts w:hAnsi="Times New Roman" w:ascii="Times New Roman"/>
          <w:szCs w:val="24"/>
          <w:lang w:val="hr-HR"/>
        </w:rPr>
        <w:t xml:space="preserve">. </w:t>
      </w:r>
      <w:r w:rsidR="00741B23" w:rsidRPr="004E7D40">
        <w:rPr>
          <w:rFonts w:hAnsi="Times New Roman" w:ascii="Times New Roman"/>
          <w:szCs w:val="24"/>
          <w:lang w:val="hr-HR"/>
        </w:rPr>
        <w:t xml:space="preserve">Naime, prema ocjeni ovoga suda, predvidivi troškovi stečajnog postupka, za razdoblje od 6 mjeseci, iznose 20.000,00 kn, a </w:t>
      </w:r>
      <w:r w:rsidR="00741B23" w:rsidRPr="004E7D40">
        <w:rPr>
          <w:rFonts w:hAnsi="Times New Roman" w:ascii="Times New Roman"/>
        </w:rPr>
        <w:t xml:space="preserve">sastoje se od: nagrade stečajnom upravitelju u ukupnom </w:t>
      </w:r>
      <w:r w:rsidR="00741B23" w:rsidRPr="004E7D40">
        <w:rPr>
          <w:rFonts w:hAnsi="Times New Roman" w:ascii="Times New Roman"/>
          <w:lang w:val="hr-HR"/>
        </w:rPr>
        <w:t>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 Naime, prema odredbi čl. 94. st. 1. SZ-a, s</w:t>
      </w:r>
      <w:r w:rsidR="00741B23" w:rsidRPr="004E7D40">
        <w:rPr>
          <w:rFonts w:hAnsi="Times New Roman" w:ascii="Times New Roman"/>
          <w:color w:val="000000"/>
          <w:lang w:val="hr-HR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3C23B1" w:rsidP="003C23B1" w:rsidR="003C23B1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Budući da u konkretnom slučaju dužnik ima imovinu koja je </w:t>
      </w:r>
      <w:r w:rsidRPr="00A77FAA">
        <w:rPr>
          <w:rFonts w:hAnsi="Times New Roman" w:ascii="Times New Roman"/>
          <w:szCs w:val="24"/>
          <w:lang w:val="hr-HR"/>
        </w:rPr>
        <w:t>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, to je, uzevši u obzir navedeno, na temelju odredaba čl. 433. SZ-a, odlučeno kao u izreci ovog rješenja.</w:t>
      </w:r>
    </w:p>
    <w:p w:rsidRDefault="00EC6F8C" w:rsidP="00A77FAA" w:rsidR="002B6470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Podredno se napominje</w:t>
      </w:r>
      <w:r w:rsidR="002B6470" w:rsidRPr="00A77FAA">
        <w:rPr>
          <w:rFonts w:hAnsi="Times New Roman" w:ascii="Times New Roman"/>
          <w:szCs w:val="24"/>
          <w:lang w:val="hr-HR"/>
        </w:rPr>
        <w:t xml:space="preserve">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DE3EA5" w:rsidP="002F3C53" w:rsidR="00DE3EA5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BF70B3" w:rsidR="00DE3EA5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U Zagrebu </w:t>
      </w:r>
      <w:r w:rsidR="00600B5C">
        <w:rPr>
          <w:rFonts w:hAnsi="Times New Roman" w:ascii="Times New Roman"/>
          <w:szCs w:val="24"/>
          <w:lang w:val="hr-HR"/>
        </w:rPr>
        <w:t>12. prosinca</w:t>
      </w:r>
      <w:r w:rsidRPr="00A77FAA">
        <w:rPr>
          <w:rFonts w:hAnsi="Times New Roman" w:ascii="Times New Roman"/>
          <w:szCs w:val="24"/>
          <w:lang w:val="hr-HR"/>
        </w:rPr>
        <w:t xml:space="preserve"> 2017.</w:t>
      </w:r>
    </w:p>
    <w:p w:rsidRDefault="002F3C53" w:rsidP="002F3C53" w:rsidR="002F3C53" w:rsidRPr="00A77FA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SUDAC</w:t>
      </w:r>
    </w:p>
    <w:p w:rsidRDefault="002F3C53" w:rsidP="004B0DDF" w:rsidR="002F3C53" w:rsidRPr="00A77FAA">
      <w:pPr>
        <w:ind w:left="5040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mr.sc. Ivana Koštarić Fegeš</w:t>
      </w:r>
      <w:r w:rsidR="004B0DDF">
        <w:rPr>
          <w:rFonts w:hAnsi="Times New Roman" w:ascii="Times New Roman"/>
          <w:szCs w:val="24"/>
          <w:lang w:val="hr-HR"/>
        </w:rPr>
        <w:t>, v.r.</w:t>
      </w:r>
    </w:p>
    <w:p w:rsidRDefault="00DE3EA5" w:rsidP="002F3C53" w:rsidR="00DE3EA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77FAA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2F3C53" w:rsidP="004B0DDF" w:rsidR="00BF70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9B3C28" w:rsidRPr="00A77FAA">
        <w:rPr>
          <w:rFonts w:hAnsi="Times New Roman" w:ascii="Times New Roman"/>
          <w:szCs w:val="24"/>
          <w:lang w:val="hr-HR"/>
        </w:rPr>
        <w:t xml:space="preserve">od dostave </w:t>
      </w:r>
      <w:r w:rsidRPr="00A77FAA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4B0DDF" w:rsidP="004B0DDF" w:rsidR="004B0DD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4B0DDF" w:rsidP="004B0DDF" w:rsidR="004B0DD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B0DDF" w:rsidP="00A20843" w:rsidR="00A20843" w:rsidRPr="00A77F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  <w:r w:rsidR="00A20843" w:rsidRPr="00A77FAA">
        <w:rPr>
          <w:rFonts w:hAnsi="Times New Roman" w:ascii="Times New Roman"/>
          <w:szCs w:val="24"/>
          <w:lang w:val="hr-HR"/>
        </w:rPr>
        <w:tab/>
      </w:r>
    </w:p>
    <w:p w:rsidRDefault="0091753F" w:rsidP="00A20843" w:rsidR="00F92F0D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464EAF" w:rsidP="002B6470" w:rsidR="0071133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lastRenderedPageBreak/>
        <w:tab/>
      </w:r>
    </w:p>
    <w:sectPr w:rsidSect="00BC6732" w:rsidR="00711333" w:rsidRPr="00A77FAA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D0B" w:rsidR="00E47D0B">
      <w:r>
        <w:separator/>
      </w:r>
    </w:p>
  </w:endnote>
  <w:endnote w:id="0" w:type="continuationSeparator">
    <w:p w:rsidRDefault="00E47D0B" w:rsidR="00E47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D0B" w:rsidR="00E47D0B">
      <w:r>
        <w:separator/>
      </w:r>
    </w:p>
  </w:footnote>
  <w:footnote w:id="0" w:type="continuationSeparator">
    <w:p w:rsidRDefault="00E47D0B" w:rsidR="00E47D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D0B" w:rsidP="005A713C" w:rsidR="00E47D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7D0B" w:rsidR="00E47D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D0B" w:rsidP="005A713C" w:rsidR="00E47D0B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B0DDF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E47D0B" w:rsidP="00BD649B" w:rsidR="00E47D0B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85. St-</w:t>
    </w:r>
    <w:r w:rsidR="00133138">
      <w:rPr>
        <w:rFonts w:hAnsi="Times New Roman" w:ascii="Times New Roman"/>
        <w:szCs w:val="24"/>
      </w:rPr>
      <w:t>2443/17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14003"/>
    <w:rsid w:val="00025631"/>
    <w:rsid w:val="00026EE2"/>
    <w:rsid w:val="00032001"/>
    <w:rsid w:val="00035E27"/>
    <w:rsid w:val="00041293"/>
    <w:rsid w:val="0006762B"/>
    <w:rsid w:val="00070C38"/>
    <w:rsid w:val="00073859"/>
    <w:rsid w:val="000912CD"/>
    <w:rsid w:val="00094B9F"/>
    <w:rsid w:val="000B5A32"/>
    <w:rsid w:val="000B609B"/>
    <w:rsid w:val="000C57EC"/>
    <w:rsid w:val="000E49BA"/>
    <w:rsid w:val="000F339C"/>
    <w:rsid w:val="000F60F4"/>
    <w:rsid w:val="000F69EA"/>
    <w:rsid w:val="000F76B5"/>
    <w:rsid w:val="00112B50"/>
    <w:rsid w:val="00115A20"/>
    <w:rsid w:val="00130ABF"/>
    <w:rsid w:val="00133138"/>
    <w:rsid w:val="001333B3"/>
    <w:rsid w:val="00140F6C"/>
    <w:rsid w:val="00142051"/>
    <w:rsid w:val="00142BE7"/>
    <w:rsid w:val="001576A3"/>
    <w:rsid w:val="00161295"/>
    <w:rsid w:val="00163C90"/>
    <w:rsid w:val="001775A2"/>
    <w:rsid w:val="00182088"/>
    <w:rsid w:val="00186B75"/>
    <w:rsid w:val="001901E0"/>
    <w:rsid w:val="00194EBF"/>
    <w:rsid w:val="0019727F"/>
    <w:rsid w:val="001A22BB"/>
    <w:rsid w:val="001C44B8"/>
    <w:rsid w:val="001C4CB4"/>
    <w:rsid w:val="001D0FBA"/>
    <w:rsid w:val="001F3C87"/>
    <w:rsid w:val="00214938"/>
    <w:rsid w:val="00234BAC"/>
    <w:rsid w:val="00237CDA"/>
    <w:rsid w:val="00237D7D"/>
    <w:rsid w:val="00257F6E"/>
    <w:rsid w:val="0026333A"/>
    <w:rsid w:val="002755B1"/>
    <w:rsid w:val="00275665"/>
    <w:rsid w:val="00284525"/>
    <w:rsid w:val="00291D59"/>
    <w:rsid w:val="0029531A"/>
    <w:rsid w:val="00295991"/>
    <w:rsid w:val="002A0BE2"/>
    <w:rsid w:val="002A2DE3"/>
    <w:rsid w:val="002B1052"/>
    <w:rsid w:val="002B6470"/>
    <w:rsid w:val="002C1346"/>
    <w:rsid w:val="002C147D"/>
    <w:rsid w:val="002D4A19"/>
    <w:rsid w:val="002D52B8"/>
    <w:rsid w:val="002D62CA"/>
    <w:rsid w:val="002E02D4"/>
    <w:rsid w:val="002F3C53"/>
    <w:rsid w:val="00302B8D"/>
    <w:rsid w:val="00302FCB"/>
    <w:rsid w:val="00323683"/>
    <w:rsid w:val="00324D4E"/>
    <w:rsid w:val="00325BC7"/>
    <w:rsid w:val="00327E9E"/>
    <w:rsid w:val="00335CD1"/>
    <w:rsid w:val="00336929"/>
    <w:rsid w:val="003406C1"/>
    <w:rsid w:val="00340E22"/>
    <w:rsid w:val="003474BF"/>
    <w:rsid w:val="003524DF"/>
    <w:rsid w:val="0035596F"/>
    <w:rsid w:val="0035643C"/>
    <w:rsid w:val="0036028F"/>
    <w:rsid w:val="0036561D"/>
    <w:rsid w:val="00372F0D"/>
    <w:rsid w:val="00375E05"/>
    <w:rsid w:val="00376A41"/>
    <w:rsid w:val="00377DE3"/>
    <w:rsid w:val="00396141"/>
    <w:rsid w:val="003A048A"/>
    <w:rsid w:val="003A137F"/>
    <w:rsid w:val="003A6429"/>
    <w:rsid w:val="003B2F71"/>
    <w:rsid w:val="003B63A9"/>
    <w:rsid w:val="003C021E"/>
    <w:rsid w:val="003C23B1"/>
    <w:rsid w:val="003C37CB"/>
    <w:rsid w:val="003C4CA9"/>
    <w:rsid w:val="003C7406"/>
    <w:rsid w:val="003D3B21"/>
    <w:rsid w:val="003E5697"/>
    <w:rsid w:val="00431FD5"/>
    <w:rsid w:val="00432D3E"/>
    <w:rsid w:val="00440E47"/>
    <w:rsid w:val="00443168"/>
    <w:rsid w:val="00464EAF"/>
    <w:rsid w:val="004717F7"/>
    <w:rsid w:val="004863A8"/>
    <w:rsid w:val="004A0FE4"/>
    <w:rsid w:val="004A4385"/>
    <w:rsid w:val="004B0DDF"/>
    <w:rsid w:val="004B15A9"/>
    <w:rsid w:val="004B4712"/>
    <w:rsid w:val="004C3E80"/>
    <w:rsid w:val="004C77D2"/>
    <w:rsid w:val="004D2E5F"/>
    <w:rsid w:val="004D31F6"/>
    <w:rsid w:val="004D6EFB"/>
    <w:rsid w:val="004E20E5"/>
    <w:rsid w:val="004E3CA8"/>
    <w:rsid w:val="004E7D40"/>
    <w:rsid w:val="004F79F7"/>
    <w:rsid w:val="00505B02"/>
    <w:rsid w:val="00517666"/>
    <w:rsid w:val="0052354F"/>
    <w:rsid w:val="005273DD"/>
    <w:rsid w:val="005337E4"/>
    <w:rsid w:val="005519DA"/>
    <w:rsid w:val="00565D6E"/>
    <w:rsid w:val="00583809"/>
    <w:rsid w:val="005906EF"/>
    <w:rsid w:val="005940E9"/>
    <w:rsid w:val="005A2A50"/>
    <w:rsid w:val="005A3213"/>
    <w:rsid w:val="005A713C"/>
    <w:rsid w:val="005B1816"/>
    <w:rsid w:val="005B18D5"/>
    <w:rsid w:val="005B24D8"/>
    <w:rsid w:val="005F7685"/>
    <w:rsid w:val="00600B5C"/>
    <w:rsid w:val="00626D4C"/>
    <w:rsid w:val="00627967"/>
    <w:rsid w:val="006356C5"/>
    <w:rsid w:val="006370A1"/>
    <w:rsid w:val="0064041D"/>
    <w:rsid w:val="006425EE"/>
    <w:rsid w:val="00646E5C"/>
    <w:rsid w:val="00657EAE"/>
    <w:rsid w:val="00676F86"/>
    <w:rsid w:val="0067762B"/>
    <w:rsid w:val="00680F33"/>
    <w:rsid w:val="0068282D"/>
    <w:rsid w:val="00685FBA"/>
    <w:rsid w:val="006A36FF"/>
    <w:rsid w:val="006A5185"/>
    <w:rsid w:val="006C0C9D"/>
    <w:rsid w:val="006C314D"/>
    <w:rsid w:val="006D775F"/>
    <w:rsid w:val="006E16E6"/>
    <w:rsid w:val="006E488E"/>
    <w:rsid w:val="006E5A27"/>
    <w:rsid w:val="006F1FA2"/>
    <w:rsid w:val="006F2DB4"/>
    <w:rsid w:val="006F6D4E"/>
    <w:rsid w:val="00700C72"/>
    <w:rsid w:val="00711333"/>
    <w:rsid w:val="007122F4"/>
    <w:rsid w:val="00722920"/>
    <w:rsid w:val="0073484D"/>
    <w:rsid w:val="00741B23"/>
    <w:rsid w:val="00760EC1"/>
    <w:rsid w:val="00763A76"/>
    <w:rsid w:val="00764304"/>
    <w:rsid w:val="00767FB1"/>
    <w:rsid w:val="00781DF4"/>
    <w:rsid w:val="007A29F9"/>
    <w:rsid w:val="007A3924"/>
    <w:rsid w:val="007A7974"/>
    <w:rsid w:val="007B28F7"/>
    <w:rsid w:val="007C5E20"/>
    <w:rsid w:val="007C6968"/>
    <w:rsid w:val="00802AC6"/>
    <w:rsid w:val="00841C76"/>
    <w:rsid w:val="008470E7"/>
    <w:rsid w:val="0085631A"/>
    <w:rsid w:val="00862D18"/>
    <w:rsid w:val="00871A45"/>
    <w:rsid w:val="0088276B"/>
    <w:rsid w:val="008A57DF"/>
    <w:rsid w:val="008C06FE"/>
    <w:rsid w:val="008C5861"/>
    <w:rsid w:val="008D096F"/>
    <w:rsid w:val="00902EEE"/>
    <w:rsid w:val="0091356F"/>
    <w:rsid w:val="00915528"/>
    <w:rsid w:val="0091753F"/>
    <w:rsid w:val="00946A86"/>
    <w:rsid w:val="009526AF"/>
    <w:rsid w:val="0096115F"/>
    <w:rsid w:val="00965B7C"/>
    <w:rsid w:val="009668DE"/>
    <w:rsid w:val="00985CAC"/>
    <w:rsid w:val="00997BA9"/>
    <w:rsid w:val="009A7E24"/>
    <w:rsid w:val="009B1B77"/>
    <w:rsid w:val="009B215C"/>
    <w:rsid w:val="009B3C28"/>
    <w:rsid w:val="009C3A9B"/>
    <w:rsid w:val="00A02DFD"/>
    <w:rsid w:val="00A101E8"/>
    <w:rsid w:val="00A11C2C"/>
    <w:rsid w:val="00A14843"/>
    <w:rsid w:val="00A20843"/>
    <w:rsid w:val="00A517CE"/>
    <w:rsid w:val="00A55E9D"/>
    <w:rsid w:val="00A73365"/>
    <w:rsid w:val="00A77FAA"/>
    <w:rsid w:val="00A80548"/>
    <w:rsid w:val="00A93140"/>
    <w:rsid w:val="00A95334"/>
    <w:rsid w:val="00AA15F7"/>
    <w:rsid w:val="00AB082E"/>
    <w:rsid w:val="00AB1F90"/>
    <w:rsid w:val="00AB7883"/>
    <w:rsid w:val="00AE42BB"/>
    <w:rsid w:val="00AE6E9B"/>
    <w:rsid w:val="00B003C7"/>
    <w:rsid w:val="00B01F21"/>
    <w:rsid w:val="00B03169"/>
    <w:rsid w:val="00B04D13"/>
    <w:rsid w:val="00B168AE"/>
    <w:rsid w:val="00B34AB1"/>
    <w:rsid w:val="00B34C70"/>
    <w:rsid w:val="00B4055C"/>
    <w:rsid w:val="00B43C9A"/>
    <w:rsid w:val="00B5469E"/>
    <w:rsid w:val="00B6170F"/>
    <w:rsid w:val="00B724C4"/>
    <w:rsid w:val="00B83F9A"/>
    <w:rsid w:val="00BB593D"/>
    <w:rsid w:val="00BB7066"/>
    <w:rsid w:val="00BC09C0"/>
    <w:rsid w:val="00BC2B3D"/>
    <w:rsid w:val="00BC3226"/>
    <w:rsid w:val="00BC6732"/>
    <w:rsid w:val="00BD1239"/>
    <w:rsid w:val="00BD5CF6"/>
    <w:rsid w:val="00BD649B"/>
    <w:rsid w:val="00BF0C89"/>
    <w:rsid w:val="00BF70B3"/>
    <w:rsid w:val="00C01640"/>
    <w:rsid w:val="00C17466"/>
    <w:rsid w:val="00C17F3C"/>
    <w:rsid w:val="00C35157"/>
    <w:rsid w:val="00C41446"/>
    <w:rsid w:val="00C4489F"/>
    <w:rsid w:val="00C451A0"/>
    <w:rsid w:val="00C453ED"/>
    <w:rsid w:val="00C524B4"/>
    <w:rsid w:val="00C5791F"/>
    <w:rsid w:val="00C624C3"/>
    <w:rsid w:val="00C636FE"/>
    <w:rsid w:val="00C671E0"/>
    <w:rsid w:val="00C84468"/>
    <w:rsid w:val="00C94454"/>
    <w:rsid w:val="00CA6259"/>
    <w:rsid w:val="00CB0F3B"/>
    <w:rsid w:val="00CC4566"/>
    <w:rsid w:val="00CE31C3"/>
    <w:rsid w:val="00CE4F54"/>
    <w:rsid w:val="00CF2939"/>
    <w:rsid w:val="00D03A92"/>
    <w:rsid w:val="00D1024B"/>
    <w:rsid w:val="00D1797E"/>
    <w:rsid w:val="00D266AE"/>
    <w:rsid w:val="00D51740"/>
    <w:rsid w:val="00D56D4B"/>
    <w:rsid w:val="00D714C9"/>
    <w:rsid w:val="00D76C1C"/>
    <w:rsid w:val="00D83C9C"/>
    <w:rsid w:val="00DA5E50"/>
    <w:rsid w:val="00DB47D8"/>
    <w:rsid w:val="00DC131C"/>
    <w:rsid w:val="00DC4BE0"/>
    <w:rsid w:val="00DD0635"/>
    <w:rsid w:val="00DD22AD"/>
    <w:rsid w:val="00DE3EA5"/>
    <w:rsid w:val="00DE7483"/>
    <w:rsid w:val="00DF1330"/>
    <w:rsid w:val="00E01B33"/>
    <w:rsid w:val="00E02E12"/>
    <w:rsid w:val="00E05F88"/>
    <w:rsid w:val="00E15098"/>
    <w:rsid w:val="00E32D89"/>
    <w:rsid w:val="00E4476F"/>
    <w:rsid w:val="00E47D0B"/>
    <w:rsid w:val="00E533F0"/>
    <w:rsid w:val="00E60D63"/>
    <w:rsid w:val="00E67442"/>
    <w:rsid w:val="00EA0039"/>
    <w:rsid w:val="00EA4124"/>
    <w:rsid w:val="00EC6F8C"/>
    <w:rsid w:val="00ED5AB1"/>
    <w:rsid w:val="00EE5750"/>
    <w:rsid w:val="00F149A4"/>
    <w:rsid w:val="00F2280A"/>
    <w:rsid w:val="00F2613A"/>
    <w:rsid w:val="00F34093"/>
    <w:rsid w:val="00F34F76"/>
    <w:rsid w:val="00F4083A"/>
    <w:rsid w:val="00F5059A"/>
    <w:rsid w:val="00F5574A"/>
    <w:rsid w:val="00F62A72"/>
    <w:rsid w:val="00F63DE9"/>
    <w:rsid w:val="00F77AF4"/>
    <w:rsid w:val="00F8290D"/>
    <w:rsid w:val="00F904E6"/>
    <w:rsid w:val="00F92F0D"/>
    <w:rsid w:val="00F93C00"/>
    <w:rsid w:val="00FA634B"/>
    <w:rsid w:val="00FB55C8"/>
    <w:rsid w:val="00FB6761"/>
    <w:rsid w:val="00FC002D"/>
    <w:rsid w:val="00FC6BC6"/>
    <w:rsid w:val="00FD0F8B"/>
    <w:rsid w:val="00FE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7D4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7D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0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D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D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D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D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7D4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7D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0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D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D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D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D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St-2443/2017-10</izvorni_sadrzaj>
    <derivirana_varijabla naziv="DomainObject.Oznaka_1">St-2443/2017-10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2017.</izvorni_sadrzaj>
    <derivirana_varijabla naziv="DomainObject.Predmet.DatumRjesavanja_1">12.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St-2443/2017</izvorni_sadrzaj>
    <derivirana_varijabla naziv="DomainObject.Predmet.OznakaBroj_1">St-2443/2017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GALLUS PLUS d.o.o.</izvorni_sadrzaj>
    <derivirana_varijabla naziv="DomainObject.Predmet.ProtustrankaFormated_1">  GALLUS PLUS d.o.o.</derivirana_varijabla>
  </DomainObject.Predmet.ProtustrankaFormated>
  <DomainObject.Predmet.ProtustrankaFormatedOIB>
    <izvorni_sadrzaj>  GALLUS PLUS d.o.o., OIB 42123509922</izvorni_sadrzaj>
    <derivirana_varijabla naziv="DomainObject.Predmet.ProtustrankaFormatedOIB_1">  GALLUS PLUS d.o.o., OIB 42123509922</derivirana_varijabla>
  </DomainObject.Predmet.ProtustrankaFormatedOIB>
  <DomainObject.Predmet.ProtustrankaFormatedWithAdress>
    <izvorni_sadrzaj> GALLUS PLUS d.o.o., Domobranska 5, 10370 Dugo Selo</izvorni_sadrzaj>
    <derivirana_varijabla naziv="DomainObject.Predmet.ProtustrankaFormatedWithAdress_1"> GALLUS PLUS d.o.o., Domobranska 5, 10370 Dugo Selo</derivirana_varijabla>
  </DomainObject.Predmet.ProtustrankaFormatedWithAdress>
  <DomainObject.Predmet.ProtustrankaFormatedWithAdressOIB>
    <izvorni_sadrzaj> GALLUS PLUS d.o.o., OIB 42123509922, Domobranska 5, 10370 Dugo Selo</izvorni_sadrzaj>
    <derivirana_varijabla naziv="DomainObject.Predmet.ProtustrankaFormatedWithAdressOIB_1"> GALLUS PLUS d.o.o., OIB 42123509922, Domobranska 5, 10370 Dugo Selo</derivirana_varijabla>
  </DomainObject.Predmet.ProtustrankaFormatedWithAdressOIB>
  <DomainObject.Predmet.ProtustrankaWithAdress>
    <izvorni_sadrzaj>GALLUS PLUS d.o.o. Domobranska 5, 10370 Dugo Selo</izvorni_sadrzaj>
    <derivirana_varijabla naziv="DomainObject.Predmet.ProtustrankaWithAdress_1">GALLUS PLUS d.o.o. Domobranska 5, 10370 Dugo Selo</derivirana_varijabla>
  </DomainObject.Predmet.ProtustrankaWithAdress>
  <DomainObject.Predmet.ProtustrankaWithAdressOIB>
    <izvorni_sadrzaj>GALLUS PLUS d.o.o., OIB 42123509922, Domobranska 5, 10370 Dugo Selo</izvorni_sadrzaj>
    <derivirana_varijabla naziv="DomainObject.Predmet.ProtustrankaWithAdressOIB_1">GALLUS PLUS d.o.o., OIB 42123509922, Domobranska 5, 10370 Dugo Selo</derivirana_varijabla>
  </DomainObject.Predmet.ProtustrankaWithAdressOIB>
  <DomainObject.Predmet.ProtustrankaNazivFormated>
    <izvorni_sadrzaj>GALLUS PLUS d.o.o.</izvorni_sadrzaj>
    <derivirana_varijabla naziv="DomainObject.Predmet.ProtustrankaNazivFormated_1">GALLUS PLUS d.o.o.</derivirana_varijabla>
  </DomainObject.Predmet.ProtustrankaNazivFormated>
  <DomainObject.Predmet.ProtustrankaNazivFormatedOIB>
    <izvorni_sadrzaj>GALLUS PLUS d.o.o., OIB 42123509922</izvorni_sadrzaj>
    <derivirana_varijabla naziv="DomainObject.Predmet.ProtustrankaNazivFormatedOIB_1">GALLUS PLUS d.o.o., OIB 42123509922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GALLUS PLUS d.o.o.</item>
    </izvorni_sadrzaj>
    <derivirana_varijabla naziv="DomainObject.Predmet.ProtuStrankaListFormated_1">
      <item>GALLUS PLUS d.o.o.</item>
    </derivirana_varijabla>
  </DomainObject.Predmet.ProtuStrankaListFormated>
  <DomainObject.Predmet.ProtuStrankaListFormatedOIB>
    <izvorni_sadrzaj>
      <item>GALLUS PLUS d.o.o., OIB 42123509922</item>
    </izvorni_sadrzaj>
    <derivirana_varijabla naziv="DomainObject.Predmet.ProtuStrankaListFormatedOIB_1">
      <item>GALLUS PLUS d.o.o., OIB 42123509922</item>
    </derivirana_varijabla>
  </DomainObject.Predmet.ProtuStrankaListFormatedOIB>
  <DomainObject.Predmet.ProtuStrankaListFormatedWithAdress>
    <izvorni_sadrzaj>
      <item>GALLUS PLUS d.o.o., Domobranska 5, 10370 Dugo Selo</item>
    </izvorni_sadrzaj>
    <derivirana_varijabla naziv="DomainObject.Predmet.ProtuStrankaListFormatedWithAdress_1">
      <item>GALLUS PLUS d.o.o., Domobranska 5, 10370 Dugo Selo</item>
    </derivirana_varijabla>
  </DomainObject.Predmet.ProtuStrankaListFormatedWithAdress>
  <DomainObject.Predmet.ProtuStrankaListFormatedWithAdressOIB>
    <izvorni_sadrzaj>
      <item>GALLUS PLUS d.o.o., OIB 42123509922, Domobranska 5, 10370 Dugo Selo</item>
    </izvorni_sadrzaj>
    <derivirana_varijabla naziv="DomainObject.Predmet.ProtuStrankaListFormatedWithAdressOIB_1">
      <item>GALLUS PLUS d.o.o., OIB 42123509922, Domobranska 5, 10370 Dugo Selo</item>
    </derivirana_varijabla>
  </DomainObject.Predmet.ProtuStrankaListFormatedWithAdressOIB>
  <DomainObject.Predmet.ProtuStrankaListNazivFormated>
    <izvorni_sadrzaj>
      <item>GALLUS PLUS d.o.o.</item>
    </izvorni_sadrzaj>
    <derivirana_varijabla naziv="DomainObject.Predmet.ProtuStrankaListNazivFormated_1">
      <item>GALLUS PLUS d.o.o.</item>
    </derivirana_varijabla>
  </DomainObject.Predmet.ProtuStrankaListNazivFormated>
  <DomainObject.Predmet.ProtuStrankaListNazivFormatedOIB>
    <izvorni_sadrzaj>
      <item>GALLUS PLUS d.o.o., OIB 42123509922</item>
    </izvorni_sadrzaj>
    <derivirana_varijabla naziv="DomainObject.Predmet.ProtuStrankaListNazivFormatedOIB_1">
      <item>GALLUS PLUS d.o.o., OIB 42123509922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St-2443/2017-10</izvorni_sadrzaj>
    <derivirana_varijabla naziv="DomainObject.PoslovniBrojDokumenta_1">St-2443/2017-10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GALLUS PLUS d.o.o.</izvorni_sadrzaj>
    <derivirana_varijabla naziv="DomainObject.Predmet.ProtustrankaIDrugi_1">GALLUS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GALLUS PLUS d.o.o., OIB 42123509922, Domobranska 5, 10370 Dugo Selo</izvorni_sadrzaj>
    <derivirana_varijabla naziv="DomainObject.Predmet.ProtustrankaIDrugiAdressOIB_1">GALLUS PLUS d.o.o., OIB 42123509922, Domobranska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2017.</izvorni_sadrzaj>
    <derivirana_varijabla naziv="DomainObject.Predmet.OdlukaRjesenje.DatumDonosenjaOdluke_1">12.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St-2443/2017-10</izvorni_sadrzaj>
    <derivirana_varijabla naziv="DomainObject.Predmet.OdlukaRjesenje.Oznaka_1">St-2443/2017-10</derivirana_varijabla>
  </DomainObject.Predmet.OdlukaRjesenje.Oznaka>
  <DomainObject.Predmet.SudioniciListNaziv>
    <izvorni_sadrzaj>
      <item>FINA Regionalni centar Zagreb</item>
      <item>GALLUS PLUS d.o.o.</item>
    </izvorni_sadrzaj>
    <derivirana_varijabla naziv="DomainObject.Predmet.SudioniciListNaziv_1">
      <item>FINA Regionalni centar Zagreb</item>
      <item>GALLUS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GALLUS PLUS d.o.o., OIB 42123509922, Domobranska 5,10370 Dugo Selo</item>
    </izvorni_sadrzaj>
    <derivirana_varijabla naziv="DomainObject.Predmet.SudioniciListAdressOIB_1">
      <item>FINA Regionalni centar Zagreb, OIB 85821130368, Trg svibanjskih žrtava 1995. 1,10000 Zagreb</item>
      <item>GALLUS PLUS d.o.o., OIB 42123509922, Domobranska 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42123509922</item>
    </izvorni_sadrzaj>
    <derivirana_varijabla naziv="DomainObject.Predmet.SudioniciListNazivOIB_1">
      <item>, OIB 85821130368</item>
      <item>, OIB 42123509922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916</properties:Words>
  <properties:Characters>5011</properties:Characters>
  <properties:Lines>100</properties:Lines>
  <properties:Paragraphs>23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2017-08-23T07:51:00Z</dcterms:created>
  <dc:creator>Sudsko vijeæe</dc:creator>
  <cp:lastModifiedBy>Katarina Drndelić</cp:lastModifiedBy>
  <cp:lastPrinted>2017-12-12T09:58:00Z</cp:lastPrinted>
  <dcterms:modified xmlns:xsi="http://www.w3.org/2001/XMLSchema-instance" xsi:type="dcterms:W3CDTF">2017-12-12T09:58:00Z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St-2443/2017-10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