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a37d9" w14:paraId="8ba37d9"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B136B8">
        <w:rPr>
          <w:sz w:val="24"/>
        </w:rPr>
        <w:t>488</w:t>
      </w:r>
      <w:r w:rsidR="00EC12B1">
        <w:rPr>
          <w:sz w:val="24"/>
        </w:rPr>
        <w:t>/1</w:t>
      </w:r>
      <w:r w:rsidR="00B136B8">
        <w:rPr>
          <w:sz w:val="24"/>
        </w:rPr>
        <w:t>7</w:t>
      </w:r>
      <w:r w:rsidR="00EC12B1">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2D5163" w:rsidP="002D5163" w:rsidR="002D5163" w:rsidRPr="00337798">
      <w:pPr>
        <w:rPr>
          <w:sz w:val="24"/>
        </w:rPr>
      </w:pP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CB4C26" w:rsidRPr="00CB4C26">
        <w:rPr>
          <w:sz w:val="24"/>
          <w:szCs w:val="24"/>
        </w:rPr>
        <w:t xml:space="preserve">nad dužnikom </w:t>
      </w:r>
      <w:r w:rsidR="00B136B8" w:rsidRPr="00B136B8">
        <w:rPr>
          <w:sz w:val="24"/>
          <w:szCs w:val="24"/>
        </w:rPr>
        <w:t xml:space="preserve">REGIMENTUM STIL </w:t>
      </w:r>
      <w:r w:rsidR="00B136B8">
        <w:rPr>
          <w:sz w:val="24"/>
          <w:szCs w:val="24"/>
        </w:rPr>
        <w:t>j.d.o.o.</w:t>
      </w:r>
      <w:r w:rsidR="00B136B8" w:rsidRPr="00B136B8">
        <w:rPr>
          <w:sz w:val="24"/>
          <w:szCs w:val="24"/>
        </w:rPr>
        <w:t xml:space="preserve"> za trgovinu i usluge</w:t>
      </w:r>
      <w:r w:rsidR="00FD76EF">
        <w:rPr>
          <w:sz w:val="24"/>
          <w:szCs w:val="24"/>
        </w:rPr>
        <w:t>,</w:t>
      </w:r>
      <w:r w:rsidR="00630662" w:rsidRPr="00630662">
        <w:rPr>
          <w:sz w:val="24"/>
          <w:szCs w:val="24"/>
        </w:rPr>
        <w:t xml:space="preserve"> </w:t>
      </w:r>
      <w:r w:rsidR="00583539">
        <w:rPr>
          <w:sz w:val="24"/>
          <w:szCs w:val="24"/>
        </w:rPr>
        <w:t xml:space="preserve">Zagreb, </w:t>
      </w:r>
      <w:r w:rsidR="00583539" w:rsidRPr="00583539">
        <w:rPr>
          <w:sz w:val="24"/>
          <w:szCs w:val="24"/>
        </w:rPr>
        <w:t>Braće Domany 2</w:t>
      </w:r>
      <w:r w:rsidR="00583539">
        <w:rPr>
          <w:sz w:val="24"/>
          <w:szCs w:val="24"/>
        </w:rPr>
        <w:t>, OIB:</w:t>
      </w:r>
      <w:r w:rsidR="00583539" w:rsidRPr="00583539">
        <w:t xml:space="preserve"> </w:t>
      </w:r>
      <w:r w:rsidR="00583539" w:rsidRPr="00583539">
        <w:rPr>
          <w:sz w:val="24"/>
          <w:szCs w:val="24"/>
        </w:rPr>
        <w:t>94102138626</w:t>
      </w:r>
      <w:r w:rsidR="00583539">
        <w:rPr>
          <w:sz w:val="24"/>
          <w:szCs w:val="24"/>
        </w:rPr>
        <w:t>,</w:t>
      </w:r>
      <w:r w:rsidR="00583539" w:rsidRPr="00583539">
        <w:rPr>
          <w:sz w:val="24"/>
          <w:szCs w:val="24"/>
        </w:rPr>
        <w:t xml:space="preserve"> </w:t>
      </w:r>
      <w:r w:rsidR="004F2160">
        <w:rPr>
          <w:sz w:val="24"/>
          <w:szCs w:val="24"/>
        </w:rPr>
        <w:t>10</w:t>
      </w:r>
      <w:r>
        <w:rPr>
          <w:sz w:val="24"/>
          <w:szCs w:val="24"/>
        </w:rPr>
        <w:t xml:space="preserve">. </w:t>
      </w:r>
      <w:r w:rsidR="00B136B8">
        <w:rPr>
          <w:sz w:val="24"/>
          <w:szCs w:val="24"/>
        </w:rPr>
        <w:t>srpnja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583539" w:rsidRPr="00583539">
        <w:rPr>
          <w:sz w:val="24"/>
          <w:szCs w:val="24"/>
        </w:rPr>
        <w:t>REGIMENTUM STIL j.d.o.o. za trgovinu i usluge, Zagreb, Braće Domany 2, OIB: 94102138626</w:t>
      </w:r>
      <w:r w:rsidR="00EC12B1">
        <w:rPr>
          <w:sz w:val="24"/>
          <w:szCs w:val="24"/>
        </w:rPr>
        <w:t>.</w:t>
      </w:r>
    </w:p>
    <w:p w:rsidRDefault="0003670C" w:rsidP="00381B5E" w:rsidR="0003670C" w:rsidRPr="0003670C">
      <w:pPr>
        <w:jc w:val="both"/>
        <w:rPr>
          <w:sz w:val="24"/>
          <w:szCs w:val="24"/>
        </w:rPr>
      </w:pPr>
      <w:r>
        <w:rPr>
          <w:sz w:val="24"/>
          <w:szCs w:val="24"/>
        </w:rPr>
        <w:t>II</w:t>
      </w:r>
      <w:r>
        <w:rPr>
          <w:sz w:val="24"/>
          <w:szCs w:val="24"/>
        </w:rPr>
        <w:tab/>
      </w:r>
      <w:r w:rsidRPr="0003670C">
        <w:rPr>
          <w:sz w:val="24"/>
          <w:szCs w:val="24"/>
        </w:rPr>
        <w:t>Privremenim stečajnim upraviteljem imenuje se</w:t>
      </w:r>
      <w:r w:rsidR="00381B5E">
        <w:rPr>
          <w:sz w:val="24"/>
          <w:szCs w:val="24"/>
        </w:rPr>
        <w:t xml:space="preserve"> </w:t>
      </w:r>
      <w:r w:rsidR="00B136B8">
        <w:rPr>
          <w:sz w:val="24"/>
          <w:szCs w:val="24"/>
        </w:rPr>
        <w:t>KREŠIMIR</w:t>
      </w:r>
      <w:r w:rsidR="00B136B8" w:rsidRPr="00B136B8">
        <w:rPr>
          <w:sz w:val="24"/>
          <w:szCs w:val="24"/>
        </w:rPr>
        <w:t xml:space="preserve"> PANJAKOVIĆ</w:t>
      </w:r>
      <w:r w:rsidR="00B136B8">
        <w:rPr>
          <w:sz w:val="24"/>
          <w:szCs w:val="24"/>
        </w:rPr>
        <w:t>,</w:t>
      </w:r>
      <w:r w:rsidR="00B136B8" w:rsidRPr="00B136B8">
        <w:rPr>
          <w:sz w:val="24"/>
          <w:szCs w:val="24"/>
        </w:rPr>
        <w:t xml:space="preserve"> Osijek, Gornjodravska obala 89a, OIB:</w:t>
      </w:r>
      <w:r w:rsidR="00B136B8">
        <w:rPr>
          <w:sz w:val="24"/>
          <w:szCs w:val="24"/>
        </w:rPr>
        <w:t>39814088271</w:t>
      </w:r>
      <w:r w:rsidRPr="0003670C">
        <w:rPr>
          <w:sz w:val="24"/>
          <w:szCs w:val="24"/>
        </w:rPr>
        <w:t>.</w:t>
      </w:r>
    </w:p>
    <w:p w:rsidRDefault="002F3CA2" w:rsidP="00381B5E" w:rsidR="0003670C" w:rsidRPr="0003670C">
      <w:pPr>
        <w:jc w:val="both"/>
        <w:rPr>
          <w:sz w:val="24"/>
          <w:szCs w:val="24"/>
        </w:rPr>
      </w:pPr>
      <w:r>
        <w:rPr>
          <w:sz w:val="24"/>
          <w:szCs w:val="24"/>
        </w:rPr>
        <w:t>III</w:t>
      </w:r>
      <w:r w:rsidR="0003670C" w:rsidRPr="0003670C">
        <w:rPr>
          <w:sz w:val="24"/>
          <w:szCs w:val="24"/>
        </w:rPr>
        <w:tab/>
        <w:t>Privremeni stečajni upravitelj dužan je utvrditi cjelokupnu imovinu stečajnog dužnika,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2F3CA2" w:rsidP="00381B5E" w:rsidR="0003670C">
      <w:pPr>
        <w:jc w:val="both"/>
        <w:rPr>
          <w:sz w:val="24"/>
          <w:szCs w:val="24"/>
        </w:rPr>
      </w:pPr>
      <w:r>
        <w:rPr>
          <w:sz w:val="24"/>
          <w:szCs w:val="24"/>
        </w:rPr>
        <w:t>I</w:t>
      </w:r>
      <w:r w:rsidR="0003670C">
        <w:rPr>
          <w:sz w:val="24"/>
          <w:szCs w:val="24"/>
        </w:rPr>
        <w:t>V</w:t>
      </w:r>
      <w:r w:rsidR="0003670C" w:rsidRPr="0003670C">
        <w:rPr>
          <w:sz w:val="24"/>
          <w:szCs w:val="24"/>
        </w:rPr>
        <w:tab/>
        <w:t>Privremeni stečajni upravitelj dužan je podnijeti izvješće o traženju u točci I</w:t>
      </w:r>
      <w:r w:rsidR="00381B5E">
        <w:rPr>
          <w:sz w:val="24"/>
          <w:szCs w:val="24"/>
        </w:rPr>
        <w:t>I</w:t>
      </w:r>
      <w:r w:rsidR="0003670C" w:rsidRPr="0003670C">
        <w:rPr>
          <w:sz w:val="24"/>
          <w:szCs w:val="24"/>
        </w:rPr>
        <w:t xml:space="preserve">I izreke rješenja u roku od </w:t>
      </w:r>
      <w:r>
        <w:rPr>
          <w:sz w:val="24"/>
          <w:szCs w:val="24"/>
        </w:rPr>
        <w:t>15</w:t>
      </w:r>
      <w:r w:rsidR="0003670C" w:rsidRPr="0003670C">
        <w:rPr>
          <w:sz w:val="24"/>
          <w:szCs w:val="24"/>
        </w:rPr>
        <w:t xml:space="preserve"> dana.  </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583539"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Pr>
          <w:sz w:val="24"/>
          <w:szCs w:val="24"/>
        </w:rPr>
        <w:t>ama</w:t>
      </w:r>
      <w:r w:rsidR="00623484" w:rsidRPr="00623484">
        <w:rPr>
          <w:sz w:val="24"/>
          <w:szCs w:val="24"/>
        </w:rPr>
        <w:t xml:space="preserve"> ov</w:t>
      </w:r>
      <w:r w:rsidR="0027671D">
        <w:rPr>
          <w:sz w:val="24"/>
          <w:szCs w:val="24"/>
        </w:rPr>
        <w:t>lašten</w:t>
      </w:r>
      <w:r>
        <w:rPr>
          <w:sz w:val="24"/>
          <w:szCs w:val="24"/>
        </w:rPr>
        <w:t>im</w:t>
      </w:r>
      <w:r w:rsidR="0027671D">
        <w:rPr>
          <w:sz w:val="24"/>
          <w:szCs w:val="24"/>
        </w:rPr>
        <w:t xml:space="preserve"> za zastupanje dužnika</w:t>
      </w:r>
      <w:r w:rsidR="00623484" w:rsidRPr="00623484">
        <w:rPr>
          <w:sz w:val="24"/>
          <w:szCs w:val="24"/>
        </w:rPr>
        <w:t xml:space="preserve"> </w:t>
      </w:r>
      <w:r w:rsidR="00583539" w:rsidRPr="00583539">
        <w:rPr>
          <w:b/>
          <w:sz w:val="24"/>
        </w:rPr>
        <w:t>Vladimir Vojnović, OIB: 78310817350</w:t>
      </w:r>
      <w:r w:rsidR="00583539">
        <w:rPr>
          <w:b/>
          <w:sz w:val="24"/>
        </w:rPr>
        <w:t>,</w:t>
      </w:r>
      <w:r w:rsidR="00583539" w:rsidRPr="00583539">
        <w:rPr>
          <w:b/>
          <w:sz w:val="24"/>
        </w:rPr>
        <w:t xml:space="preserve"> Bosna i Hercegovina, Bijeljina, Semberskih ratara 261</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lastRenderedPageBreak/>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CB4C26" w:rsidP="007B593F" w:rsidR="007B593F">
      <w:pPr>
        <w:ind w:left="1003"/>
        <w:jc w:val="both"/>
        <w:rPr>
          <w:sz w:val="24"/>
        </w:rPr>
      </w:pPr>
      <w:r>
        <w:rPr>
          <w:b/>
          <w:sz w:val="24"/>
        </w:rPr>
        <w:t>1</w:t>
      </w:r>
      <w:r w:rsidR="00583539">
        <w:rPr>
          <w:b/>
          <w:sz w:val="24"/>
        </w:rPr>
        <w:t>3</w:t>
      </w:r>
      <w:r w:rsidR="00FC3E6C" w:rsidRPr="00A2280A">
        <w:rPr>
          <w:b/>
          <w:sz w:val="24"/>
        </w:rPr>
        <w:t>.</w:t>
      </w:r>
      <w:r w:rsidR="00630662">
        <w:rPr>
          <w:b/>
          <w:sz w:val="24"/>
        </w:rPr>
        <w:t xml:space="preserve"> </w:t>
      </w:r>
      <w:r w:rsidR="00583539">
        <w:rPr>
          <w:b/>
          <w:sz w:val="24"/>
        </w:rPr>
        <w:t>rujna</w:t>
      </w:r>
      <w:r w:rsidR="00630662">
        <w:rPr>
          <w:b/>
          <w:sz w:val="24"/>
        </w:rPr>
        <w:t xml:space="preserve"> </w:t>
      </w:r>
      <w:r w:rsidR="007B593F" w:rsidRPr="00A2280A">
        <w:rPr>
          <w:b/>
          <w:sz w:val="24"/>
        </w:rPr>
        <w:t>201</w:t>
      </w:r>
      <w:r w:rsidR="00381B5E">
        <w:rPr>
          <w:b/>
          <w:sz w:val="24"/>
        </w:rPr>
        <w:t>7</w:t>
      </w:r>
      <w:r w:rsidR="007B593F" w:rsidRPr="00A2280A">
        <w:rPr>
          <w:b/>
          <w:sz w:val="24"/>
        </w:rPr>
        <w:t xml:space="preserve">. u </w:t>
      </w:r>
      <w:r w:rsidR="00630662">
        <w:rPr>
          <w:b/>
          <w:sz w:val="24"/>
        </w:rPr>
        <w:t>1</w:t>
      </w:r>
      <w:r>
        <w:rPr>
          <w:b/>
          <w:sz w:val="24"/>
        </w:rPr>
        <w:t>0</w:t>
      </w:r>
      <w:r w:rsidR="00FC3E6C" w:rsidRPr="00A2280A">
        <w:rPr>
          <w:b/>
          <w:sz w:val="24"/>
        </w:rPr>
        <w:t>,</w:t>
      </w:r>
      <w:r w:rsidR="00583539">
        <w:rPr>
          <w:b/>
          <w:sz w:val="24"/>
        </w:rPr>
        <w:t>0</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FD76EF">
        <w:rPr>
          <w:b/>
          <w:sz w:val="24"/>
        </w:rPr>
        <w:t>1</w:t>
      </w:r>
      <w:r w:rsidR="00583539">
        <w:rPr>
          <w:b/>
          <w:sz w:val="24"/>
        </w:rPr>
        <w:t>3</w:t>
      </w:r>
      <w:r w:rsidRPr="00381B5E">
        <w:rPr>
          <w:b/>
          <w:sz w:val="24"/>
        </w:rPr>
        <w:t xml:space="preserve">. </w:t>
      </w:r>
      <w:r w:rsidR="00583539">
        <w:rPr>
          <w:b/>
          <w:sz w:val="24"/>
        </w:rPr>
        <w:t>rujna</w:t>
      </w:r>
      <w:r w:rsidRPr="00381B5E">
        <w:rPr>
          <w:b/>
          <w:sz w:val="24"/>
        </w:rPr>
        <w:t xml:space="preserve"> 2017. u 1</w:t>
      </w:r>
      <w:r w:rsidR="00CB4C26">
        <w:rPr>
          <w:b/>
          <w:sz w:val="24"/>
        </w:rPr>
        <w:t>0</w:t>
      </w:r>
      <w:r w:rsidRPr="00381B5E">
        <w:rPr>
          <w:b/>
          <w:sz w:val="24"/>
        </w:rPr>
        <w:t>,</w:t>
      </w:r>
      <w:r w:rsidR="00583539">
        <w:rPr>
          <w:b/>
          <w:sz w:val="24"/>
        </w:rPr>
        <w:t>10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381B5E" w:rsidP="007B593F" w:rsidR="00381B5E" w:rsidRPr="002C5C63">
      <w:pPr>
        <w:ind w:firstLine="283" w:left="720"/>
        <w:jc w:val="both"/>
        <w:rPr>
          <w:sz w:val="24"/>
        </w:rPr>
      </w:pPr>
      <w:r>
        <w:rPr>
          <w:sz w:val="24"/>
        </w:rPr>
        <w:t>- privremeni stečajni upravitelj</w:t>
      </w:r>
    </w:p>
    <w:p w:rsidRDefault="007B593F" w:rsidP="007B593F" w:rsidR="007B593F" w:rsidRPr="002C5C63">
      <w:pPr>
        <w:ind w:firstLine="283" w:left="720"/>
        <w:jc w:val="both"/>
        <w:rPr>
          <w:i/>
          <w:sz w:val="24"/>
        </w:rPr>
      </w:pPr>
      <w:r w:rsidRPr="002C5C63">
        <w:rPr>
          <w:i/>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CB4C26" w:rsidP="000A2E10" w:rsidR="00F905CD">
      <w:pPr>
        <w:ind w:firstLine="708"/>
        <w:jc w:val="both"/>
        <w:rPr>
          <w:sz w:val="24"/>
          <w:szCs w:val="24"/>
        </w:rPr>
      </w:pPr>
      <w:r w:rsidRPr="00CB4C26">
        <w:rPr>
          <w:sz w:val="24"/>
          <w:szCs w:val="24"/>
        </w:rPr>
        <w:t>FINA RC Zagreb, Podružnica Zagreb je 2</w:t>
      </w:r>
      <w:r w:rsidR="00583539">
        <w:rPr>
          <w:sz w:val="24"/>
          <w:szCs w:val="24"/>
        </w:rPr>
        <w:t>3</w:t>
      </w:r>
      <w:r w:rsidRPr="00CB4C26">
        <w:rPr>
          <w:sz w:val="24"/>
          <w:szCs w:val="24"/>
        </w:rPr>
        <w:t xml:space="preserve">. lipnja 2016. temeljem odredbe članka </w:t>
      </w:r>
      <w:r w:rsidR="00583539">
        <w:rPr>
          <w:sz w:val="24"/>
          <w:szCs w:val="24"/>
        </w:rPr>
        <w:t>429</w:t>
      </w:r>
      <w:r w:rsidRPr="00CB4C26">
        <w:rPr>
          <w:sz w:val="24"/>
          <w:szCs w:val="24"/>
        </w:rPr>
        <w:t xml:space="preserve">. stavak 1. Stečajnog zakona (NN 71/15 – dalje SZ) podnijela prijedlog za provedbu </w:t>
      </w:r>
      <w:r w:rsidR="00583539">
        <w:rPr>
          <w:sz w:val="24"/>
          <w:szCs w:val="24"/>
        </w:rPr>
        <w:t xml:space="preserve">skraćenog </w:t>
      </w:r>
      <w:r w:rsidRPr="00CB4C26">
        <w:rPr>
          <w:sz w:val="24"/>
          <w:szCs w:val="24"/>
        </w:rPr>
        <w:t>stečajnog postupka.</w:t>
      </w:r>
    </w:p>
    <w:p w:rsidRDefault="00583539" w:rsidP="000A2E10" w:rsidR="00583539">
      <w:pPr>
        <w:ind w:firstLine="708"/>
        <w:jc w:val="both"/>
        <w:rPr>
          <w:sz w:val="24"/>
          <w:szCs w:val="24"/>
        </w:rPr>
      </w:pPr>
      <w:r>
        <w:rPr>
          <w:sz w:val="24"/>
          <w:szCs w:val="24"/>
        </w:rPr>
        <w:t>Rješenjem St-2480/16 od 16. studenog 2016. Trgovačkog suda u Osijeku obustavljen je skraćeni stečajni postupak povodom prijedloga vjerovnika Fond za zaštitu okoliša i energetsku učinkovitost iz Zagreba da se nad dužnikom provede redovni stečajni postupak.</w:t>
      </w:r>
    </w:p>
    <w:p w:rsidRDefault="00CB4C26" w:rsidP="00CB4C26" w:rsidR="00CB4C26" w:rsidRPr="00CB4C26">
      <w:pPr>
        <w:ind w:firstLine="708"/>
        <w:jc w:val="both"/>
        <w:rPr>
          <w:sz w:val="24"/>
          <w:szCs w:val="24"/>
        </w:rPr>
      </w:pPr>
      <w:r w:rsidRPr="00CB4C26">
        <w:rPr>
          <w:sz w:val="24"/>
          <w:szCs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B4C26" w:rsidP="00CB4C26" w:rsidR="00CB4C26">
      <w:pPr>
        <w:ind w:firstLine="708"/>
        <w:jc w:val="both"/>
        <w:rPr>
          <w:sz w:val="24"/>
          <w:szCs w:val="24"/>
        </w:rPr>
      </w:pPr>
      <w:r w:rsidRPr="00CB4C26">
        <w:rPr>
          <w:sz w:val="24"/>
          <w:szCs w:val="24"/>
        </w:rPr>
        <w:t>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lastRenderedPageBreak/>
        <w:tab/>
        <w:t>Kako je dakle predlagatelj učinio vjerojatnim postojanje svoje tražbine i postojanje kod dužnika stečajnog razloga nesposobnosti za plaćanje, temeljem odredbi članka 109. i čl. 115. stavak 1</w:t>
      </w:r>
      <w:r w:rsidR="00691DBF">
        <w:rPr>
          <w:sz w:val="24"/>
        </w:rPr>
        <w:t>. SZ-a te</w:t>
      </w:r>
      <w:r w:rsidR="00691DBF" w:rsidRPr="00691DBF">
        <w:rPr>
          <w:sz w:val="24"/>
        </w:rPr>
        <w:t xml:space="preserve"> obzirom da je u rješenju o otvaranju stečajnog postupka potrebno odrediti upis činjenice otvaranja stečajnog postupka u registrima, javnim knjigama, upisnicima iz članka 34. stavak 3. SZ-a, a temeljem odredbi članka 85. i 129. SZ-a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F2160">
        <w:rPr>
          <w:sz w:val="24"/>
        </w:rPr>
        <w:t>10</w:t>
      </w:r>
      <w:r w:rsidR="00286BC6">
        <w:rPr>
          <w:sz w:val="24"/>
        </w:rPr>
        <w:t xml:space="preserve">. </w:t>
      </w:r>
      <w:r w:rsidR="00B136B8">
        <w:rPr>
          <w:sz w:val="24"/>
        </w:rPr>
        <w:t>srpnja</w:t>
      </w:r>
      <w:r w:rsidR="00016C56">
        <w:rPr>
          <w:sz w:val="24"/>
        </w:rPr>
        <w:t xml:space="preserve"> 201</w:t>
      </w:r>
      <w:r w:rsidR="0003670C">
        <w:rPr>
          <w:sz w:val="24"/>
        </w:rPr>
        <w:t>7</w:t>
      </w:r>
      <w:r w:rsidR="009850B8">
        <w:rPr>
          <w:sz w:val="24"/>
        </w:rPr>
        <w:t>.</w:t>
      </w:r>
    </w:p>
    <w:p w:rsidRDefault="002D5163" w:rsidP="00291B37" w:rsidR="002D5163">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9B70B1">
        <w:rPr>
          <w:sz w:val="24"/>
        </w:rPr>
        <w:t>v.r.</w:t>
      </w:r>
    </w:p>
    <w:p w:rsidRDefault="002D5163" w:rsidP="00CE3B7D" w:rsidR="002D5163">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2B2416" w:rsidP="009B70B1" w:rsidR="002B2416">
      <w:pPr>
        <w:jc w:val="both"/>
        <w:rPr>
          <w:sz w:val="24"/>
        </w:rPr>
      </w:pPr>
    </w:p>
    <w:p w:rsidRDefault="009B70B1" w:rsidP="007A1486" w:rsidR="009B70B1" w:rsidRPr="009B70B1">
      <w:pPr>
        <w:ind w:left="720"/>
        <w:rPr>
          <w:sz w:val="24"/>
          <w:szCs w:val="24"/>
        </w:rPr>
      </w:pPr>
      <w:r w:rsidRPr="007A1486">
        <w:tab/>
      </w:r>
      <w:r w:rsidRPr="007A1486">
        <w:tab/>
      </w:r>
      <w:r w:rsidRPr="007A1486">
        <w:tab/>
      </w:r>
      <w:r w:rsidRPr="007A1486">
        <w:tab/>
      </w:r>
      <w:r w:rsidRPr="007A1486">
        <w:tab/>
      </w:r>
      <w:r w:rsidRPr="009B70B1">
        <w:rPr>
          <w:sz w:val="24"/>
          <w:szCs w:val="24"/>
        </w:rPr>
        <w:t>Za točnost otpravka - ovlašteni službenik</w:t>
      </w:r>
    </w:p>
    <w:p w:rsidRDefault="009B70B1" w:rsidP="007A1486" w:rsidR="009B70B1" w:rsidRPr="009B70B1">
      <w:pPr>
        <w:ind w:left="720"/>
        <w:rPr>
          <w:sz w:val="24"/>
          <w:szCs w:val="24"/>
        </w:rPr>
      </w:pPr>
      <w:r w:rsidRPr="009B70B1">
        <w:rPr>
          <w:sz w:val="24"/>
          <w:szCs w:val="24"/>
        </w:rPr>
        <w:tab/>
      </w:r>
      <w:r w:rsidRPr="009B70B1">
        <w:rPr>
          <w:sz w:val="24"/>
          <w:szCs w:val="24"/>
        </w:rPr>
        <w:tab/>
      </w:r>
      <w:r w:rsidRPr="009B70B1">
        <w:rPr>
          <w:sz w:val="24"/>
          <w:szCs w:val="24"/>
        </w:rPr>
        <w:tab/>
      </w:r>
      <w:r w:rsidRPr="009B70B1">
        <w:rPr>
          <w:sz w:val="24"/>
          <w:szCs w:val="24"/>
        </w:rPr>
        <w:tab/>
      </w:r>
      <w:r w:rsidRPr="009B70B1">
        <w:rPr>
          <w:sz w:val="24"/>
          <w:szCs w:val="24"/>
        </w:rPr>
        <w:tab/>
      </w:r>
      <w:r w:rsidRPr="009B70B1">
        <w:rPr>
          <w:sz w:val="24"/>
          <w:szCs w:val="24"/>
        </w:rPr>
        <w:tab/>
        <w:t xml:space="preserve">        Ivana Stampf</w:t>
      </w:r>
    </w:p>
    <w:p w:rsidRDefault="009B70B1" w:rsidP="007A1486" w:rsidR="009B70B1" w:rsidRPr="007A1486">
      <w:pPr>
        <w:ind w:left="720"/>
      </w:pPr>
    </w:p>
    <w:p w:rsidRDefault="009B70B1" w:rsidP="009B70B1" w:rsidR="009B70B1" w:rsidRPr="009B70B1">
      <w:pPr>
        <w:jc w:val="both"/>
        <w:rPr>
          <w:sz w:val="24"/>
        </w:rPr>
      </w:pPr>
    </w:p>
    <w:sectPr w:rsidSect="002D5163" w:rsidR="009B70B1" w:rsidRPr="009B70B1">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B70B1">
      <w:rPr>
        <w:rStyle w:val="Brojstranice"/>
        <w:noProof/>
      </w:rPr>
      <w:t>3</w:t>
    </w:r>
    <w:r>
      <w:rPr>
        <w:rStyle w:val="Brojstranice"/>
      </w:rPr>
      <w:fldChar w:fldCharType="end"/>
    </w:r>
  </w:p>
  <w:p w:rsidRDefault="00630662" w:rsidR="004D2841">
    <w:pPr>
      <w:pStyle w:val="Zaglavlje"/>
      <w:jc w:val="right"/>
    </w:pPr>
    <w:r w:rsidRPr="00630662">
      <w:t xml:space="preserve">  66. St-</w:t>
    </w:r>
    <w:r w:rsidR="00B136B8">
      <w:t>488</w:t>
    </w:r>
    <w:r w:rsidRPr="00630662">
      <w:t>/1</w:t>
    </w:r>
    <w:r w:rsidR="00B136B8">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235D"/>
    <w:rsid w:val="00113EC7"/>
    <w:rsid w:val="00131E99"/>
    <w:rsid w:val="001567C3"/>
    <w:rsid w:val="001662C4"/>
    <w:rsid w:val="001A1A7F"/>
    <w:rsid w:val="001A7916"/>
    <w:rsid w:val="001B44D2"/>
    <w:rsid w:val="001C2E6F"/>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F211C"/>
    <w:rsid w:val="00447CA1"/>
    <w:rsid w:val="00450221"/>
    <w:rsid w:val="00450676"/>
    <w:rsid w:val="00454BBA"/>
    <w:rsid w:val="00475CDF"/>
    <w:rsid w:val="00476E8D"/>
    <w:rsid w:val="00482933"/>
    <w:rsid w:val="00483785"/>
    <w:rsid w:val="00491DD7"/>
    <w:rsid w:val="004C1E6F"/>
    <w:rsid w:val="004D2841"/>
    <w:rsid w:val="004E2FD0"/>
    <w:rsid w:val="004E5FEF"/>
    <w:rsid w:val="004F2160"/>
    <w:rsid w:val="00516616"/>
    <w:rsid w:val="00532A1B"/>
    <w:rsid w:val="0056765A"/>
    <w:rsid w:val="00583539"/>
    <w:rsid w:val="005B3F73"/>
    <w:rsid w:val="005B5A8A"/>
    <w:rsid w:val="005B5C24"/>
    <w:rsid w:val="005C5E15"/>
    <w:rsid w:val="005E34A3"/>
    <w:rsid w:val="005E7C1A"/>
    <w:rsid w:val="00601987"/>
    <w:rsid w:val="00615A8B"/>
    <w:rsid w:val="00623484"/>
    <w:rsid w:val="00626395"/>
    <w:rsid w:val="00630662"/>
    <w:rsid w:val="00691DBF"/>
    <w:rsid w:val="006B7292"/>
    <w:rsid w:val="006C36E6"/>
    <w:rsid w:val="006C7E17"/>
    <w:rsid w:val="006D7A0F"/>
    <w:rsid w:val="006F46EA"/>
    <w:rsid w:val="006F7455"/>
    <w:rsid w:val="0075681B"/>
    <w:rsid w:val="007B33A7"/>
    <w:rsid w:val="007B593F"/>
    <w:rsid w:val="008332A4"/>
    <w:rsid w:val="008366A0"/>
    <w:rsid w:val="00851934"/>
    <w:rsid w:val="0085270F"/>
    <w:rsid w:val="00876285"/>
    <w:rsid w:val="00881C02"/>
    <w:rsid w:val="008B582E"/>
    <w:rsid w:val="008B72BC"/>
    <w:rsid w:val="008E6A96"/>
    <w:rsid w:val="009026BB"/>
    <w:rsid w:val="009128F5"/>
    <w:rsid w:val="00923121"/>
    <w:rsid w:val="00947FB7"/>
    <w:rsid w:val="009850B8"/>
    <w:rsid w:val="009A4B77"/>
    <w:rsid w:val="009B54A8"/>
    <w:rsid w:val="009B70B1"/>
    <w:rsid w:val="00A110D0"/>
    <w:rsid w:val="00A15AB7"/>
    <w:rsid w:val="00A2280A"/>
    <w:rsid w:val="00A44A71"/>
    <w:rsid w:val="00A6313F"/>
    <w:rsid w:val="00A80EB3"/>
    <w:rsid w:val="00A828C1"/>
    <w:rsid w:val="00A90C82"/>
    <w:rsid w:val="00AD3398"/>
    <w:rsid w:val="00AD75CD"/>
    <w:rsid w:val="00AF4C01"/>
    <w:rsid w:val="00B01169"/>
    <w:rsid w:val="00B136B8"/>
    <w:rsid w:val="00B14D42"/>
    <w:rsid w:val="00B32E61"/>
    <w:rsid w:val="00B35218"/>
    <w:rsid w:val="00B844BF"/>
    <w:rsid w:val="00B93B9A"/>
    <w:rsid w:val="00BA1DFD"/>
    <w:rsid w:val="00BC4571"/>
    <w:rsid w:val="00BF6704"/>
    <w:rsid w:val="00C356A1"/>
    <w:rsid w:val="00C75751"/>
    <w:rsid w:val="00CB4C26"/>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B2670"/>
    <w:rsid w:val="00DD03F5"/>
    <w:rsid w:val="00DD67BA"/>
    <w:rsid w:val="00DE479D"/>
    <w:rsid w:val="00E07752"/>
    <w:rsid w:val="00E64D32"/>
    <w:rsid w:val="00E815AE"/>
    <w:rsid w:val="00E81CC4"/>
    <w:rsid w:val="00E94EF5"/>
    <w:rsid w:val="00EC12B1"/>
    <w:rsid w:val="00EC1564"/>
    <w:rsid w:val="00EE1DF4"/>
    <w:rsid w:val="00F3761C"/>
    <w:rsid w:val="00F42A90"/>
    <w:rsid w:val="00F46005"/>
    <w:rsid w:val="00F5779C"/>
    <w:rsid w:val="00F64B7F"/>
    <w:rsid w:val="00F71AC5"/>
    <w:rsid w:val="00F83060"/>
    <w:rsid w:val="00F905CD"/>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izvorni_sadrzaj>
    <derivirana_varijabla naziv="DomainObject.Predmet.Broj_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St-488/2017</izvorni_sadrzaj>
    <derivirana_varijabla naziv="DomainObject.Predmet.OznakaBroj_1">St-488/2017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REGIMENTUM STIL jednostavno društvo s ograničenom odgovornošću za trgovinu i usluge</izvorni_sadrzaj>
    <derivirana_varijabla naziv="DomainObject.Predmet.ProtustrankaFormated_1">  REGIMENTUM STIL jednostavno društvo s ograničenom odgovornošću za trgovinu i usluge</derivirana_varijabla>
  </DomainObject.Predmet.ProtustrankaFormated>
  <DomainObject.Predmet.ProtustrankaFormatedOIB>
    <izvorni_sadrzaj>  REGIMENTUM STIL jednostavno društvo s ograničenom odgovornošću za trgovinu i usluge, OIB 94102138626</izvorni_sadrzaj>
    <derivirana_varijabla naziv="DomainObject.Predmet.ProtustrankaFormatedOIB_1">  REGIMENTUM STIL jednostavno društvo s ograničenom odgovornošću za trgovinu i usluge, OIB 94102138626</derivirana_varijabla>
  </DomainObject.Predmet.ProtustrankaFormatedOIB>
  <DomainObject.Predmet.ProtustrankaFormatedWithAdress>
    <izvorni_sadrzaj> REGIMENTUM STIL jednostavno društvo s ograničenom odgovornošću za trgovinu i usluge, Braće Domany 2, 10000 Zagreb</izvorni_sadrzaj>
    <derivirana_varijabla naziv="DomainObject.Predmet.ProtustrankaFormatedWithAdress_1"> REGIMENTUM STIL jednostavno društvo s ograničenom odgovornošću za trgovinu i usluge, Braće Domany 2, 10000 Zagreb</derivirana_varijabla>
  </DomainObject.Predmet.ProtustrankaFormatedWithAdress>
  <DomainObject.Predmet.ProtustrankaFormatedWithAdressOIB>
    <izvorni_sadrzaj> REGIMENTUM STIL jednostavno društvo s ograničenom odgovornošću za trgovinu i usluge, OIB 94102138626, Braće Domany 2, 10000 Zagreb</izvorni_sadrzaj>
    <derivirana_varijabla naziv="DomainObject.Predmet.ProtustrankaFormatedWithAdressOIB_1"> REGIMENTUM STIL jednostavno društvo s ograničenom odgovornošću za trgovinu i usluge, OIB 94102138626, Braće Domany 2, 10000 Zagreb</derivirana_varijabla>
  </DomainObject.Predmet.ProtustrankaFormatedWithAdressOIB>
  <DomainObject.Predmet.ProtustrankaWithAdress>
    <izvorni_sadrzaj>REGIMENTUM STIL jednostavno društvo s ograničenom odgovornošću za trgovinu i usluge Braće Domany 2, 10000 Zagreb</izvorni_sadrzaj>
    <derivirana_varijabla naziv="DomainObject.Predmet.ProtustrankaWithAdress_1">REGIMENTUM STIL jednostavno društvo s ograničenom odgovornošću za trgovinu i usluge Braće Domany 2, 10000 Zagreb</derivirana_varijabla>
  </DomainObject.Predmet.ProtustrankaWithAdress>
  <DomainObject.Predmet.ProtustrankaWithAdressOIB>
    <izvorni_sadrzaj>REGIMENTUM STIL jednostavno društvo s ograničenom odgovornošću za trgovinu i usluge, OIB 94102138626, Braće Domany 2, 10000 Zagreb</izvorni_sadrzaj>
    <derivirana_varijabla naziv="DomainObject.Predmet.ProtustrankaWithAdressOIB_1">REGIMENTUM STIL jednostavno društvo s ograničenom odgovornošću za trgovinu i usluge, OIB 94102138626, Braće Domany 2, 10000 Zagreb</derivirana_varijabla>
  </DomainObject.Predmet.ProtustrankaWithAdressOIB>
  <DomainObject.Predmet.ProtustrankaNazivFormated>
    <izvorni_sadrzaj>REGIMENTUM STIL jednostavno društvo s ograničenom odgovornošću za trgovinu i usluge</izvorni_sadrzaj>
    <derivirana_varijabla naziv="DomainObject.Predmet.ProtustrankaNazivFormated_1">REGIMENTUM STIL jednostavno društvo s ograničenom odgovornošću za trgovinu i usluge</derivirana_varijabla>
  </DomainObject.Predmet.ProtustrankaNazivFormated>
  <DomainObject.Predmet.ProtustrankaNazivFormatedOIB>
    <izvorni_sadrzaj>REGIMENTUM STIL jednostavno društvo s ograničenom odgovornošću za trgovinu i usluge, OIB 94102138626</izvorni_sadrzaj>
    <derivirana_varijabla naziv="DomainObject.Predmet.ProtustrankaNazivFormatedOIB_1">REGIMENTUM STIL jednostavno društvo s ograničenom odgovornošću za trgovinu i usluge, OIB 94102138626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REGIMENTUM STIL jednostavno društvo s ograničenom odgovornošću za trgovinu i usluge</item>
    </izvorni_sadrzaj>
    <derivirana_varijabla naziv="DomainObject.Predmet.ProtuStrankaListFormated_1">
      <item>REGIMENTUM STIL jednostavno društvo s ograničenom odgovornošću za trgovinu i usluge</item>
    </derivirana_varijabla>
  </DomainObject.Predmet.ProtuStrankaListFormated>
  <DomainObject.Predmet.ProtuStrankaListFormatedOIB>
    <izvorni_sadrzaj>
      <item>REGIMENTUM STIL jednostavno društvo s ograničenom odgovornošću za trgovinu i usluge, OIB 94102138626</item>
    </izvorni_sadrzaj>
    <derivirana_varijabla naziv="DomainObject.Predmet.ProtuStrankaListFormatedOIB_1">
      <item>REGIMENTUM STIL jednostavno društvo s ograničenom odgovornošću za trgovinu i usluge, OIB 94102138626</item>
    </derivirana_varijabla>
  </DomainObject.Predmet.ProtuStrankaListFormatedOIB>
  <DomainObject.Predmet.ProtuStrankaListFormatedWithAdress>
    <izvorni_sadrzaj>
      <item>REGIMENTUM STIL jednostavno društvo s ograničenom odgovornošću za trgovinu i usluge, Braće Domany 2, 10000 Zagreb</item>
    </izvorni_sadrzaj>
    <derivirana_varijabla naziv="DomainObject.Predmet.ProtuStrankaListFormatedWithAdress_1">
      <item>REGIMENTUM STIL jednostavno društvo s ograničenom odgovornošću za trgovinu i usluge, Braće Domany 2, 10000 Zagreb</item>
    </derivirana_varijabla>
  </DomainObject.Predmet.ProtuStrankaListFormatedWithAdress>
  <DomainObject.Predmet.ProtuStrankaListFormatedWithAdressOIB>
    <izvorni_sadrzaj>
      <item>REGIMENTUM STIL jednostavno društvo s ograničenom odgovornošću za trgovinu i usluge, OIB 94102138626, Braće Domany 2, 10000 Zagreb</item>
    </izvorni_sadrzaj>
    <derivirana_varijabla naziv="DomainObject.Predmet.ProtuStrankaListFormatedWithAdressOIB_1">
      <item>REGIMENTUM STIL jednostavno društvo s ograničenom odgovornošću za trgovinu i usluge, OIB 94102138626, Braće Domany 2, 10000 Zagreb</item>
    </derivirana_varijabla>
  </DomainObject.Predmet.ProtuStrankaListFormatedWithAdressOIB>
  <DomainObject.Predmet.ProtuStrankaListNazivFormated>
    <izvorni_sadrzaj>
      <item>REGIMENTUM STIL jednostavno društvo s ograničenom odgovornošću za trgovinu i usluge</item>
    </izvorni_sadrzaj>
    <derivirana_varijabla naziv="DomainObject.Predmet.ProtuStrankaListNazivFormated_1">
      <item>REGIMENTUM STIL jednostavno društvo s ograničenom odgovornošću za trgovinu i usluge</item>
    </derivirana_varijabla>
  </DomainObject.Predmet.ProtuStrankaListNazivFormated>
  <DomainObject.Predmet.ProtuStrankaListNazivFormatedOIB>
    <izvorni_sadrzaj>
      <item>REGIMENTUM STIL jednostavno društvo s ograničenom odgovornošću za trgovinu i usluge, OIB 94102138626</item>
    </izvorni_sadrzaj>
    <derivirana_varijabla naziv="DomainObject.Predmet.ProtuStrankaListNazivFormatedOIB_1">
      <item>REGIMENTUM STIL jednostavno društvo s ograničenom odgovornošću za trgovinu i usluge, OIB 94102138626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REGIMENTUM STIL jednostavno društvo s ograničenom odgovornošću za trgovinu i usluge</izvorni_sadrzaj>
    <derivirana_varijabla naziv="DomainObject.Predmet.ProtustrankaIDrugi_1">REGIMENTUM STIL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REGIMENTUM STIL jednostavno društvo s ograničenom odgovornošću za trgovinu i usluge, OIB 94102138626, Braće Domany 2, 10000 Zagreb</izvorni_sadrzaj>
    <derivirana_varijabla naziv="DomainObject.Predmet.ProtustrankaIDrugiAdressOIB_1">REGIMENTUM STIL jednostavno društvo s ograničenom odgovornošću za trgovinu i usluge, OIB 94102138626, Braće Domany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REGIMENTUM STIL jednostavno društvo s ograničenom odgovornošću za trgovinu i usluge</item>
      <item>FINA Regionalni centar Zagreb</item>
    </izvorni_sadrzaj>
    <derivirana_varijabla naziv="DomainObject.Predmet.SudioniciListNaziv_1">
      <item>REGIMENTUM STIL jednostavno društvo s ograničenom odgovornošću za trgovinu i usluge</item>
      <item>FINA Regionalni centar Zagreb</item>
    </derivirana_varijabla>
  </DomainObject.Predmet.SudioniciListNaziv>
  <DomainObject.Predmet.SudioniciListAdressOIB>
    <izvorni_sadrzaj>
      <item>REGIMENTUM STIL jednostavno društvo s ograničenom odgovornošću za trgovinu i usluge, OIB 94102138626, Braće Domany 2,10000 Zagreb</item>
      <item>FINA Regionalni centar Zagreb, OIB 85821130368, Trg svibanjskih žrtava 1995. br. 1,10000 Zagreb</item>
    </izvorni_sadrzaj>
    <derivirana_varijabla naziv="DomainObject.Predmet.SudioniciListAdressOIB_1">
      <item>REGIMENTUM STIL jednostavno društvo s ograničenom odgovornošću za trgovinu i usluge, OIB 94102138626, Braće Domany 2,10000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94102138626</item>
      <item>, OIB 85821130368</item>
    </izvorni_sadrzaj>
    <derivirana_varijabla naziv="DomainObject.Predmet.SudioniciListNazivOIB_1">
      <item>, OIB 94102138626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89A909-B58A-40CA-8186-7FDAA0C377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1217</properties:Words>
  <properties:Characters>6727</properties:Characters>
  <properties:Lines>148</properties:Lines>
  <properties:Paragraphs>59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2017-07-07T09:32:00Z</dcterms:created>
  <dc:creator>Unknown</dc:creator>
  <cp:lastModifiedBy>Ivana Stampf</cp:lastModifiedBy>
  <cp:lastPrinted>2017-03-09T10:27:00Z</cp:lastPrinted>
  <dcterms:modified xmlns:xsi="http://www.w3.org/2001/XMLSchema-instance" xsi:type="dcterms:W3CDTF">2017-07-10T05:59:00Z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