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f4276" w14:paraId="a7f4276" w:rsidRDefault="007A037D"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BE01DF">
        <w:rPr>
          <w:b/>
        </w:rPr>
        <w:t>2077</w:t>
      </w:r>
      <w:r w:rsidR="009D1228" w:rsidRPr="00C82BA1">
        <w:rPr>
          <w:b/>
        </w:rPr>
        <w:t>/2016</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9A3605">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BE01DF" w:rsidRPr="00BE01DF">
        <w:t xml:space="preserve">V.R. d.o.o. Dugopolje, Mirka Rogošića 21, OIB: 86877054036, </w:t>
      </w:r>
      <w:r>
        <w:t>dana</w:t>
      </w:r>
      <w:r w:rsidR="00EC1538">
        <w:t xml:space="preserve"> </w:t>
      </w:r>
      <w:r w:rsidR="009A3605">
        <w:t>6</w:t>
      </w:r>
      <w:r w:rsidR="003451A2">
        <w:t xml:space="preserve">. </w:t>
      </w:r>
      <w:r w:rsidR="009A3605">
        <w:t>studenog</w:t>
      </w:r>
      <w:r w:rsidR="005A49E7">
        <w:t xml:space="preserve"> 2017</w:t>
      </w:r>
      <w:r w:rsidR="009A3605">
        <w:t xml:space="preserve">. </w:t>
      </w:r>
    </w:p>
    <w:p w:rsidRDefault="00C82BA1" w:rsidP="00C82BA1" w:rsidR="00C82BA1" w:rsidRPr="00012324">
      <w:pPr>
        <w:jc w:val="both"/>
        <w:rPr>
          <w:szCs w:val="24"/>
        </w:rPr>
      </w:pPr>
    </w:p>
    <w:p w:rsidRDefault="00C82BA1" w:rsidP="00C82BA1" w:rsidR="00C82BA1" w:rsidRPr="00470868">
      <w:pPr>
        <w:jc w:val="both"/>
        <w:rPr>
          <w:sz w:val="22"/>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BE01DF" w:rsidRPr="00BE01DF">
        <w:t xml:space="preserve">V.R. d.o.o. Dugopolje, Mirka Rogošića 21, OIB: 86877054036,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w:t>
      </w:r>
      <w:r w:rsidR="009A3605">
        <w:t>:</w:t>
      </w:r>
      <w:r>
        <w:t xml:space="preserve"> HR1623900011300000664, otvoren kod Hrvatske poštanske banke d.d. Zagreb, uz svrhu plaćanja "predujam za pokriće troškova s</w:t>
      </w:r>
      <w:r w:rsidR="009D1228">
        <w:t>tečajnog postupka br. 12. St-</w:t>
      </w:r>
      <w:r w:rsidR="00BE01DF">
        <w:t>2077</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BE01DF" w:rsidP="00BE01DF" w:rsidR="00BE01DF">
      <w:pPr>
        <w:ind w:firstLine="708"/>
        <w:jc w:val="both"/>
      </w:pPr>
      <w:r>
        <w:t xml:space="preserve">Financijska agencija, Regionalni centar Split </w:t>
      </w:r>
      <w:r w:rsidR="0026700D">
        <w:t xml:space="preserve">(udaljnjem tekstu: FINA) </w:t>
      </w:r>
      <w:r>
        <w:t>podnijela je ovom sudu 23.02.2016., na temelju odredbe čl. 444. st. 1. Stečajnog za</w:t>
      </w:r>
      <w:r w:rsidR="0026700D">
        <w:t>kona (Narodne novine broj 71/15 i 104/17,</w:t>
      </w:r>
      <w:r>
        <w:t xml:space="preserve"> dalje SZ), zahtjev za provedbu skraćenog stečajnog postupka nad dužnikom V.R. d.o.o. Dugopolje.</w:t>
      </w:r>
    </w:p>
    <w:p w:rsidRDefault="00BE01DF" w:rsidP="00BE01DF" w:rsidR="00BE01DF">
      <w:pPr>
        <w:ind w:firstLine="708"/>
        <w:jc w:val="both"/>
      </w:pPr>
    </w:p>
    <w:p w:rsidRDefault="0026700D" w:rsidP="00BE01DF" w:rsidR="00BE01DF">
      <w:pPr>
        <w:ind w:firstLine="708"/>
        <w:jc w:val="both"/>
      </w:pPr>
      <w:r>
        <w:t>U podnesenom zahtjevu u bitnom je</w:t>
      </w:r>
      <w:r w:rsidR="00BE01DF">
        <w:t xml:space="preserve"> navedeno da dužnik na dan 1. rujna 2015., u Očevidniku redoslijeda osnova za plaćanje, ima evidentirane neizvršene osnove za plaćanje u neprekinutom razdoblju od 309 dana u ukupnom iznosu od 246.594,88 kn, kao i da prema podacima koji su dostavljeni od Hrvatskog zavoda za mirovinsko osiguranje dužnik nema zaposlenih.</w:t>
      </w:r>
    </w:p>
    <w:p w:rsidRDefault="00BE01DF" w:rsidP="00BE01DF" w:rsidR="00BE01DF" w:rsidRPr="00FA2E5A">
      <w:pPr>
        <w:ind w:firstLine="708"/>
        <w:jc w:val="both"/>
      </w:pPr>
    </w:p>
    <w:p w:rsidRDefault="00470868" w:rsidP="00BE01DF" w:rsidR="00BE01DF" w:rsidRPr="00874DE6">
      <w:pPr>
        <w:ind w:firstLine="708"/>
        <w:jc w:val="both"/>
      </w:pPr>
      <w:r>
        <w:t>Povodom podnesenog zahtjeva FINE, a</w:t>
      </w:r>
      <w:r w:rsidR="00BE01DF">
        <w:t xml:space="preserve"> temeljem odredbi čl. 430</w:t>
      </w:r>
      <w:r w:rsidR="00BE01DF" w:rsidRPr="00874DE6">
        <w:t>.</w:t>
      </w:r>
      <w:r w:rsidR="00BE01DF">
        <w:t xml:space="preserve"> SZ-a, </w:t>
      </w:r>
      <w:r w:rsidRPr="00874DE6">
        <w:t xml:space="preserve">ovaj sud je </w:t>
      </w:r>
      <w:r w:rsidR="00BE01DF" w:rsidRPr="00874DE6">
        <w:t xml:space="preserve">na mrežnoj stranici e-Oglasna ploča sudova </w:t>
      </w:r>
      <w:r w:rsidR="00BE01DF">
        <w:t>27. svibnja</w:t>
      </w:r>
      <w:r w:rsidR="00BE01DF" w:rsidRPr="00874DE6">
        <w:t xml:space="preserve"> 2016. objavio oglas s podacima o </w:t>
      </w:r>
      <w:r w:rsidR="00BE01DF" w:rsidRPr="00874DE6">
        <w:lastRenderedPageBreak/>
        <w:t xml:space="preserve">identifikaciji dužnika te ukupnom iznosu duga dužnika evidentiranog na temelju neizvršenih osnova za plaćanje. </w:t>
      </w:r>
      <w:r w:rsidRPr="00874DE6">
        <w:t xml:space="preserve">Tim </w:t>
      </w:r>
      <w:r w:rsidR="00BE01DF" w:rsidRPr="00874DE6">
        <w:t xml:space="preserve">oglasom su osobe ovlaštene za zastupanje dužnika pozvane da u roku 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rsidR="00BE01DF">
        <w:t xml:space="preserve"> </w:t>
      </w:r>
    </w:p>
    <w:p w:rsidRDefault="00BE01DF" w:rsidP="00470868" w:rsidR="00BE01DF">
      <w:pPr>
        <w:jc w:val="both"/>
      </w:pPr>
    </w:p>
    <w:p w:rsidRDefault="00BE01DF" w:rsidP="008B42B2" w:rsidR="00470868">
      <w:pPr>
        <w:ind w:firstLine="708"/>
        <w:jc w:val="both"/>
      </w:pPr>
      <w:r>
        <w:t>Predlagatelj – vjerovnik</w:t>
      </w:r>
      <w:r w:rsidRPr="00874DE6">
        <w:t xml:space="preserve"> Republika Hrvatska, Ministarstvo financija je </w:t>
      </w:r>
      <w:r>
        <w:t>pravovremeno, 6. lipnja</w:t>
      </w:r>
      <w:r w:rsidRPr="00874DE6">
        <w:t xml:space="preserve"> 2016.</w:t>
      </w:r>
      <w:r>
        <w:t>,</w:t>
      </w:r>
      <w:r w:rsidRPr="00874DE6">
        <w:t xml:space="preserve"> podnio </w:t>
      </w:r>
      <w:r>
        <w:t xml:space="preserve">ovom sudu </w:t>
      </w:r>
      <w:r w:rsidRPr="00874DE6">
        <w:t>prijedlog za otvaranje stečajnog postupka nad dužnikom</w:t>
      </w:r>
      <w:r w:rsidR="00470868">
        <w:t xml:space="preserve">, navodeći </w:t>
      </w:r>
      <w:r w:rsidRPr="00874DE6">
        <w:t>da prema dužniku ima dospjelih, a ne</w:t>
      </w:r>
      <w:r>
        <w:t>namirenih</w:t>
      </w:r>
      <w:r w:rsidRPr="00874DE6">
        <w:t xml:space="preserve"> </w:t>
      </w:r>
      <w:r>
        <w:t>tražbina</w:t>
      </w:r>
      <w:r w:rsidRPr="00874DE6">
        <w:t xml:space="preserve"> u ukupnom iznosu od </w:t>
      </w:r>
      <w:r w:rsidR="00470868">
        <w:t>221.194,23 kn.</w:t>
      </w:r>
    </w:p>
    <w:p w:rsidRDefault="008B42B2" w:rsidP="008B42B2" w:rsidR="008B42B2" w:rsidRPr="008B42B2">
      <w:pPr>
        <w:ind w:firstLine="708"/>
        <w:jc w:val="both"/>
      </w:pPr>
    </w:p>
    <w:p w:rsidRDefault="00BE01DF" w:rsidP="008B42B2" w:rsidR="00470868">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rješenjem ovog suda posl. br. 22. St-578/2016 od 06.10.2016. god. obustavljen je skraćeni stečajni p</w:t>
      </w:r>
      <w:r w:rsidR="008B42B2">
        <w:t>ostupak te je p</w:t>
      </w:r>
      <w:r w:rsidR="00470868">
        <w:t xml:space="preserve">o pravomoćnosti </w:t>
      </w:r>
      <w:r w:rsidR="008B42B2">
        <w:t xml:space="preserve">tog </w:t>
      </w:r>
      <w:r w:rsidR="00470868">
        <w:t>rješenja pr</w:t>
      </w:r>
      <w:r w:rsidR="008B42B2">
        <w:t>edmet</w:t>
      </w:r>
      <w:r w:rsidR="00470868">
        <w:t xml:space="preserve"> zaveden po novi poslovni broj St-2077/2016.</w:t>
      </w:r>
    </w:p>
    <w:p w:rsidRDefault="00470868" w:rsidP="00A65088" w:rsidR="00470868">
      <w:pPr>
        <w:ind w:firstLine="708"/>
        <w:jc w:val="both"/>
      </w:pPr>
    </w:p>
    <w:p w:rsidRDefault="008B42B2" w:rsidP="00314528" w:rsidR="00D50543">
      <w:pPr>
        <w:ind w:firstLine="708"/>
        <w:jc w:val="both"/>
      </w:pPr>
      <w:r>
        <w:t xml:space="preserve">U nastavku ovog postupka, </w:t>
      </w:r>
      <w:r w:rsidR="00C07794" w:rsidRPr="006A49A6">
        <w:t xml:space="preserve">rješenjem </w:t>
      </w:r>
      <w:r w:rsidR="006B2F06">
        <w:t>suda</w:t>
      </w:r>
      <w:r w:rsidR="00C07794" w:rsidRPr="006A49A6">
        <w:t xml:space="preserve"> posl. br. 12. St-</w:t>
      </w:r>
      <w:r w:rsidR="00BE01DF">
        <w:t>2077</w:t>
      </w:r>
      <w:r w:rsidR="006B2F06">
        <w:t>/2016</w:t>
      </w:r>
      <w:r w:rsidR="00C07794" w:rsidRPr="006A49A6">
        <w:t xml:space="preserve"> od </w:t>
      </w:r>
      <w:r w:rsidR="008A2F5C">
        <w:t>22. rujna</w:t>
      </w:r>
      <w:r w:rsidR="006B2F06">
        <w:t xml:space="preserve"> </w:t>
      </w:r>
      <w:r w:rsidR="00C07794" w:rsidRPr="006A49A6">
        <w:t>201</w:t>
      </w:r>
      <w:r w:rsidR="009D1228">
        <w:t>7</w:t>
      </w:r>
      <w:r w:rsidR="006B2F06">
        <w:t>. pokrenut je</w:t>
      </w:r>
      <w:r w:rsidR="00C07794" w:rsidRPr="006A49A6">
        <w:t xml:space="preserve"> prethodni postupak </w:t>
      </w:r>
      <w:r w:rsidR="006B2F06">
        <w:t xml:space="preserve">radi utvrđivanja </w:t>
      </w:r>
      <w:r w:rsidR="00AC0514">
        <w:t>pretpostavki</w:t>
      </w:r>
      <w:r w:rsidR="006B2F06">
        <w:t xml:space="preserve"> za otvaranje stečajnog postupka nad dužnikom</w:t>
      </w:r>
      <w:r>
        <w:t>,  a sve sukladno odredbama čl. 115. st. 1</w:t>
      </w:r>
      <w:r w:rsidR="00D50543">
        <w:t>.</w:t>
      </w:r>
      <w:r>
        <w:t xml:space="preserve"> u vezi s čl. 433. SZ-a.</w:t>
      </w:r>
    </w:p>
    <w:p w:rsidRDefault="007062C3" w:rsidP="008B42B2" w:rsidR="007062C3">
      <w:pPr>
        <w:jc w:val="both"/>
        <w:rPr>
          <w:szCs w:val="24"/>
        </w:rPr>
      </w:pPr>
    </w:p>
    <w:p w:rsidRDefault="00D50543" w:rsidP="008B42B2" w:rsidR="008B42B2">
      <w:pPr>
        <w:ind w:firstLine="708"/>
        <w:jc w:val="both"/>
        <w:rPr>
          <w:szCs w:val="24"/>
        </w:rPr>
      </w:pPr>
      <w:r>
        <w:t xml:space="preserve">Na ročištu koje je u prethodnom postupku održano kod ovog suda </w:t>
      </w:r>
      <w:r w:rsidR="008B42B2">
        <w:t xml:space="preserve">20. listopada </w:t>
      </w:r>
      <w:r w:rsidR="009D1228">
        <w:t>2017</w:t>
      </w:r>
      <w:r>
        <w:t>.</w:t>
      </w:r>
      <w:r w:rsidR="009D1228">
        <w:t>,</w:t>
      </w:r>
      <w:r>
        <w:t xml:space="preserve"> zastupnik po zakonu dužnika </w:t>
      </w:r>
      <w:r w:rsidR="00BE01DF" w:rsidRPr="00BE01DF">
        <w:rPr>
          <w:szCs w:val="24"/>
        </w:rPr>
        <w:t>Vjekoslav Rogošić iz Dugopolja</w:t>
      </w:r>
      <w:r w:rsidR="008B42B2">
        <w:rPr>
          <w:szCs w:val="24"/>
        </w:rPr>
        <w:t xml:space="preserve"> priznao je postojanje duga dužnika prema vjerovniku Republici Hrvatskoj, Ministarstvu financija u iznosu koji je naveden u prijedlogu </w:t>
      </w:r>
      <w:r w:rsidR="005D754D">
        <w:rPr>
          <w:szCs w:val="24"/>
        </w:rPr>
        <w:t xml:space="preserve">za otvaranje stečajnog postupka </w:t>
      </w:r>
      <w:r w:rsidR="008B42B2">
        <w:rPr>
          <w:szCs w:val="24"/>
        </w:rPr>
        <w:t xml:space="preserve">te je isto tako potvrdio da je račun dužnika </w:t>
      </w:r>
      <w:r w:rsidR="005D754D">
        <w:rPr>
          <w:szCs w:val="24"/>
        </w:rPr>
        <w:t xml:space="preserve">već duže vremena blokiran. Izjavio je </w:t>
      </w:r>
      <w:r w:rsidR="00012324">
        <w:rPr>
          <w:szCs w:val="24"/>
        </w:rPr>
        <w:t xml:space="preserve">i </w:t>
      </w:r>
      <w:r w:rsidR="008B42B2">
        <w:rPr>
          <w:szCs w:val="24"/>
        </w:rPr>
        <w:t xml:space="preserve">da se dužnik ne protivi prijedlogu za otvaranje stečajnog postupka. </w:t>
      </w:r>
    </w:p>
    <w:p w:rsidRDefault="003145B3" w:rsidP="00434CF5" w:rsidR="000C7281">
      <w:pPr>
        <w:jc w:val="both"/>
        <w:rPr>
          <w:szCs w:val="24"/>
        </w:rPr>
      </w:pPr>
      <w:r>
        <w:t xml:space="preserve">U svom iskazu, </w:t>
      </w:r>
      <w:r w:rsidR="00BE01DF" w:rsidRPr="00BE01DF">
        <w:rPr>
          <w:szCs w:val="24"/>
        </w:rPr>
        <w:t xml:space="preserve">Vjekoslav Rogošić </w:t>
      </w:r>
      <w:r>
        <w:t xml:space="preserve">je naveo da je dužnik osnovan </w:t>
      </w:r>
      <w:r w:rsidR="005D754D">
        <w:rPr>
          <w:szCs w:val="24"/>
        </w:rPr>
        <w:t xml:space="preserve">2008. godine te da se društvo V.R. d.o.o., </w:t>
      </w:r>
      <w:r w:rsidR="00BE01DF">
        <w:rPr>
          <w:szCs w:val="24"/>
        </w:rPr>
        <w:t>kao osnovnom djelatnošću</w:t>
      </w:r>
      <w:r w:rsidR="005D754D">
        <w:rPr>
          <w:szCs w:val="24"/>
        </w:rPr>
        <w:t>,</w:t>
      </w:r>
      <w:r w:rsidR="00BE01DF">
        <w:rPr>
          <w:szCs w:val="24"/>
        </w:rPr>
        <w:t xml:space="preserve"> bav</w:t>
      </w:r>
      <w:r w:rsidR="005D754D">
        <w:rPr>
          <w:szCs w:val="24"/>
        </w:rPr>
        <w:t>ilo autoprijevozničkim uslugama.</w:t>
      </w:r>
      <w:r w:rsidR="00BE01DF">
        <w:rPr>
          <w:szCs w:val="24"/>
        </w:rPr>
        <w:t xml:space="preserve"> </w:t>
      </w:r>
      <w:r w:rsidR="005D754D">
        <w:rPr>
          <w:szCs w:val="24"/>
        </w:rPr>
        <w:t xml:space="preserve">U </w:t>
      </w:r>
      <w:r w:rsidR="00BE01DF">
        <w:rPr>
          <w:szCs w:val="24"/>
        </w:rPr>
        <w:t>naravi da se radilo o prijevozu robe u</w:t>
      </w:r>
      <w:r w:rsidR="005D754D">
        <w:rPr>
          <w:szCs w:val="24"/>
        </w:rPr>
        <w:t xml:space="preserve"> domaćem i međunarodnom prometu</w:t>
      </w:r>
      <w:r w:rsidR="00BE01DF">
        <w:rPr>
          <w:szCs w:val="24"/>
        </w:rPr>
        <w:t xml:space="preserve"> za više tvrtki kao što su Aedilis d.o.o., Viking d.o.o., Poljoco</w:t>
      </w:r>
      <w:r w:rsidR="005D754D">
        <w:rPr>
          <w:szCs w:val="24"/>
        </w:rPr>
        <w:t>mmerce d.o.o., Trast d.d. i dr., a koje</w:t>
      </w:r>
      <w:r w:rsidR="00BE01DF">
        <w:rPr>
          <w:szCs w:val="24"/>
        </w:rPr>
        <w:t xml:space="preserve"> poslovanje </w:t>
      </w:r>
      <w:r w:rsidR="00012324">
        <w:rPr>
          <w:szCs w:val="24"/>
        </w:rPr>
        <w:t xml:space="preserve">dužnik </w:t>
      </w:r>
      <w:r w:rsidR="005D754D">
        <w:rPr>
          <w:szCs w:val="24"/>
        </w:rPr>
        <w:t xml:space="preserve">da je </w:t>
      </w:r>
      <w:r w:rsidR="00BE01DF">
        <w:rPr>
          <w:szCs w:val="24"/>
        </w:rPr>
        <w:t xml:space="preserve">obavljao jedinim kamionom za koji je </w:t>
      </w:r>
      <w:r w:rsidR="005D754D">
        <w:rPr>
          <w:szCs w:val="24"/>
        </w:rPr>
        <w:t>imao sklopljen u</w:t>
      </w:r>
      <w:r w:rsidR="00BE01DF">
        <w:rPr>
          <w:szCs w:val="24"/>
        </w:rPr>
        <w:t>govor o operativnom leasingu s Volks bankom d.d. Nakon isteka ugovora o leasingu, a zbog velike otkupne rate, dužnik</w:t>
      </w:r>
      <w:r w:rsidR="005D754D">
        <w:rPr>
          <w:szCs w:val="24"/>
        </w:rPr>
        <w:t xml:space="preserve"> da</w:t>
      </w:r>
      <w:r w:rsidR="00BE01DF">
        <w:rPr>
          <w:szCs w:val="24"/>
        </w:rPr>
        <w:t xml:space="preserve"> je vratio kamion Volks banci d.d., a što je bilo tijekom 2014. godine. </w:t>
      </w:r>
      <w:r w:rsidR="005D754D">
        <w:rPr>
          <w:szCs w:val="24"/>
        </w:rPr>
        <w:t>Nadalje je naveo da o</w:t>
      </w:r>
      <w:r w:rsidR="00BE01DF">
        <w:rPr>
          <w:szCs w:val="24"/>
        </w:rPr>
        <w:t xml:space="preserve">d kraja 2014. godine dužnik više ne posluje niti ima zaposlenih djelatnika, dok ih je ranije u prosjeku bilo dvoje. Društvo </w:t>
      </w:r>
      <w:r w:rsidR="005D754D">
        <w:rPr>
          <w:szCs w:val="24"/>
        </w:rPr>
        <w:t xml:space="preserve">da </w:t>
      </w:r>
      <w:r w:rsidR="00BE01DF">
        <w:rPr>
          <w:szCs w:val="24"/>
        </w:rPr>
        <w:t xml:space="preserve">nije imalo svojih poslovnih prostorija </w:t>
      </w:r>
      <w:r w:rsidR="005D754D">
        <w:rPr>
          <w:szCs w:val="24"/>
        </w:rPr>
        <w:t>već</w:t>
      </w:r>
      <w:r w:rsidR="00BE01DF">
        <w:rPr>
          <w:szCs w:val="24"/>
        </w:rPr>
        <w:t xml:space="preserve"> je sjedište dužnika registrirano na </w:t>
      </w:r>
      <w:r w:rsidR="00012324">
        <w:rPr>
          <w:szCs w:val="24"/>
        </w:rPr>
        <w:t xml:space="preserve">adresi </w:t>
      </w:r>
      <w:r w:rsidR="00BE01DF">
        <w:rPr>
          <w:szCs w:val="24"/>
        </w:rPr>
        <w:t>njego</w:t>
      </w:r>
      <w:r w:rsidR="00012324">
        <w:rPr>
          <w:szCs w:val="24"/>
        </w:rPr>
        <w:t>ve obiteljske kuće</w:t>
      </w:r>
      <w:r w:rsidR="00BE01DF">
        <w:rPr>
          <w:szCs w:val="24"/>
        </w:rPr>
        <w:t>. U odnosu na nepodmirene obveze dužnika</w:t>
      </w:r>
      <w:r w:rsidR="005D754D">
        <w:rPr>
          <w:szCs w:val="24"/>
        </w:rPr>
        <w:t>,</w:t>
      </w:r>
      <w:r w:rsidR="00BE01DF">
        <w:rPr>
          <w:szCs w:val="24"/>
        </w:rPr>
        <w:t xml:space="preserve"> izjavio je da se iste odnose</w:t>
      </w:r>
      <w:r w:rsidR="00BE01DF" w:rsidRPr="00BE01DF">
        <w:rPr>
          <w:szCs w:val="24"/>
        </w:rPr>
        <w:t xml:space="preserve"> </w:t>
      </w:r>
      <w:r w:rsidR="00BE01DF">
        <w:rPr>
          <w:szCs w:val="24"/>
        </w:rPr>
        <w:t>jedino na obveze prema Poreznoj upravi n</w:t>
      </w:r>
      <w:r w:rsidR="00012324">
        <w:rPr>
          <w:szCs w:val="24"/>
        </w:rPr>
        <w:t>a ime neplaćenog PDV-a te obveze</w:t>
      </w:r>
      <w:r w:rsidR="00BE01DF">
        <w:rPr>
          <w:szCs w:val="24"/>
        </w:rPr>
        <w:t xml:space="preserve"> za mirovinsko i zdravstveno osiguranje vezano za plaće radnika. U odnosu na imovinu dužnika</w:t>
      </w:r>
      <w:r w:rsidR="00864392">
        <w:rPr>
          <w:szCs w:val="24"/>
        </w:rPr>
        <w:t xml:space="preserve">, </w:t>
      </w:r>
      <w:r w:rsidR="00864392" w:rsidRPr="00BE01DF">
        <w:rPr>
          <w:szCs w:val="24"/>
        </w:rPr>
        <w:t>Vjekoslav Rogošić</w:t>
      </w:r>
      <w:r w:rsidR="00864392">
        <w:rPr>
          <w:szCs w:val="24"/>
        </w:rPr>
        <w:t xml:space="preserve"> je izjavio</w:t>
      </w:r>
      <w:r w:rsidR="00BE01DF">
        <w:rPr>
          <w:szCs w:val="24"/>
        </w:rPr>
        <w:t xml:space="preserve"> da dužnik nema nikakve vrjednije imovine. Dužnik </w:t>
      </w:r>
      <w:r w:rsidR="00864392">
        <w:rPr>
          <w:szCs w:val="24"/>
        </w:rPr>
        <w:t xml:space="preserve">da </w:t>
      </w:r>
      <w:r w:rsidR="00BE01DF">
        <w:rPr>
          <w:szCs w:val="24"/>
        </w:rPr>
        <w:t xml:space="preserve">nema nekretnina ni vrjednijih pokretnina kao što su motorna vozila, strojevi i sl., a niti </w:t>
      </w:r>
      <w:r w:rsidR="00864392">
        <w:rPr>
          <w:szCs w:val="24"/>
        </w:rPr>
        <w:t xml:space="preserve">da </w:t>
      </w:r>
      <w:r w:rsidR="00BE01DF">
        <w:rPr>
          <w:szCs w:val="24"/>
        </w:rPr>
        <w:t xml:space="preserve">ima bilo kakvih drugih pokretnina, opreme ili zaliha robe. Jedino što je od imovine dužnika ostalo </w:t>
      </w:r>
      <w:r w:rsidR="00864392">
        <w:rPr>
          <w:szCs w:val="24"/>
        </w:rPr>
        <w:t xml:space="preserve">da </w:t>
      </w:r>
      <w:r w:rsidR="00BE01DF">
        <w:rPr>
          <w:szCs w:val="24"/>
        </w:rPr>
        <w:t>su nenaplaćena potraživanja. Naveo je da se radi o potraživanjima koja su nastala – dospjela tijekom 2014. godine, a koja potraživanja dužnik do sada nije uspio naplatiti, za ista da nema bilo kakvih</w:t>
      </w:r>
      <w:r w:rsidR="00864392">
        <w:rPr>
          <w:szCs w:val="24"/>
        </w:rPr>
        <w:t xml:space="preserve"> sredstava osiguranja, a niti su pokrenuti postupci</w:t>
      </w:r>
      <w:r w:rsidR="00BE01DF">
        <w:rPr>
          <w:szCs w:val="24"/>
        </w:rPr>
        <w:t xml:space="preserve"> radi prisilne naplate, budući da je imao obećanja kako će se ta potraživanja podmiriti mirnim putem, a što se do sada nije dogodilo. </w:t>
      </w:r>
      <w:r w:rsidR="00864392">
        <w:rPr>
          <w:szCs w:val="24"/>
        </w:rPr>
        <w:t>Na kraju je naveo</w:t>
      </w:r>
      <w:r w:rsidR="00BE01DF">
        <w:rPr>
          <w:szCs w:val="24"/>
        </w:rPr>
        <w:t xml:space="preserve"> da dužnik nije imao novčanih sredstava za pokretanje p</w:t>
      </w:r>
      <w:r w:rsidR="00864392">
        <w:rPr>
          <w:szCs w:val="24"/>
        </w:rPr>
        <w:t xml:space="preserve">ostupaka radi prisilne naplate </w:t>
      </w:r>
      <w:r w:rsidR="00BE01DF">
        <w:rPr>
          <w:szCs w:val="24"/>
        </w:rPr>
        <w:t xml:space="preserve">potraživanja. </w:t>
      </w:r>
      <w:r w:rsidR="00012324">
        <w:rPr>
          <w:szCs w:val="24"/>
        </w:rPr>
        <w:t xml:space="preserve"> </w:t>
      </w:r>
    </w:p>
    <w:p w:rsidRDefault="00864392" w:rsidP="00864392" w:rsidR="00864392">
      <w:pPr>
        <w:ind w:firstLine="708"/>
        <w:jc w:val="both"/>
        <w:rPr>
          <w:szCs w:val="24"/>
        </w:rPr>
      </w:pPr>
      <w:r>
        <w:rPr>
          <w:szCs w:val="24"/>
        </w:rPr>
        <w:t>Dužnik je tijekom prethodnog postupka, podneskom od 10. listopada 2017., dostavio u spis izvješće o financijsko-gospodarskom stanju kao i prokazni popis imovine, a iz kojih je razvidno da osim nenaplaćenih potraživanja od kupaca u ukupnom iznosu od 81.137,00 kn, druge imovine dužnik nema.</w:t>
      </w:r>
    </w:p>
    <w:p w:rsidRDefault="00FA1AFC" w:rsidP="00864392" w:rsidR="00FA1AFC">
      <w:pPr>
        <w:ind w:firstLine="708"/>
        <w:jc w:val="both"/>
        <w:rPr>
          <w:szCs w:val="24"/>
        </w:rPr>
      </w:pPr>
    </w:p>
    <w:p w:rsidRDefault="00FA1AFC" w:rsidP="00A47B50" w:rsidR="00FA1AFC" w:rsidRPr="00A47B50">
      <w:pPr>
        <w:ind w:firstLine="708"/>
        <w:jc w:val="both"/>
        <w:rPr>
          <w:szCs w:val="24"/>
        </w:rPr>
      </w:pPr>
      <w:r>
        <w:t>U konkretnom slučaju, t</w:t>
      </w:r>
      <w:r w:rsidRPr="00FB1912">
        <w:t>ijekom prethodnog postupka</w:t>
      </w:r>
      <w:r>
        <w:t xml:space="preserve"> je</w:t>
      </w:r>
      <w:r w:rsidRPr="00FB1912">
        <w:t xml:space="preserve"> </w:t>
      </w:r>
      <w:r>
        <w:t>utvrđeno</w:t>
      </w:r>
      <w:r w:rsidRPr="00FB1912">
        <w:t xml:space="preserve"> da su se kod dužnika ispunili uvjeti za otvaranje stečajnog postupka</w:t>
      </w:r>
      <w:r>
        <w:t xml:space="preserve">, budući da je predlagatelj - 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na dan 30.05.2016. god, a iz kojih podataka proizlazi postojanje duga dužnika, s osnove poreza i drugih javnih davanja, u iznosu od 221.194,23 kn. Postojanje te tražbine odnosno tog duga,</w:t>
      </w:r>
      <w:r w:rsidRPr="00FB1912">
        <w:t xml:space="preserve"> </w:t>
      </w:r>
      <w:r>
        <w:t>priznao je i sam dužnik</w:t>
      </w:r>
      <w:r w:rsidRPr="00FB1912">
        <w:t>.</w:t>
      </w:r>
      <w:r w:rsidRPr="00FA1AFC">
        <w:t xml:space="preserve"> </w:t>
      </w:r>
      <w:r w:rsidRPr="00FB1912">
        <w:t>Postojanje stečajnog razloga nes</w:t>
      </w:r>
      <w:r>
        <w:t xml:space="preserve">posobnosti za plaćanje dužnika, u smislu </w:t>
      </w:r>
      <w:r>
        <w:rPr>
          <w:szCs w:val="24"/>
        </w:rPr>
        <w:t>odredbi čl. 6. st. 1., st. 2. podstavak 1. i st. 4. SZ-a</w:t>
      </w:r>
      <w:r>
        <w:t xml:space="preserve">, utvrđeno je uvidom u potvrdu FINE o neizvršenim osnovama za plaćanje dužnika (list 56 spisa) kojom se potvrđuje da dužnik na dan 19.10.2017. god., u Očevidniku </w:t>
      </w:r>
      <w:r>
        <w:rPr>
          <w:szCs w:val="24"/>
        </w:rPr>
        <w:t xml:space="preserve">redoslijeda osnova za plaćanje, ima evidentirane neizvršne osnove za plaćanje u neprekinutom razdoblju od 1087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Uostalom, i sam z.z.</w:t>
      </w:r>
      <w:r w:rsidR="00A47B50">
        <w:rPr>
          <w:szCs w:val="24"/>
        </w:rPr>
        <w:t xml:space="preserve"> dužnika je potvrdio točnost</w:t>
      </w:r>
      <w:r>
        <w:rPr>
          <w:szCs w:val="24"/>
        </w:rPr>
        <w:t xml:space="preserve"> podataka </w:t>
      </w:r>
      <w:r w:rsidR="00A47B50">
        <w:rPr>
          <w:szCs w:val="24"/>
        </w:rPr>
        <w:t xml:space="preserve">FINE </w:t>
      </w:r>
      <w:r>
        <w:rPr>
          <w:szCs w:val="24"/>
        </w:rPr>
        <w:t xml:space="preserve">o blokadi računa dužnika. </w:t>
      </w:r>
    </w:p>
    <w:p w:rsidRDefault="00FA1AFC" w:rsidP="00FA1AFC" w:rsidR="00FA1AFC" w:rsidRPr="00FB1912">
      <w:pPr>
        <w:jc w:val="both"/>
      </w:pPr>
    </w:p>
    <w:p w:rsidRDefault="00FA1AFC" w:rsidP="00A47B50" w:rsidR="00A47B50">
      <w:pPr>
        <w:ind w:firstLine="708"/>
        <w:jc w:val="both"/>
      </w:pPr>
      <w:r w:rsidRPr="00FB1912">
        <w:t xml:space="preserve">Međutim, osim ispunjenja uvjeta za otvaranje stečajnog postupka, iz rezultata prethodnog postupka također proizlazi i da imovina dužnika koja bi ušla u stečajnu masu nije </w:t>
      </w:r>
      <w:r>
        <w:t>dovoljna ni</w:t>
      </w:r>
      <w:r w:rsidRPr="00FB1912">
        <w:t xml:space="preserve"> za </w:t>
      </w:r>
      <w:r w:rsidR="00D2357D">
        <w:t>na</w:t>
      </w:r>
      <w:r w:rsidRPr="00FB1912">
        <w:t xml:space="preserve">mirenje troškova stečajnog postupka. Naime, iz iskaza </w:t>
      </w:r>
      <w:r>
        <w:t xml:space="preserve">osobe ovlaštene za zastupanje dužnika </w:t>
      </w:r>
      <w:r w:rsidR="00A47B50" w:rsidRPr="00BE01DF">
        <w:rPr>
          <w:szCs w:val="24"/>
        </w:rPr>
        <w:t>Vjekoslav</w:t>
      </w:r>
      <w:r w:rsidR="00A47B50">
        <w:rPr>
          <w:szCs w:val="24"/>
        </w:rPr>
        <w:t>a</w:t>
      </w:r>
      <w:r w:rsidR="00A47B50" w:rsidRPr="00BE01DF">
        <w:rPr>
          <w:szCs w:val="24"/>
        </w:rPr>
        <w:t xml:space="preserve"> Rogošić</w:t>
      </w:r>
      <w:r w:rsidR="00A47B50">
        <w:rPr>
          <w:szCs w:val="24"/>
        </w:rPr>
        <w:t>a</w:t>
      </w:r>
      <w:r w:rsidRPr="00FB1912">
        <w:t xml:space="preserve">, kao i iz </w:t>
      </w:r>
      <w:r>
        <w:t>dostavljenog popisa imovine dužnika,</w:t>
      </w:r>
      <w:r w:rsidRPr="00FB1912">
        <w:t xml:space="preserve"> proizlazi da dužnik nema vrjednije likvidne imovine </w:t>
      </w:r>
      <w:r>
        <w:t>koja bi ušla u stečajnu masu i iz koje</w:t>
      </w:r>
      <w:r w:rsidRPr="00FB1912">
        <w:t xml:space="preserve"> bi se mogli podmiriti troškovi stečajno</w:t>
      </w:r>
      <w:r>
        <w:t xml:space="preserve">g postupka, obzirom </w:t>
      </w:r>
      <w:r w:rsidR="00A56245">
        <w:t xml:space="preserve">da preostalu imovinu dužnika čine </w:t>
      </w:r>
      <w:r w:rsidR="00A47B50">
        <w:t xml:space="preserve">jedino nenaplaćena potraživanja od kupaca. </w:t>
      </w:r>
      <w:r w:rsidR="00A47B50" w:rsidRPr="002E4347">
        <w:t>Nenaplaćena potraživanja</w:t>
      </w:r>
      <w:r w:rsidR="00A47B50">
        <w:t xml:space="preserve"> odnosno novčane tražbine </w:t>
      </w:r>
      <w:r w:rsidR="00A47B50" w:rsidRPr="002E4347">
        <w:t xml:space="preserve">(neovisno o visini tih </w:t>
      </w:r>
      <w:r w:rsidR="00A47B50">
        <w:t>tražbina</w:t>
      </w:r>
      <w:r w:rsidR="00A47B50" w:rsidRPr="002E4347">
        <w:t>)</w:t>
      </w:r>
      <w:r w:rsidR="00A47B50">
        <w:t>, po ocjeni ovog suda,</w:t>
      </w:r>
      <w:r w:rsidR="00A47B50" w:rsidRPr="002E4347">
        <w:t xml:space="preserve"> ne predstavljaju likvidnu imovinu dostatnu za </w:t>
      </w:r>
      <w:r w:rsidR="00A47B50">
        <w:t>na</w:t>
      </w:r>
      <w:r w:rsidR="00A47B50" w:rsidRPr="002E4347">
        <w:t>mirenje troškova stečajnog postu</w:t>
      </w:r>
      <w:r w:rsidR="00A47B50">
        <w:t>pka, jer se samim potraživanjem</w:t>
      </w:r>
      <w:r w:rsidR="00A47B50" w:rsidRPr="002E4347">
        <w:t xml:space="preserve"> neizbježni troškovi koji nastaju u stečajnom postupku ne mogu podmiriti, a niti je bez raspoloživih novčanih sredstava, kojih dužnik očito nema, moguće pokrenuti </w:t>
      </w:r>
      <w:r w:rsidR="00A47B50">
        <w:t xml:space="preserve">odnosno voditi </w:t>
      </w:r>
      <w:r w:rsidR="00A47B50" w:rsidRPr="002E4347">
        <w:t>postupke radi prisilne naplate tih potraživanja.</w:t>
      </w:r>
      <w:r w:rsidR="00A47B50">
        <w:t xml:space="preserve"> To pogotovo u konkretnom slučaju, budući da se prema izjavi z.z. dužnika radi o potraživanjima</w:t>
      </w:r>
      <w:r w:rsidR="00012324">
        <w:t xml:space="preserve"> koja su dospjela još 2014. godine</w:t>
      </w:r>
      <w:r w:rsidR="00A47B50">
        <w:t>, za čiju naplatu dužnik nema bilo kakva sredstva osiguranja i koja po</w:t>
      </w:r>
      <w:r w:rsidR="00D2357D">
        <w:t>t</w:t>
      </w:r>
      <w:r w:rsidR="00A47B50">
        <w:t>raživanja isti do sada ni</w:t>
      </w:r>
      <w:r w:rsidR="00D2357D">
        <w:t>je uspio naplatiti mirnim putem pa je stoga očito kako bi za ista (ukoliko nisu pala u zastaru) bilo potrebno pokrenuti postupke prisilne naplate.</w:t>
      </w:r>
    </w:p>
    <w:p w:rsidRDefault="00FA1AFC" w:rsidP="00D2357D" w:rsidR="00FA1AFC" w:rsidRPr="00FB1912">
      <w:pPr>
        <w:jc w:val="both"/>
      </w:pPr>
    </w:p>
    <w:p w:rsidRDefault="00A56245" w:rsidP="00D2357D" w:rsidR="00D2357D">
      <w:pPr>
        <w:ind w:firstLine="708"/>
        <w:jc w:val="both"/>
        <w:rPr>
          <w:szCs w:val="24"/>
        </w:rPr>
      </w:pPr>
      <w:r>
        <w:t>Odredbom</w:t>
      </w:r>
      <w:r w:rsidR="00D2357D">
        <w:t xml:space="preserve"> </w:t>
      </w:r>
      <w:r w:rsidR="00D2357D">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FA1AFC" w:rsidP="00FA1AFC" w:rsidR="00FA1AFC">
      <w:pPr>
        <w:ind w:firstLine="708"/>
        <w:jc w:val="both"/>
        <w:rPr>
          <w:szCs w:val="24"/>
        </w:rPr>
      </w:pPr>
    </w:p>
    <w:p w:rsidRDefault="00FA1AFC" w:rsidP="00FA1AFC" w:rsidR="00FA1AFC">
      <w:pPr>
        <w:ind w:firstLine="708"/>
        <w:jc w:val="both"/>
        <w:rPr>
          <w:szCs w:val="24"/>
        </w:rPr>
      </w:pPr>
      <w:r>
        <w:rPr>
          <w:szCs w:val="24"/>
        </w:rPr>
        <w:t>Kako dakle iz rezultat</w:t>
      </w:r>
      <w:r w:rsidR="00D2357D">
        <w:rPr>
          <w:szCs w:val="24"/>
        </w:rPr>
        <w:t>a</w:t>
      </w:r>
      <w:r>
        <w:rPr>
          <w:szCs w:val="24"/>
        </w:rPr>
        <w:t xml:space="preserve"> prethodnog postupka proizlazi da imovina dužnika koja bi ušla u stečajnu masu nije dovoljna ni za namirenje troškova stečajnog postupka to bi samim time u konkretnom slučaju bili ispunjeni uvjeti za otvaranje i istovremeno zaključenje stečajnog postupka nad dužnikom. Međutim, prethodno tom rješenju, a sukladno naprijed ci</w:t>
      </w:r>
      <w:r w:rsidR="00142490">
        <w:rPr>
          <w:szCs w:val="24"/>
        </w:rPr>
        <w:t>tiranim odredbama čl. 132. SZ-a</w:t>
      </w:r>
      <w:r>
        <w:rPr>
          <w:szCs w:val="24"/>
        </w:rPr>
        <w:t xml:space="preserve">,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042F59" w:rsidP="00D2357D" w:rsidR="00042F59">
      <w:pPr>
        <w:jc w:val="both"/>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470868">
        <w:rPr>
          <w:szCs w:val="24"/>
        </w:rPr>
        <w:t>6</w:t>
      </w:r>
      <w:r w:rsidR="00B47D86">
        <w:rPr>
          <w:szCs w:val="24"/>
        </w:rPr>
        <w:t xml:space="preserve">. </w:t>
      </w:r>
      <w:r w:rsidR="00470868">
        <w:rPr>
          <w:szCs w:val="24"/>
        </w:rPr>
        <w:t>studenog</w:t>
      </w:r>
      <w:r w:rsidR="005A49E7">
        <w:rPr>
          <w:szCs w:val="24"/>
        </w:rPr>
        <w:t xml:space="preserve"> 2017.</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8B7B3A"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470868" w:rsidP="00470868" w:rsidR="00470868">
      <w:r>
        <w:t>DNA:</w:t>
      </w:r>
    </w:p>
    <w:p w:rsidRDefault="00470868" w:rsidP="00470868" w:rsidR="00470868">
      <w:pPr>
        <w:pStyle w:val="Odlomakpopisa"/>
        <w:numPr>
          <w:ilvl w:val="0"/>
          <w:numId w:val="6"/>
        </w:numPr>
        <w:ind w:left="567"/>
      </w:pPr>
      <w:r>
        <w:t>predlagatelju – vjerovniku po ŽDO Split</w:t>
      </w:r>
    </w:p>
    <w:p w:rsidRDefault="00470868" w:rsidP="00470868" w:rsidR="00470868">
      <w:pPr>
        <w:pStyle w:val="Odlomakpopisa"/>
        <w:numPr>
          <w:ilvl w:val="0"/>
          <w:numId w:val="6"/>
        </w:numPr>
        <w:ind w:left="567"/>
      </w:pPr>
      <w:r>
        <w:t>dužniku po punom.</w:t>
      </w:r>
      <w:r w:rsidR="00D2357D">
        <w:t>,</w:t>
      </w:r>
      <w:r>
        <w:t xml:space="preserve"> odvjetnici Anamariji Biočić Sinčić iz Solina</w:t>
      </w:r>
    </w:p>
    <w:p w:rsidRDefault="00470868" w:rsidP="00470868" w:rsidR="00470868">
      <w:pPr>
        <w:pStyle w:val="Odlomakpopisa"/>
        <w:numPr>
          <w:ilvl w:val="0"/>
          <w:numId w:val="6"/>
        </w:numPr>
        <w:ind w:left="567"/>
      </w:pPr>
      <w:r>
        <w:t>e-Oglasna ploča suda</w:t>
      </w:r>
    </w:p>
    <w:p w:rsidRDefault="00470868" w:rsidP="00470868" w:rsidR="00470868" w:rsidRPr="00C82BA1">
      <w:pPr>
        <w:pStyle w:val="Odlomakpopisa"/>
        <w:numPr>
          <w:ilvl w:val="0"/>
          <w:numId w:val="6"/>
        </w:numPr>
        <w:ind w:left="567"/>
      </w:pPr>
      <w:r>
        <w:t>u spis</w:t>
      </w:r>
    </w:p>
    <w:p w:rsidRDefault="0001635B" w:rsidP="00853084" w:rsidR="0001635B" w:rsidRPr="00C82BA1"/>
    <w:sectPr w:rsidSect="00012324" w:rsidR="0001635B" w:rsidRPr="00C82BA1">
      <w:headerReference w:type="default" r:id="rId10"/>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0E08" w:rsidP="0001635B" w:rsidR="00EF0E08">
      <w:r>
        <w:separator/>
      </w:r>
    </w:p>
  </w:endnote>
  <w:endnote w:id="0" w:type="continuationSeparator">
    <w:p w:rsidRDefault="00EF0E08" w:rsidP="0001635B" w:rsidR="00EF0E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0E08" w:rsidP="0001635B" w:rsidR="00EF0E08">
      <w:r>
        <w:separator/>
      </w:r>
    </w:p>
  </w:footnote>
  <w:footnote w:id="0" w:type="continuationSeparator">
    <w:p w:rsidRDefault="00EF0E08" w:rsidP="0001635B" w:rsidR="00EF0E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E92E45">
      <w:rPr>
        <w:noProof/>
      </w:rPr>
      <w:t>4</w:t>
    </w:r>
    <w:r>
      <w:fldChar w:fldCharType="end"/>
    </w:r>
    <w:r>
      <w:t>-</w:t>
    </w:r>
    <w:r>
      <w:tab/>
      <w:t xml:space="preserve">   12. St-</w:t>
    </w:r>
    <w:r w:rsidR="00BE01DF">
      <w:t>2077</w:t>
    </w:r>
    <w:r>
      <w:t>/2016</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324"/>
    <w:rsid w:val="0001635B"/>
    <w:rsid w:val="00042F59"/>
    <w:rsid w:val="000B1AD9"/>
    <w:rsid w:val="000B6FAD"/>
    <w:rsid w:val="000C7281"/>
    <w:rsid w:val="000F41F7"/>
    <w:rsid w:val="00142490"/>
    <w:rsid w:val="00172083"/>
    <w:rsid w:val="0017455A"/>
    <w:rsid w:val="00191535"/>
    <w:rsid w:val="001E5738"/>
    <w:rsid w:val="002336AD"/>
    <w:rsid w:val="00254B18"/>
    <w:rsid w:val="0026700D"/>
    <w:rsid w:val="0028268A"/>
    <w:rsid w:val="002A70CF"/>
    <w:rsid w:val="00306EE8"/>
    <w:rsid w:val="00314528"/>
    <w:rsid w:val="003145B3"/>
    <w:rsid w:val="00315A10"/>
    <w:rsid w:val="00335D92"/>
    <w:rsid w:val="003451A2"/>
    <w:rsid w:val="00372D43"/>
    <w:rsid w:val="003A2582"/>
    <w:rsid w:val="00411F9D"/>
    <w:rsid w:val="00434CF5"/>
    <w:rsid w:val="00470868"/>
    <w:rsid w:val="004745EB"/>
    <w:rsid w:val="004922BA"/>
    <w:rsid w:val="004D2E23"/>
    <w:rsid w:val="00527E87"/>
    <w:rsid w:val="005527D0"/>
    <w:rsid w:val="005A49E7"/>
    <w:rsid w:val="005D754D"/>
    <w:rsid w:val="005F7AF5"/>
    <w:rsid w:val="006B2F06"/>
    <w:rsid w:val="006E2E5B"/>
    <w:rsid w:val="006E38F4"/>
    <w:rsid w:val="006F4A44"/>
    <w:rsid w:val="007062C3"/>
    <w:rsid w:val="00724DFD"/>
    <w:rsid w:val="00757C72"/>
    <w:rsid w:val="00765651"/>
    <w:rsid w:val="007A037D"/>
    <w:rsid w:val="008519F8"/>
    <w:rsid w:val="00853084"/>
    <w:rsid w:val="00864392"/>
    <w:rsid w:val="00865F73"/>
    <w:rsid w:val="008A2F5C"/>
    <w:rsid w:val="008B42B2"/>
    <w:rsid w:val="008B7B3A"/>
    <w:rsid w:val="008E4A02"/>
    <w:rsid w:val="00916B3B"/>
    <w:rsid w:val="00934FB5"/>
    <w:rsid w:val="009A3605"/>
    <w:rsid w:val="009C4FD6"/>
    <w:rsid w:val="009D1228"/>
    <w:rsid w:val="009D1496"/>
    <w:rsid w:val="009F4E01"/>
    <w:rsid w:val="00A14B7B"/>
    <w:rsid w:val="00A15E7C"/>
    <w:rsid w:val="00A160C7"/>
    <w:rsid w:val="00A26461"/>
    <w:rsid w:val="00A42CE8"/>
    <w:rsid w:val="00A47B50"/>
    <w:rsid w:val="00A56245"/>
    <w:rsid w:val="00A60608"/>
    <w:rsid w:val="00A65088"/>
    <w:rsid w:val="00A655B0"/>
    <w:rsid w:val="00A86E8D"/>
    <w:rsid w:val="00A9627C"/>
    <w:rsid w:val="00AC0514"/>
    <w:rsid w:val="00B17B3D"/>
    <w:rsid w:val="00B47D86"/>
    <w:rsid w:val="00BB0197"/>
    <w:rsid w:val="00BB0DDA"/>
    <w:rsid w:val="00BE01DF"/>
    <w:rsid w:val="00BE546C"/>
    <w:rsid w:val="00BE5FAB"/>
    <w:rsid w:val="00C07794"/>
    <w:rsid w:val="00C21DEF"/>
    <w:rsid w:val="00C23A54"/>
    <w:rsid w:val="00C26361"/>
    <w:rsid w:val="00C82BA1"/>
    <w:rsid w:val="00CD4305"/>
    <w:rsid w:val="00CD43BF"/>
    <w:rsid w:val="00D2357D"/>
    <w:rsid w:val="00D50543"/>
    <w:rsid w:val="00DD581D"/>
    <w:rsid w:val="00E51D56"/>
    <w:rsid w:val="00E92E45"/>
    <w:rsid w:val="00EC1538"/>
    <w:rsid w:val="00EF0E08"/>
    <w:rsid w:val="00F63621"/>
    <w:rsid w:val="00FA1AFC"/>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92E45"/>
    <w:rPr>
      <w:color w:val="808080"/>
      <w:bdr w:space="0" w:sz="0" w:color="auto" w:val="none"/>
      <w:shd w:fill="auto" w:color="auto" w:val="clear"/>
    </w:rPr>
  </w:style>
  <w:style w:customStyle="true" w:styleId="eSPISCCParagraphDefaultFont" w:type="character">
    <w:name w:val="eSPIS_CC_Paragraph Default Font"/>
    <w:basedOn w:val="Zadanifontodlomka"/>
    <w:rsid w:val="00E92E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2E45"/>
    <w:rPr>
      <w:bdr w:space="0" w:sz="0" w:color="auto" w:val="none"/>
      <w:shd w:fill="FFFFCC" w:color="auto" w:val="clear"/>
      <w:lang w:val="hr-HR"/>
    </w:rPr>
  </w:style>
  <w:style w:customStyle="true" w:styleId="PozadinaSvijetloCrvena" w:type="character">
    <w:name w:val="Pozadina_SvijetloCrvena"/>
    <w:basedOn w:val="eSPISCCParagraphDefaultFont"/>
    <w:rsid w:val="00E92E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2E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92E45"/>
    <w:rPr>
      <w:color w:val="808080"/>
      <w:bdr w:color="auto" w:space="0" w:sz="0" w:val="none"/>
      <w:shd w:color="auto" w:fill="auto" w:val="clear"/>
    </w:rPr>
  </w:style>
  <w:style w:customStyle="1" w:styleId="eSPISCCParagraphDefaultFont" w:type="character">
    <w:name w:val="eSPIS_CC_Paragraph Default Font"/>
    <w:basedOn w:val="Zadanifontodlomka"/>
    <w:rsid w:val="00E92E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2E45"/>
    <w:rPr>
      <w:bdr w:color="auto" w:space="0" w:sz="0" w:val="none"/>
      <w:shd w:color="auto" w:fill="FFFFCC" w:val="clear"/>
      <w:lang w:val="hr-HR"/>
    </w:rPr>
  </w:style>
  <w:style w:customStyle="1" w:styleId="PozadinaSvijetloCrvena" w:type="character">
    <w:name w:val="Pozadina_SvijetloCrvena"/>
    <w:basedOn w:val="eSPISCCParagraphDefaultFont"/>
    <w:rsid w:val="00E92E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2E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2077</izvorni_sadrzaj>
    <derivirana_varijabla naziv="DomainObject.Predmet.Broj_1">2077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2016.</izvorni_sadrzaj>
    <derivirana_varijabla naziv="DomainObject.Predmet.DatumOsnivanja_1">14.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St-2077/2016</izvorni_sadrzaj>
    <derivirana_varijabla naziv="DomainObject.Predmet.OznakaBroj_1">St-2077/2016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 za prijevoz i usluge, društvo s ograničenom odgovornišću zastupanog po punomoćniku Anamarija Biočić Siničić</izvorni_sadrzaj>
    <derivirana_varijabla naziv="DomainObject.Predmet.ProtustrankaFormated_1">  V.R. za prijevoz i usluge, društvo s ograničenom odgovornišću zastupanog po punomoćniku Anamarija Biočić Siničić</derivirana_varijabla>
  </DomainObject.Predmet.ProtustrankaFormated>
  <DomainObject.Predmet.ProtustrankaFormatedOIB>
    <izvorni_sadrzaj>  V.R. za prijevoz i usluge, društvo s ograničenom odgovornišću, OIB 86877054036 zastupanog po punomoćniku Anamarija Biočić Siničić</izvorni_sadrzaj>
    <derivirana_varijabla naziv="DomainObject.Predmet.ProtustrankaFormatedOIB_1">  V.R. za prijevoz i usluge, društvo s ograničenom odgovornišću, OIB 86877054036 zastupanog po punomoćniku Anamarija Biočić Siničić</derivirana_varijabla>
  </DomainObject.Predmet.ProtustrankaFormatedOIB>
  <DomainObject.Predmet.ProtustrankaFormatedWithAdress>
    <izvorni_sadrzaj> V.R. za prijevoz i usluge, društvo s ograničenom odgovornišću, Mirka Rogošića 21, 21204 Dugopolje zastupanog po punomoćniku Anamarija Biočić Siničić</izvorni_sadrzaj>
    <derivirana_varijabla naziv="DomainObject.Predmet.ProtustrankaFormatedWithAdress_1"> V.R. za prijevoz i usluge, društvo s ograničenom odgovornišću, Mirka Rogošića 21, 21204 Dugopolje zastupanog po punomoćniku Anamarija Biočić Siničić</derivirana_varijabla>
  </DomainObject.Predmet.ProtustrankaFormatedWithAdress>
  <DomainObject.Predmet.ProtustrankaFormatedWithAdressOIB>
    <izvorni_sadrzaj> V.R. za prijevoz i usluge, društvo s ograničenom odgovornišću, OIB 86877054036, Mirka Rogošića 21, 21204 Dugopolje zastupanog po punomoćniku Anamarija Biočić Siničić</izvorni_sadrzaj>
    <derivirana_varijabla naziv="DomainObject.Predmet.ProtustrankaFormatedWithAdressOIB_1"> V.R. za prijevoz i usluge, društvo s ograničenom odgovornišću, OIB 86877054036, Mirka Rogošića 21, 21204 Dugopolje zastupanog po punomoćniku Anamarija Biočić Siničić</derivirana_varijabla>
  </DomainObject.Predmet.ProtustrankaFormatedWithAdressOIB>
  <DomainObject.Predmet.ProtustrankaWithAdress>
    <izvorni_sadrzaj>V.R. za prijevoz i usluge, društvo s ograničenom odgovornišću Mirka Rogošića 21, 21204 Dugopolje</izvorni_sadrzaj>
    <derivirana_varijabla naziv="DomainObject.Predmet.ProtustrankaWithAdress_1">V.R. za prijevoz i usluge, društvo s ograničenom odgovornišću Mirka Rogošića 21, 21204 Dugopolje</derivirana_varijabla>
  </DomainObject.Predmet.ProtustrankaWithAdress>
  <DomainObject.Predmet.ProtustrankaWithAdressOIB>
    <izvorni_sadrzaj>V.R. za prijevoz i usluge, društvo s ograničenom odgovornišću, OIB 86877054036, Mirka Rogošića 21, 21204 Dugopolje</izvorni_sadrzaj>
    <derivirana_varijabla naziv="DomainObject.Predmet.ProtustrankaWithAdressOIB_1">V.R. za prijevoz i usluge, društvo s ograničenom odgovornišću, OIB 86877054036, Mirka Rogošića 21, 21204 Dugopolje</derivirana_varijabla>
  </DomainObject.Predmet.ProtustrankaWithAdressOIB>
  <DomainObject.Predmet.ProtustrankaNazivFormated>
    <izvorni_sadrzaj>V.R. za prijevoz i usluge, društvo s ograničenom odgovornišću</izvorni_sadrzaj>
    <derivirana_varijabla naziv="DomainObject.Predmet.ProtustrankaNazivFormated_1">V.R. za prijevoz i usluge, društvo s ograničenom odgovornišću</derivirana_varijabla>
  </DomainObject.Predmet.ProtustrankaNazivFormated>
  <DomainObject.Predmet.ProtustrankaNazivFormatedOIB>
    <izvorni_sadrzaj>V.R. za prijevoz i usluge, društvo s ograničenom odgovornišću, OIB 86877054036</izvorni_sadrzaj>
    <derivirana_varijabla naziv="DomainObject.Predmet.ProtustrankaNazivFormatedOIB_1">V.R. za prijevoz i usluge, društvo s ograničenom odgovornišću, OIB 86877054036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246594.88</izvorni_sadrzaj>
    <derivirana_varijabla naziv="DomainObject.Predmet.TrenutnaVrijednost_1">246594.88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V.R. za prijevoz i usluge, društvo s ograničenom odgovornišću zastupanog po punomoćniku Anamarija Biočić Siničić</item>
    </izvorni_sadrzaj>
    <derivirana_varijabla naziv="DomainObject.Predmet.ProtuStrankaListFormated_1">
      <item>V.R. za prijevoz i usluge, društvo s ograničenom odgovornišću zastupanog po punomoćniku Anamarija Biočić Siničić</item>
    </derivirana_varijabla>
  </DomainObject.Predmet.ProtuStrankaListFormated>
  <DomainObject.Predmet.ProtuStrankaListFormatedOIB>
    <izvorni_sadrzaj>
      <item>V.R. za prijevoz i usluge, društvo s ograničenom odgovornišću, OIB 86877054036 zastupanog po punomoćniku Anamarija Biočić Siničić</item>
    </izvorni_sadrzaj>
    <derivirana_varijabla naziv="DomainObject.Predmet.ProtuStrankaListFormatedOIB_1">
      <item>V.R. za prijevoz i usluge, društvo s ograničenom odgovornišću, OIB 86877054036 zastupanog po punomoćniku Anamarija Biočić Siničić</item>
    </derivirana_varijabla>
  </DomainObject.Predmet.ProtuStrankaListFormatedOIB>
  <DomainObject.Predmet.ProtuStrankaListFormatedWithAdress>
    <izvorni_sadrzaj>
      <item>V.R. za prijevoz i usluge, društvo s ograničenom odgovornišću, Mirka Rogošića 21, 21204 Dugopolje zastupanog po punomoćniku Anamarija Biočić Siničić</item>
    </izvorni_sadrzaj>
    <derivirana_varijabla naziv="DomainObject.Predmet.ProtuStrankaListFormatedWithAdress_1">
      <item>V.R. za prijevoz i usluge, društvo s ograničenom odgovornišću, Mirka Rogošića 21, 21204 Dugopolje zastupanog po punomoćniku Anamarija Biočić Siničić</item>
    </derivirana_varijabla>
  </DomainObject.Predmet.ProtuStrankaListFormatedWithAdress>
  <DomainObject.Predmet.ProtuStrankaListFormatedWithAdressOIB>
    <izvorni_sadrzaj>
      <item>V.R. za prijevoz i usluge, društvo s ograničenom odgovornišću, OIB 86877054036, Mirka Rogošića 21, 21204 Dugopolje zastupanog po punomoćniku Anamarija Biočić Siničić</item>
    </izvorni_sadrzaj>
    <derivirana_varijabla naziv="DomainObject.Predmet.ProtuStrankaListFormatedWithAdressOIB_1">
      <item>V.R. za prijevoz i usluge, društvo s ograničenom odgovornišću, OIB 86877054036, Mirka Rogošića 21, 21204 Dugopolje zastupanog po punomoćniku Anamarija Biočić Siničić</item>
    </derivirana_varijabla>
  </DomainObject.Predmet.ProtuStrankaListFormatedWithAdressOIB>
  <DomainObject.Predmet.ProtuStrankaListNazivFormated>
    <izvorni_sadrzaj>
      <item>V.R. za prijevoz i usluge, društvo s ograničenom odgovornišću</item>
    </izvorni_sadrzaj>
    <derivirana_varijabla naziv="DomainObject.Predmet.ProtuStrankaListNazivFormated_1">
      <item>V.R. za prijevoz i usluge, društvo s ograničenom odgovornišću</item>
    </derivirana_varijabla>
  </DomainObject.Predmet.ProtuStrankaListNazivFormated>
  <DomainObject.Predmet.ProtuStrankaListNazivFormatedOIB>
    <izvorni_sadrzaj>
      <item>V.R. za prijevoz i usluge, društvo s ograničenom odgovornišću, OIB 86877054036</item>
    </izvorni_sadrzaj>
    <derivirana_varijabla naziv="DomainObject.Predmet.ProtuStrankaListNazivFormatedOIB_1">
      <item>V.R. za prijevoz i usluge, društvo s ograničenom odgovornišću, OIB 86877054036</item>
    </derivirana_varijabla>
  </DomainObject.Predmet.ProtuStrankaListNazivFormatedOIB>
  <DomainObject.Predmet.OstaliListFormated>
    <izvorni_sadrzaj>
      <item>Anamarija Biočić Siničić punomoćnik sudionika u postupku V.R. za prijevoz i usluge, društvo s ograničenom odgovornišću</item>
      <item>Županijsko državno odvjetništvo punomoćnik sudionika u postupku RH, Ministarstvo financija</item>
    </izvorni_sadrzaj>
    <derivirana_varijabla naziv="DomainObject.Predmet.OstaliListFormated_1">
      <item>Anamarija Biočić Siničić punomoćnik sudionika u postupku V.R. za prijevoz i usluge, društvo s ograničenom odgovornišću</item>
      <item>Županijsko državno odvjetništvo punomoćnik sudionika u postupku RH, Ministarstvo financija</item>
    </derivirana_varijabla>
  </DomainObject.Predmet.OstaliListFormated>
  <DomainObject.Predmet.OstaliListFormatedOIB>
    <izvorni_sadrzaj>
      <item>Anamarija Biočić Siničić, OIB 16740921352 punomoćnik sudionika u postupku V.R. za prijevoz i usluge, društvo s ograničenom odgovornišću</item>
      <item>Županijsko državno odvjetništvo, OIB 70793241859 punomoćnik sudionika u postupku RH, Ministarstvo financija</item>
    </izvorni_sadrzaj>
    <derivirana_varijabla naziv="DomainObject.Predmet.OstaliListFormatedOIB_1">
      <item>Anamarija Biočić Siničić, OIB 16740921352 punomoćnik sudionika u postupku V.R. za prijevoz i usluge, društvo s ograničenom odgovornišću</item>
      <item>Županijsko državno odvjetništvo, OIB 70793241859 punomoćnik sudionika u postupku RH, Ministarstvo financija</item>
    </derivirana_varijabla>
  </DomainObject.Predmet.OstaliListFormatedOIB>
  <DomainObject.Predmet.OstaliListFormatedWithAdress>
    <izvorni_sadrzaj>
      <item>Anamarija Biočić Siničić, PC Solin, Zvonimirova 73, 21210 Solin punomoćnik sudionika u postupku V.R. za prijevoz i usluge, društvo s ograničenom odgovornišću</item>
      <item>Županijsko državno odvjetništvo, Gundulićeva 29a, 21000 Split punomoćnik sudionika u postupku RH, Ministarstvo financija</item>
    </izvorni_sadrzaj>
    <derivirana_varijabla naziv="DomainObject.Predmet.OstaliListFormatedWithAdress_1">
      <item>Anamarija Biočić Siničić, PC Solin, Zvonimirova 73, 21210 Solin punomoćnik sudionika u postupku V.R. za prijevoz i usluge, društvo s ograničenom odgovornišću</item>
      <item>Županijsko državno odvjetništvo, Gundulićeva 29a, 21000 Split punomoćnik sudionika u postupku RH, Ministarstvo financija</item>
    </derivirana_varijabla>
  </DomainObject.Predmet.OstaliListFormatedWithAdress>
  <DomainObject.Predmet.OstaliListFormatedWithAdressOIB>
    <izvorni_sadrzaj>
      <item>Anamarija Biočić Siničić, OIB 16740921352, PC Solin, Zvonimirova 73, 21210 Solin punomoćnik sudionika u postupku V.R. za prijevoz i usluge, društvo s ograničenom odgovornišću</item>
      <item>Županijsko državno odvjetništvo, OIB 70793241859, Gundulićeva 29a, 21000 Split punomoćnik sudionika u postupku RH, Ministarstvo financija</item>
    </izvorni_sadrzaj>
    <derivirana_varijabla naziv="DomainObject.Predmet.OstaliListFormatedWithAdressOIB_1">
      <item>Anamarija Biočić Siničić, OIB 16740921352, PC Solin, Zvonimirova 73, 21210 Solin punomoćnik sudionika u postupku V.R. za prijevoz i usluge, društvo s ograničenom odgovornišću</item>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Anamarija Biočić Siničić</item>
      <item>Županijsko državno odvjetništvo</item>
    </izvorni_sadrzaj>
    <derivirana_varijabla naziv="DomainObject.Predmet.OstaliListNazivFormated_1">
      <item>Anamarija Biočić Siničić</item>
      <item>Županijsko državno odvjetništvo</item>
    </derivirana_varijabla>
  </DomainObject.Predmet.OstaliListNazivFormated>
  <DomainObject.Predmet.OstaliListNazivFormatedOIB>
    <izvorni_sadrzaj>
      <item>Anamarija Biočić Siničić, OIB 16740921352</item>
      <item>Županijsko državno odvjetništvo, OIB 70793241859</item>
    </izvorni_sadrzaj>
    <derivirana_varijabla naziv="DomainObject.Predmet.OstaliListNazivFormatedOIB_1">
      <item>Anamarija Biočić Siničić, OIB 16740921352</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V.R. za prijevoz i usluge, društvo s ograničenom odgovornišću</izvorni_sadrzaj>
    <derivirana_varijabla naziv="DomainObject.Predmet.ProtustrankaIDrugi_1">V.R. za prijevoz i usluge, društvo s ograničenom odgovornišću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V.R. za prijevoz i usluge, društvo s ograničenom odgovornišću, OIB 86877054036, Mirka Rogošića 21, 21204 Dugopolje</izvorni_sadrzaj>
    <derivirana_varijabla naziv="DomainObject.Predmet.ProtustrankaIDrugiAdressOIB_1">V.R. za prijevoz i usluge, društvo s ograničenom odgovornišću, OIB 86877054036, Mirka Rogošića 21,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 za prijevoz i usluge, društvo s ograničenom odgovornišću</item>
      <item>Anamarija Biočić Siničić</item>
      <item>RH, Ministarstvo financija</item>
      <item>Županijsko državno odvjetništvo</item>
    </izvorni_sadrzaj>
    <derivirana_varijabla naziv="DomainObject.Predmet.SudioniciListNaziv_1">
      <item>V.R. za prijevoz i usluge, društvo s ograničenom odgovornišću</item>
      <item>Anamarija Biočić Siničić</item>
      <item>RH, Ministarstvo financija</item>
      <item>Županijsko državno odvjetništvo</item>
    </derivirana_varijabla>
  </DomainObject.Predmet.SudioniciListNaziv>
  <DomainObject.Predmet.SudioniciListAdressOIB>
    <izvorni_sadrzaj>
      <item>V.R. za prijevoz i usluge, društvo s ograničenom odgovornišću, OIB 86877054036, Mirka Rogošića 21,21204 Dugopolje</item>
      <item>Anamarija Biočić Siničić, OIB 16740921352, PC Solin, Zvonimirova 73,21210 Solin</item>
      <item>RH, Ministarstvo financija, OIB 18683136487</item>
      <item>Županijsko državno odvjetništvo, OIB 70793241859, Gundulićeva 29a,21000 Split</item>
    </izvorni_sadrzaj>
    <derivirana_varijabla naziv="DomainObject.Predmet.SudioniciListAdressOIB_1">
      <item>V.R. za prijevoz i usluge, društvo s ograničenom odgovornišću, OIB 86877054036, Mirka Rogošića 21,21204 Dugopolje</item>
      <item>Anamarija Biočić Siničić, OIB 16740921352, PC Solin, Zvonimirova 73,21210 Solin</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86877054036</item>
      <item>, OIB 16740921352</item>
      <item>, OIB 18683136487</item>
      <item>, OIB 70793241859</item>
    </izvorni_sadrzaj>
    <derivirana_varijabla naziv="DomainObject.Predmet.SudioniciListNazivOIB_1">
      <item>, OIB 86877054036</item>
      <item>, OIB 16740921352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1906</properties:Words>
  <properties:Characters>10571</properties:Characters>
  <properties:Lines>193</properties:Lines>
  <properties:Paragraphs>37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2017-11-06T11:20:00Z</dcterms:created>
  <dc:creator>Paško Bačić</dc:creator>
  <cp:lastModifiedBy>Paško Bačić</cp:lastModifiedBy>
  <cp:lastPrinted>2016-09-27T11:59:00Z</cp:lastPrinted>
  <dcterms:modified xmlns:xsi="http://www.w3.org/2001/XMLSchema-instance" xsi:type="dcterms:W3CDTF">2017-11-06T11:20:00Z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