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b2fa" w14:paraId="ef8b2fa" w:rsidRDefault="00AE649C" w:rsidP="00FA5B5E" w:rsidR="00AE649C" w:rsidRPr="00B76F3C">
      <w:pPr>
        <w:pStyle w:val="Naslov3"/>
        <w15:collapsed w:val="false"/>
      </w:pPr>
    </w:p>
    <w:p w:rsidRDefault="0062004E" w:rsidP="0062004E" w:rsidR="0062004E" w:rsidRPr="0062004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2004E" w:rsidP="0062004E" w:rsidR="0062004E" w:rsidRPr="0062004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2004E" w:rsidP="0062004E" w:rsidR="0062004E" w:rsidRPr="0062004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2004E" w:rsidP="0062004E" w:rsidR="0062004E" w:rsidRPr="0062004E">
      <w:pPr>
        <w:spacing w:after="0"/>
        <w:ind w:firstLine="708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 xml:space="preserve">REPUBLIKA HRVATSKA </w:t>
      </w:r>
      <w:r w:rsidRPr="0062004E">
        <w:rPr>
          <w:rFonts w:cs="Times New Roman" w:eastAsia="Times New Roman"/>
          <w:lang w:eastAsia="hr-HR"/>
        </w:rPr>
        <w:tab/>
      </w:r>
      <w:r w:rsidRPr="0062004E">
        <w:rPr>
          <w:rFonts w:cs="Times New Roman" w:eastAsia="Times New Roman"/>
          <w:lang w:eastAsia="hr-HR"/>
        </w:rPr>
        <w:tab/>
      </w:r>
      <w:r w:rsidRPr="0062004E">
        <w:rPr>
          <w:rFonts w:cs="Times New Roman" w:eastAsia="Times New Roman"/>
          <w:lang w:eastAsia="hr-HR"/>
        </w:rPr>
        <w:tab/>
      </w:r>
      <w:r w:rsidRPr="0062004E">
        <w:rPr>
          <w:rFonts w:cs="Times New Roman" w:eastAsia="Times New Roman"/>
          <w:lang w:eastAsia="hr-HR"/>
        </w:rPr>
        <w:tab/>
        <w:t xml:space="preserve">   Poslovni broj 3. St-857/2016-1</w:t>
      </w:r>
    </w:p>
    <w:p w:rsidRDefault="0062004E" w:rsidP="0062004E" w:rsidR="0062004E" w:rsidRPr="0062004E">
      <w:pPr>
        <w:spacing w:after="0"/>
        <w:ind w:firstLine="708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>TRGOVAČKI SUD U ZADRU</w:t>
      </w:r>
      <w:r w:rsidRPr="0062004E">
        <w:rPr>
          <w:rFonts w:cs="Times New Roman" w:eastAsia="Times New Roman"/>
          <w:lang w:eastAsia="hr-HR"/>
        </w:rPr>
        <w:tab/>
      </w:r>
    </w:p>
    <w:p w:rsidRDefault="0062004E" w:rsidP="0062004E" w:rsidR="0062004E" w:rsidRPr="0062004E">
      <w:pPr>
        <w:spacing w:after="0"/>
        <w:ind w:firstLine="708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>Zadar, Dr. Franje Tuđmana 35</w:t>
      </w:r>
      <w:r w:rsidRPr="0062004E">
        <w:rPr>
          <w:rFonts w:cs="Times New Roman" w:eastAsia="Times New Roman"/>
          <w:lang w:eastAsia="hr-HR"/>
        </w:rPr>
        <w:tab/>
      </w:r>
      <w:r w:rsidRPr="0062004E">
        <w:rPr>
          <w:rFonts w:cs="Times New Roman" w:eastAsia="Times New Roman"/>
          <w:lang w:eastAsia="hr-HR"/>
        </w:rPr>
        <w:tab/>
      </w:r>
      <w:r w:rsidRPr="0062004E">
        <w:rPr>
          <w:rFonts w:cs="Times New Roman" w:eastAsia="Times New Roman"/>
          <w:lang w:eastAsia="hr-HR"/>
        </w:rPr>
        <w:tab/>
      </w:r>
      <w:r w:rsidRPr="0062004E">
        <w:rPr>
          <w:rFonts w:cs="Times New Roman" w:eastAsia="Times New Roman"/>
          <w:lang w:eastAsia="hr-HR"/>
        </w:rPr>
        <w:tab/>
      </w:r>
      <w:r w:rsidRPr="0062004E">
        <w:rPr>
          <w:rFonts w:cs="Times New Roman" w:eastAsia="Times New Roman"/>
          <w:lang w:eastAsia="hr-HR"/>
        </w:rPr>
        <w:tab/>
      </w:r>
    </w:p>
    <w:p w:rsidRDefault="0062004E" w:rsidP="0062004E" w:rsidR="0062004E" w:rsidRPr="006200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2004E" w:rsidP="0062004E" w:rsidR="0062004E" w:rsidRPr="006200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2004E" w:rsidP="0062004E" w:rsidR="0062004E" w:rsidRPr="0062004E">
      <w:pPr>
        <w:spacing w:after="0"/>
        <w:jc w:val="center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 xml:space="preserve">R E P U B L I K A  H R V A T S KA </w:t>
      </w:r>
    </w:p>
    <w:p w:rsidRDefault="0062004E" w:rsidP="0062004E" w:rsidR="0062004E" w:rsidRPr="0062004E">
      <w:pPr>
        <w:spacing w:after="0"/>
        <w:rPr>
          <w:rFonts w:cs="Times New Roman" w:eastAsia="Times New Roman"/>
          <w:lang w:eastAsia="hr-HR"/>
        </w:rPr>
      </w:pPr>
    </w:p>
    <w:p w:rsidRDefault="0062004E" w:rsidP="0062004E" w:rsidR="0062004E" w:rsidRPr="0062004E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ab/>
        <w:t>R J E Š E N J E</w:t>
      </w:r>
      <w:r w:rsidRPr="0062004E">
        <w:rPr>
          <w:rFonts w:cs="Times New Roman" w:eastAsia="Times New Roman"/>
          <w:lang w:eastAsia="hr-HR"/>
        </w:rPr>
        <w:tab/>
      </w:r>
    </w:p>
    <w:p w:rsidRDefault="0062004E" w:rsidP="0062004E" w:rsidR="0062004E" w:rsidRPr="006200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04E" w:rsidP="0062004E" w:rsidR="0062004E" w:rsidRPr="0062004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 xml:space="preserve">Trgovački sud u Zadru, OIB: 39670464653, po sutkinji Tini Grgas, postupajući po zahtjevu Financijske agencije, Regionalnog centra Splita, Podružnice Zadar, Ivana Danila 4, Zadar za provedbu skraćenoga stečajnog postupka nad dužnikom GOJANOVIĆ d.o.o. sa sjedištem u Zadru, </w:t>
      </w:r>
      <w:proofErr w:type="spellStart"/>
      <w:r w:rsidRPr="0062004E">
        <w:rPr>
          <w:rFonts w:cs="Times New Roman" w:eastAsia="Times New Roman"/>
          <w:lang w:eastAsia="hr-HR"/>
        </w:rPr>
        <w:t>Otokara</w:t>
      </w:r>
      <w:proofErr w:type="spellEnd"/>
      <w:r w:rsidRPr="0062004E">
        <w:rPr>
          <w:rFonts w:cs="Times New Roman" w:eastAsia="Times New Roman"/>
          <w:lang w:eastAsia="hr-HR"/>
        </w:rPr>
        <w:t xml:space="preserve"> </w:t>
      </w:r>
      <w:proofErr w:type="spellStart"/>
      <w:r w:rsidRPr="0062004E">
        <w:rPr>
          <w:rFonts w:cs="Times New Roman" w:eastAsia="Times New Roman"/>
          <w:lang w:eastAsia="hr-HR"/>
        </w:rPr>
        <w:t>Keršovanija</w:t>
      </w:r>
      <w:proofErr w:type="spellEnd"/>
      <w:r w:rsidRPr="0062004E">
        <w:rPr>
          <w:rFonts w:cs="Times New Roman" w:eastAsia="Times New Roman"/>
          <w:lang w:eastAsia="hr-HR"/>
        </w:rPr>
        <w:t xml:space="preserve"> 7, OIB: 58616541470, zastupanom po članovima  uprave Andriani </w:t>
      </w:r>
      <w:proofErr w:type="spellStart"/>
      <w:r w:rsidRPr="0062004E">
        <w:rPr>
          <w:rFonts w:cs="Times New Roman" w:eastAsia="Times New Roman"/>
          <w:lang w:eastAsia="hr-HR"/>
        </w:rPr>
        <w:t>Gojanović</w:t>
      </w:r>
      <w:proofErr w:type="spellEnd"/>
      <w:r w:rsidRPr="0062004E">
        <w:rPr>
          <w:rFonts w:cs="Times New Roman" w:eastAsia="Times New Roman"/>
          <w:lang w:eastAsia="hr-HR"/>
        </w:rPr>
        <w:t xml:space="preserve"> i </w:t>
      </w:r>
      <w:proofErr w:type="spellStart"/>
      <w:r w:rsidRPr="0062004E">
        <w:rPr>
          <w:rFonts w:cs="Times New Roman" w:eastAsia="Times New Roman"/>
          <w:lang w:eastAsia="hr-HR"/>
        </w:rPr>
        <w:t>Raulu</w:t>
      </w:r>
      <w:proofErr w:type="spellEnd"/>
      <w:r w:rsidRPr="0062004E">
        <w:rPr>
          <w:rFonts w:cs="Times New Roman" w:eastAsia="Times New Roman"/>
          <w:lang w:eastAsia="hr-HR"/>
        </w:rPr>
        <w:t xml:space="preserve"> </w:t>
      </w:r>
      <w:proofErr w:type="spellStart"/>
      <w:r w:rsidRPr="0062004E">
        <w:rPr>
          <w:rFonts w:cs="Times New Roman" w:eastAsia="Times New Roman"/>
          <w:lang w:eastAsia="hr-HR"/>
        </w:rPr>
        <w:t>Gojanoviću</w:t>
      </w:r>
      <w:proofErr w:type="spellEnd"/>
      <w:r w:rsidRPr="0062004E">
        <w:rPr>
          <w:rFonts w:cs="Times New Roman" w:eastAsia="Times New Roman"/>
          <w:lang w:eastAsia="hr-HR"/>
        </w:rPr>
        <w:t xml:space="preserve">, </w:t>
      </w:r>
      <w:proofErr w:type="spellStart"/>
      <w:r w:rsidRPr="0062004E">
        <w:rPr>
          <w:rFonts w:cs="Times New Roman" w:eastAsia="Times New Roman"/>
          <w:lang w:eastAsia="hr-HR"/>
        </w:rPr>
        <w:t>Otokara</w:t>
      </w:r>
      <w:proofErr w:type="spellEnd"/>
      <w:r w:rsidRPr="0062004E">
        <w:rPr>
          <w:rFonts w:cs="Times New Roman" w:eastAsia="Times New Roman"/>
          <w:lang w:eastAsia="hr-HR"/>
        </w:rPr>
        <w:t xml:space="preserve"> </w:t>
      </w:r>
      <w:proofErr w:type="spellStart"/>
      <w:r w:rsidRPr="0062004E">
        <w:rPr>
          <w:rFonts w:cs="Times New Roman" w:eastAsia="Times New Roman"/>
          <w:lang w:eastAsia="hr-HR"/>
        </w:rPr>
        <w:t>Keršovanija</w:t>
      </w:r>
      <w:proofErr w:type="spellEnd"/>
      <w:r w:rsidRPr="0062004E">
        <w:rPr>
          <w:rFonts w:cs="Times New Roman" w:eastAsia="Times New Roman"/>
          <w:lang w:eastAsia="hr-HR"/>
        </w:rPr>
        <w:t xml:space="preserve"> 7, Zadar, 20. lipnja 2016. </w:t>
      </w:r>
    </w:p>
    <w:p w:rsidRDefault="0062004E" w:rsidP="0062004E" w:rsidR="0062004E" w:rsidRPr="006200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 xml:space="preserve"> </w:t>
      </w:r>
    </w:p>
    <w:p w:rsidRDefault="0062004E" w:rsidP="0062004E" w:rsidR="0062004E" w:rsidRPr="0062004E">
      <w:pPr>
        <w:spacing w:after="0"/>
        <w:jc w:val="center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>r i j e š i o  j e</w:t>
      </w:r>
    </w:p>
    <w:p w:rsidRDefault="0062004E" w:rsidP="0062004E" w:rsidR="0062004E" w:rsidRPr="006200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2004E" w:rsidP="0062004E" w:rsidR="0062004E" w:rsidRPr="006200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dužnikom GOJANOVIĆ d.o.o. sa sjedištem u Zadru, </w:t>
      </w:r>
      <w:proofErr w:type="spellStart"/>
      <w:r w:rsidRPr="0062004E">
        <w:rPr>
          <w:rFonts w:cs="Times New Roman" w:eastAsia="Times New Roman"/>
          <w:lang w:eastAsia="hr-HR"/>
        </w:rPr>
        <w:t>Otokara</w:t>
      </w:r>
      <w:proofErr w:type="spellEnd"/>
      <w:r w:rsidRPr="0062004E">
        <w:rPr>
          <w:rFonts w:cs="Times New Roman" w:eastAsia="Times New Roman"/>
          <w:lang w:eastAsia="hr-HR"/>
        </w:rPr>
        <w:t xml:space="preserve"> </w:t>
      </w:r>
      <w:proofErr w:type="spellStart"/>
      <w:r w:rsidRPr="0062004E">
        <w:rPr>
          <w:rFonts w:cs="Times New Roman" w:eastAsia="Times New Roman"/>
          <w:lang w:eastAsia="hr-HR"/>
        </w:rPr>
        <w:t>Keršovanija</w:t>
      </w:r>
      <w:proofErr w:type="spellEnd"/>
      <w:r w:rsidRPr="0062004E">
        <w:rPr>
          <w:rFonts w:cs="Times New Roman" w:eastAsia="Times New Roman"/>
          <w:lang w:eastAsia="hr-HR"/>
        </w:rPr>
        <w:t xml:space="preserve"> 7, OIB: 58616541470.</w:t>
      </w:r>
    </w:p>
    <w:p w:rsidRDefault="0062004E" w:rsidP="0062004E" w:rsidR="0062004E" w:rsidRPr="006200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2004E" w:rsidP="0062004E" w:rsidR="0062004E" w:rsidRPr="006200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6. srpnja 2016. u 8,30 sati u zgradi ovog suda, sudnica broj 34/I. </w:t>
      </w:r>
    </w:p>
    <w:p w:rsidRDefault="0062004E" w:rsidP="0062004E" w:rsidR="0062004E" w:rsidRPr="006200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04E" w:rsidP="0062004E" w:rsidR="0062004E" w:rsidRPr="006200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62004E" w:rsidP="0062004E" w:rsidR="0062004E" w:rsidRPr="006200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2004E" w:rsidP="0062004E" w:rsidR="0062004E" w:rsidRPr="0062004E">
      <w:pPr>
        <w:spacing w:after="0"/>
        <w:jc w:val="center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>Obrazloženje</w:t>
      </w:r>
    </w:p>
    <w:p w:rsidRDefault="0062004E" w:rsidP="0062004E" w:rsidR="0062004E" w:rsidRPr="006200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2004E" w:rsidP="0062004E" w:rsidR="0062004E" w:rsidRPr="0062004E">
      <w:pPr>
        <w:spacing w:after="0"/>
        <w:jc w:val="both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62004E" w:rsidP="0062004E" w:rsidR="0062004E" w:rsidRPr="006200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 xml:space="preserve">Oglasom objavljenim na e-Oglasnoj ploči suda od 22. siječnja 2016.,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62004E" w:rsidP="0062004E" w:rsidR="0062004E" w:rsidRPr="006200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 xml:space="preserve">Osoba ovlaštena za zastupanje dužnika dostavila je popis imovine i obveza stečajnog dužnika iz kojih je razvidno da isti ima imovinu.  </w:t>
      </w:r>
    </w:p>
    <w:p w:rsidRDefault="0062004E" w:rsidP="0062004E" w:rsidR="0062004E" w:rsidRPr="006200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lastRenderedPageBreak/>
        <w:t xml:space="preserve">Slijedom navedenog, a budući u konkretnom slučaju nisu ispunjene zakonske pretpostavke za istodobno otvaranje i zaključenje skraćenoga stečajnog postupka nad dužnikom iz čl. iz 431. st. 1. i 2. SZ-a, to je rješenjem ovog suda </w:t>
      </w:r>
      <w:proofErr w:type="spellStart"/>
      <w:r w:rsidRPr="0062004E">
        <w:rPr>
          <w:rFonts w:cs="Times New Roman" w:eastAsia="Times New Roman"/>
          <w:lang w:eastAsia="hr-HR"/>
        </w:rPr>
        <w:t>posl</w:t>
      </w:r>
      <w:proofErr w:type="spellEnd"/>
      <w:r w:rsidRPr="0062004E">
        <w:rPr>
          <w:rFonts w:cs="Times New Roman" w:eastAsia="Times New Roman"/>
          <w:lang w:eastAsia="hr-HR"/>
        </w:rPr>
        <w:t>.  br. 3St-827/15-8 od 19. svibnja 2016. obustavljen skraćeni stečajni postupak nad dužnikom.</w:t>
      </w:r>
    </w:p>
    <w:p w:rsidRDefault="0062004E" w:rsidP="0062004E" w:rsidR="0062004E" w:rsidRPr="006200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 xml:space="preserve">S obzirom da je potonje rješenje postalo pravomoćno, to je temeljem odredbe čl. 433. SZ-a donesena odluka kao u izreci ovog rješenja. </w:t>
      </w:r>
    </w:p>
    <w:p w:rsidRDefault="0062004E" w:rsidP="0062004E" w:rsidR="0062004E" w:rsidRPr="006200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2004E" w:rsidP="0062004E" w:rsidR="0062004E" w:rsidRPr="006200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04E" w:rsidP="0062004E" w:rsidR="0062004E" w:rsidRPr="0062004E">
      <w:pPr>
        <w:spacing w:after="0"/>
        <w:jc w:val="center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 xml:space="preserve">U Zadru 20. lipnja 2016. </w:t>
      </w:r>
    </w:p>
    <w:p w:rsidRDefault="0062004E" w:rsidP="0062004E" w:rsidR="0062004E" w:rsidRPr="0062004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2004E" w:rsidP="0062004E" w:rsidR="0062004E" w:rsidRPr="0062004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2004E" w:rsidP="0062004E" w:rsidR="0062004E" w:rsidRPr="0062004E">
      <w:pPr>
        <w:spacing w:after="0"/>
        <w:jc w:val="right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 xml:space="preserve">                                                     Sutkinja:</w:t>
      </w:r>
    </w:p>
    <w:p w:rsidRDefault="0062004E" w:rsidP="0062004E" w:rsidR="0062004E" w:rsidRPr="0062004E">
      <w:pPr>
        <w:spacing w:after="0"/>
        <w:jc w:val="right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 xml:space="preserve">                                                                                Tina Grgas</w:t>
      </w:r>
    </w:p>
    <w:p w:rsidRDefault="0062004E" w:rsidP="0062004E" w:rsidR="0062004E" w:rsidRPr="0062004E">
      <w:pPr>
        <w:spacing w:after="0"/>
        <w:rPr>
          <w:rFonts w:cs="Times New Roman" w:eastAsia="Times New Roman"/>
          <w:lang w:eastAsia="hr-HR"/>
        </w:rPr>
      </w:pPr>
    </w:p>
    <w:p w:rsidRDefault="0062004E" w:rsidP="0062004E" w:rsidR="0062004E" w:rsidRPr="0062004E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62004E" w:rsidP="0062004E" w:rsidR="0062004E" w:rsidRPr="0062004E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62004E" w:rsidP="0062004E" w:rsidR="0062004E" w:rsidRPr="0062004E">
      <w:pPr>
        <w:spacing w:after="0"/>
        <w:ind w:firstLine="360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 xml:space="preserve">UPUTA O PRAVNOM LIJEKU:  </w:t>
      </w:r>
    </w:p>
    <w:p w:rsidRDefault="0062004E" w:rsidP="0062004E" w:rsidR="0062004E" w:rsidRPr="0062004E">
      <w:pPr>
        <w:spacing w:after="0"/>
        <w:ind w:firstLine="360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>Protiv ovog rješenja nije dopuštena žalba.</w:t>
      </w:r>
    </w:p>
    <w:p w:rsidRDefault="0062004E" w:rsidP="0062004E" w:rsidR="0062004E" w:rsidRPr="0062004E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62004E" w:rsidP="0062004E" w:rsidR="0062004E" w:rsidRPr="0062004E">
      <w:pPr>
        <w:spacing w:after="0"/>
        <w:ind w:firstLine="360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 xml:space="preserve">Dostaviti: </w:t>
      </w:r>
    </w:p>
    <w:p w:rsidRDefault="0062004E" w:rsidP="0062004E" w:rsidR="0062004E" w:rsidRPr="0062004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>Dužniku putem e-Oglasne ploče suda</w:t>
      </w:r>
    </w:p>
    <w:p w:rsidRDefault="0062004E" w:rsidP="0062004E" w:rsidR="0062004E" w:rsidRPr="0062004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 xml:space="preserve">Članovima uprave dužnika s upozorenjem, poštanskim putem na adresu dužnika i putem e-Oglasne ploče suda </w:t>
      </w:r>
    </w:p>
    <w:p w:rsidRDefault="0062004E" w:rsidP="0062004E" w:rsidR="0062004E" w:rsidRPr="0062004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>FINA-elektronskim putem</w:t>
      </w:r>
    </w:p>
    <w:p w:rsidRDefault="0062004E" w:rsidP="0062004E" w:rsidR="0062004E" w:rsidRPr="0062004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2004E">
        <w:rPr>
          <w:rFonts w:cs="Times New Roman" w:eastAsia="Times New Roman"/>
          <w:lang w:eastAsia="hr-HR"/>
        </w:rPr>
        <w:t>U spis</w:t>
      </w:r>
    </w:p>
    <w:p w:rsidRDefault="0062004E" w:rsidP="0062004E" w:rsidR="0062004E" w:rsidRPr="0062004E">
      <w:pPr>
        <w:spacing w:after="0"/>
        <w:rPr>
          <w:rFonts w:cs="Times New Roman" w:eastAsia="Times New Roman"/>
          <w:lang w:eastAsia="hr-HR"/>
        </w:rPr>
      </w:pPr>
    </w:p>
    <w:p w:rsidRDefault="0062004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2004E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004E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347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St-857/2016-2</izvorni_sadrzaj>
    <derivirana_varijabla naziv="DomainObject.Oznaka_1">St-857/2016-2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St-857/2016</izvorni_sadrzaj>
    <derivirana_varijabla naziv="DomainObject.Predmet.OznakaBroj_1">St-857/2016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GOJANOVIĆ d.o.o. za trgovinu, turizam i ugostiteljstvo</izvorni_sadrzaj>
    <derivirana_varijabla naziv="DomainObject.Predmet.ProtustrankaFormated_1">  GOJANOVIĆ d.o.o. za trgovinu, turizam i ugostiteljstvo</derivirana_varijabla>
  </DomainObject.Predmet.ProtustrankaFormated>
  <DomainObject.Predmet.ProtustrankaFormatedOIB>
    <izvorni_sadrzaj>  GOJANOVIĆ d.o.o. za trgovinu, turizam i ugostiteljstvo, OIB 58616541470</izvorni_sadrzaj>
    <derivirana_varijabla naziv="DomainObject.Predmet.ProtustrankaFormatedOIB_1">  GOJANOVIĆ d.o.o. za trgovinu, turizam i ugostiteljstvo, OIB 58616541470</derivirana_varijabla>
  </DomainObject.Predmet.ProtustrankaFormatedOIB>
  <DomainObject.Predmet.ProtustrankaFormatedWithAdress>
    <izvorni_sadrzaj> GOJANOVIĆ d.o.o. za trgovinu, turizam i ugostiteljstvo, Otokara Keršovanija 7, 23000 Zadar</izvorni_sadrzaj>
    <derivirana_varijabla naziv="DomainObject.Predmet.ProtustrankaFormatedWithAdress_1"> GOJANOVIĆ d.o.o. za trgovinu, turizam i ugostiteljstvo, Otokara Keršovanija 7, 23000 Zadar</derivirana_varijabla>
  </DomainObject.Predmet.ProtustrankaFormatedWithAdress>
  <DomainObject.Predmet.ProtustrankaFormatedWithAdressOIB>
    <izvorni_sadrzaj> GOJANOVIĆ d.o.o. za trgovinu, turizam i ugostiteljstvo, OIB 58616541470, Otokara Keršovanija 7, 23000 Zadar</izvorni_sadrzaj>
    <derivirana_varijabla naziv="DomainObject.Predmet.ProtustrankaFormatedWithAdressOIB_1"> GOJANOVIĆ d.o.o. za trgovinu, turizam i ugostiteljstvo, OIB 58616541470, Otokara Keršovanija 7, 23000 Zadar</derivirana_varijabla>
  </DomainObject.Predmet.ProtustrankaFormatedWithAdressOIB>
  <DomainObject.Predmet.ProtustrankaWithAdress>
    <izvorni_sadrzaj>GOJANOVIĆ d.o.o. za trgovinu, turizam i ugostiteljstvo Otokara Keršovanija 7, 23000 Zadar</izvorni_sadrzaj>
    <derivirana_varijabla naziv="DomainObject.Predmet.ProtustrankaWithAdress_1">GOJANOVIĆ d.o.o. za trgovinu, turizam i ugostiteljstvo Otokara Keršovanija 7, 23000 Zadar</derivirana_varijabla>
  </DomainObject.Predmet.ProtustrankaWithAdress>
  <DomainObject.Predmet.ProtustrankaWithAdressOIB>
    <izvorni_sadrzaj>GOJANOVIĆ d.o.o. za trgovinu, turizam i ugostiteljstvo, OIB 58616541470, Otokara Keršovanija 7, 23000 Zadar</izvorni_sadrzaj>
    <derivirana_varijabla naziv="DomainObject.Predmet.ProtustrankaWithAdressOIB_1">GOJANOVIĆ d.o.o. za trgovinu, turizam i ugostiteljstvo, OIB 58616541470, Otokara Keršovanija 7, 23000 Zadar</derivirana_varijabla>
  </DomainObject.Predmet.ProtustrankaWithAdressOIB>
  <DomainObject.Predmet.ProtustrankaNazivFormated>
    <izvorni_sadrzaj>GOJANOVIĆ d.o.o. za trgovinu, turizam i ugostiteljstvo</izvorni_sadrzaj>
    <derivirana_varijabla naziv="DomainObject.Predmet.ProtustrankaNazivFormated_1">GOJANOVIĆ d.o.o. za trgovinu, turizam i ugostiteljstvo</derivirana_varijabla>
  </DomainObject.Predmet.ProtustrankaNazivFormated>
  <DomainObject.Predmet.ProtustrankaNazivFormatedOIB>
    <izvorni_sadrzaj>GOJANOVIĆ d.o.o. za trgovinu, turizam i ugostiteljstvo, OIB 58616541470</izvorni_sadrzaj>
    <derivirana_varijabla naziv="DomainObject.Predmet.ProtustrankaNazivFormatedOIB_1">GOJANOVIĆ d.o.o. za trgovinu, turizam i ugostiteljstvo, OIB 58616541470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GOJANOVIĆ d.o.o. za trgovinu, turizam i ugostiteljstvo</item>
    </izvorni_sadrzaj>
    <derivirana_varijabla naziv="DomainObject.Predmet.ProtuStrankaListFormated_1">
      <item>GOJANOVIĆ d.o.o. za trgovinu, turizam i ugostiteljstvo</item>
    </derivirana_varijabla>
  </DomainObject.Predmet.ProtuStrankaListFormated>
  <DomainObject.Predmet.ProtuStrankaListFormatedOIB>
    <izvorni_sadrzaj>
      <item>GOJANOVIĆ d.o.o. za trgovinu, turizam i ugostiteljstvo, OIB 58616541470</item>
    </izvorni_sadrzaj>
    <derivirana_varijabla naziv="DomainObject.Predmet.ProtuStrankaListFormatedOIB_1">
      <item>GOJANOVIĆ d.o.o. za trgovinu, turizam i ugostiteljstvo, OIB 58616541470</item>
    </derivirana_varijabla>
  </DomainObject.Predmet.ProtuStrankaListFormatedOIB>
  <DomainObject.Predmet.ProtuStrankaListFormatedWithAdress>
    <izvorni_sadrzaj>
      <item>GOJANOVIĆ d.o.o. za trgovinu, turizam i ugostiteljstvo, Otokara Keršovanija 7, 23000 Zadar</item>
    </izvorni_sadrzaj>
    <derivirana_varijabla naziv="DomainObject.Predmet.ProtuStrankaListFormatedWithAdress_1">
      <item>GOJANOVIĆ d.o.o. za trgovinu, turizam i ugostiteljstvo, Otokara Keršovanija 7, 23000 Zadar</item>
    </derivirana_varijabla>
  </DomainObject.Predmet.ProtuStrankaListFormatedWithAdress>
  <DomainObject.Predmet.ProtuStrankaListFormatedWithAdressOIB>
    <izvorni_sadrzaj>
      <item>GOJANOVIĆ d.o.o. za trgovinu, turizam i ugostiteljstvo, OIB 58616541470, Otokara Keršovanija 7, 23000 Zadar</item>
    </izvorni_sadrzaj>
    <derivirana_varijabla naziv="DomainObject.Predmet.ProtuStrankaListFormatedWithAdressOIB_1">
      <item>GOJANOVIĆ d.o.o. za trgovinu, turizam i ugostiteljstvo, OIB 58616541470, Otokara Keršovanija 7, 23000 Zadar</item>
    </derivirana_varijabla>
  </DomainObject.Predmet.ProtuStrankaListFormatedWithAdressOIB>
  <DomainObject.Predmet.ProtuStrankaListNazivFormated>
    <izvorni_sadrzaj>
      <item>GOJANOVIĆ d.o.o. za trgovinu, turizam i ugostiteljstvo</item>
    </izvorni_sadrzaj>
    <derivirana_varijabla naziv="DomainObject.Predmet.ProtuStrankaListNazivFormated_1">
      <item>GOJANOVIĆ d.o.o. za trgovinu, turizam i ugostiteljstvo</item>
    </derivirana_varijabla>
  </DomainObject.Predmet.ProtuStrankaListNazivFormated>
  <DomainObject.Predmet.ProtuStrankaListNazivFormatedOIB>
    <izvorni_sadrzaj>
      <item>GOJANOVIĆ d.o.o. za trgovinu, turizam i ugostiteljstvo, OIB 58616541470</item>
    </izvorni_sadrzaj>
    <derivirana_varijabla naziv="DomainObject.Predmet.ProtuStrankaListNazivFormatedOIB_1">
      <item>GOJANOVIĆ d.o.o. za trgovinu, turizam i ugostiteljstvo, OIB 58616541470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St-857/2016-2</izvorni_sadrzaj>
    <derivirana_varijabla naziv="DomainObject.PoslovniBrojDokumenta_1">St-857/2016-2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GOJANOVIĆ d.o.o. za trgovinu, turizam i ugostiteljstvo</izvorni_sadrzaj>
    <derivirana_varijabla naziv="DomainObject.Predmet.ProtustrankaIDrugi_1">GOJANOVIĆ d.o.o. za trgovinu, turizam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GOJANOVIĆ d.o.o. za trgovinu, turizam i ugostiteljstvo, OIB 58616541470, Otokara Keršovanija 7, 23000 Zadar</izvorni_sadrzaj>
    <derivirana_varijabla naziv="DomainObject.Predmet.ProtustrankaIDrugiAdressOIB_1">GOJANOVIĆ d.o.o. za trgovinu, turizam i ugostiteljstvo, OIB 58616541470, Otokara Keršovanija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GOJANOVIĆ d.o.o. za trgovinu, turizam i ugostiteljstvo</item>
      <item>FINA</item>
    </izvorni_sadrzaj>
    <derivirana_varijabla naziv="DomainObject.Predmet.SudioniciListNaziv_1">
      <item>GOJANOVIĆ d.o.o. za trgovinu, turizam i ugostiteljstvo</item>
      <item>FINA</item>
    </derivirana_varijabla>
  </DomainObject.Predmet.SudioniciListNaziv>
  <DomainObject.Predmet.SudioniciListAdressOIB>
    <izvorni_sadrzaj>
      <item>GOJANOVIĆ d.o.o. za trgovinu, turizam i ugostiteljstvo, OIB 58616541470, Otokara Keršovanija 7,23000 Zadar</item>
      <item>FINA, OIB 85821130368</item>
    </izvorni_sadrzaj>
    <derivirana_varijabla naziv="DomainObject.Predmet.SudioniciListAdressOIB_1">
      <item>GOJANOVIĆ d.o.o. za trgovinu, turizam i ugostiteljstvo, OIB 58616541470, Otokara Keršovanija 7,23000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905564-FA49-416E-BB5B-655E99FAAC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2363</properties:Characters>
  <properties:Lines>77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2016-06-20T09:01:00Z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St-857/2016-2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