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7b35" w14:paraId="6ab7b35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0872A3">
        <w:t>733/16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0872A3">
        <w:t xml:space="preserve">NAJBOLJI STIL j.d.o.o. Zagreb, Froudeova 9, OIB </w:t>
      </w:r>
      <w:r w:rsidR="000872A3" w:rsidRPr="000872A3">
        <w:t>32555030779</w:t>
      </w:r>
      <w:r w:rsidR="003126C7" w:rsidRPr="0053264E">
        <w:t>,</w:t>
      </w:r>
      <w:r w:rsidRPr="0053264E">
        <w:t xml:space="preserve"> dana </w:t>
      </w:r>
      <w:r w:rsidR="00574896">
        <w:t xml:space="preserve">2. veljače 2016. </w:t>
      </w:r>
      <w:r w:rsidRPr="0053264E">
        <w:t xml:space="preserve">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F17825" w:rsidP="00F17825" w:rsidR="00DF1B94">
      <w:pPr>
        <w:ind w:firstLine="708"/>
        <w:jc w:val="both"/>
      </w:pPr>
      <w:r>
        <w:t xml:space="preserve">Odbacuje se </w:t>
      </w:r>
      <w:r w:rsidR="007668DE">
        <w:t xml:space="preserve">zahtjev </w:t>
      </w:r>
      <w:r>
        <w:t xml:space="preserve">Financijske agencije od </w:t>
      </w:r>
      <w:r w:rsidR="000872A3">
        <w:t>22. siječnja 2016</w:t>
      </w:r>
      <w:r>
        <w:t xml:space="preserve">. godine za </w:t>
      </w:r>
      <w:r w:rsidR="007668DE">
        <w:t>provedbu skraćenog stečajnog postupka</w:t>
      </w:r>
      <w:r w:rsidR="007668DE" w:rsidRPr="0053264E">
        <w:t xml:space="preserve"> nad dužnikom </w:t>
      </w:r>
      <w:r w:rsidR="000872A3">
        <w:t xml:space="preserve">NAJBOLJI STIL j.d.o.o. Zagreb, Froudeova 9, OIB </w:t>
      </w:r>
      <w:r w:rsidR="000872A3" w:rsidRPr="000872A3">
        <w:t>32555030779</w:t>
      </w:r>
      <w:r w:rsidR="007668DE">
        <w:t>.</w:t>
      </w:r>
    </w:p>
    <w:p w:rsidRDefault="007668DE" w:rsidP="00F17825" w:rsidR="007668D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0872A3">
        <w:t>22. siječnja 2016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0872A3">
        <w:t xml:space="preserve">NAJBOLJI STIL j.d.o.o. Zagreb, Froudeova 9, OIB </w:t>
      </w:r>
      <w:r w:rsidR="000872A3" w:rsidRPr="000872A3">
        <w:t>32555030779</w:t>
      </w:r>
      <w:r w:rsidR="00DF1B94">
        <w:t>.</w:t>
      </w:r>
    </w:p>
    <w:p w:rsidRDefault="007668DE" w:rsidP="007668DE" w:rsidR="007668DE">
      <w:pPr>
        <w:ind w:firstLine="708"/>
        <w:jc w:val="both"/>
      </w:pPr>
    </w:p>
    <w:p w:rsidRDefault="007668DE" w:rsidP="007668DE" w:rsidR="007668DE">
      <w:pPr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17825" w:rsidP="00F17825" w:rsidR="00F17825">
      <w:pPr>
        <w:ind w:firstLine="708"/>
        <w:jc w:val="both"/>
      </w:pPr>
    </w:p>
    <w:p w:rsidRDefault="00DF1B94" w:rsidP="00F17825" w:rsidR="000872A3">
      <w:pPr>
        <w:ind w:firstLine="708"/>
        <w:jc w:val="both"/>
      </w:pPr>
      <w:r>
        <w:t xml:space="preserve">Provjerom u </w:t>
      </w:r>
      <w:r w:rsidR="00574896">
        <w:t xml:space="preserve">kros sustav e-spisa utvrđeno je da je u </w:t>
      </w:r>
      <w:r w:rsidR="000872A3">
        <w:t>tijeku stečajni postupak</w:t>
      </w:r>
      <w:r w:rsidR="00574896">
        <w:t xml:space="preserve"> nad dužnikom </w:t>
      </w:r>
      <w:r w:rsidR="000872A3">
        <w:t xml:space="preserve">NAJBOLJI STIL j.d.o.o. Zagreb, Froudeova 9, OIB </w:t>
      </w:r>
      <w:r w:rsidR="000872A3" w:rsidRPr="000872A3">
        <w:t>32555030779</w:t>
      </w:r>
      <w:r w:rsidR="00574896">
        <w:t xml:space="preserve">, </w:t>
      </w:r>
      <w:r w:rsidR="000872A3">
        <w:t>koji se vodi kod Trgovačkog suda u Zagrebu pod poslovnim brojem St-536/15, a temeljem prijedloga predlagatelja Financijske agencije.</w:t>
      </w:r>
    </w:p>
    <w:p w:rsidRDefault="00574896" w:rsidP="00F17825" w:rsidR="00574896">
      <w:pPr>
        <w:ind w:firstLine="708"/>
        <w:jc w:val="both"/>
      </w:pPr>
    </w:p>
    <w:p w:rsidRDefault="00291807" w:rsidP="00DF1B94" w:rsidR="00DF1B94">
      <w:pPr>
        <w:ind w:firstLine="708"/>
        <w:jc w:val="both"/>
      </w:pPr>
      <w:r>
        <w:t xml:space="preserve">Prema čl. 2. SZ-a, stečaj se provodi radi skupnog namirenja vjerovnika stečajnog dužnika unovčenjem njegove imovine i podjelom prikupljenih sredstava vjerovnicima, slijedom čega je neprijeporno da po prirodi stvari nije moguće istovremeno provoditi više stečajnih postupka nad istim dužnikom, jer bi se time onemogućilo skupno namirenje vjerovnika. </w:t>
      </w:r>
    </w:p>
    <w:p w:rsidRDefault="00291807" w:rsidP="00DF1B94" w:rsidR="00291807">
      <w:pPr>
        <w:ind w:firstLine="708"/>
        <w:jc w:val="both"/>
      </w:pPr>
    </w:p>
    <w:p w:rsidRDefault="00291807" w:rsidP="00DF1B94" w:rsidR="00291807">
      <w:pPr>
        <w:ind w:firstLine="708"/>
        <w:jc w:val="both"/>
      </w:pPr>
      <w:r>
        <w:lastRenderedPageBreak/>
        <w:t xml:space="preserve">Kako je dakle nad dužnikom NAJBOLJI STIL j.d.o.o. Zagreb, Froudeova 9, OIB </w:t>
      </w:r>
      <w:r w:rsidRPr="000872A3">
        <w:t>32555030779</w:t>
      </w:r>
      <w:r>
        <w:t xml:space="preserve">, predlagatelj FINA već podnijela prijedlog za otvaranje stečajnog postupka koji se vodi kod Trgovačkog suda u Zgrebu pod brojem St-536/15, valjalo je riješiti kao u izreci ovog rješenja, a temeljem odredbe čl. 194. Zakona o parničnom postupku (Narodne novine broj 148/11, 25/13) u vezi s čl. 10. SZ-a. </w:t>
      </w:r>
    </w:p>
    <w:p w:rsidRDefault="00DF1B94" w:rsidP="00DF1B94" w:rsidR="00DF1B94">
      <w:pPr>
        <w:ind w:firstLine="708"/>
        <w:jc w:val="both"/>
      </w:pP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574896">
        <w:t>2. veljače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6D7AA3" w:rsidR="00F746A9" w:rsidRPr="005B77E1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</w:p>
    <w:p w:rsidRDefault="00F746A9" w:rsidP="00F746A9" w:rsidR="00F746A9" w:rsidRPr="005B77E1"/>
    <w:p w:rsidRDefault="00F746A9" w:rsidP="00F746A9" w:rsidR="00F86FC3" w:rsidRPr="0053264E">
      <w:pPr>
        <w:tabs>
          <w:tab w:pos="6800" w:val="left"/>
          <w:tab w:pos="6900" w:val="left"/>
        </w:tabs>
        <w:jc w:val="both"/>
      </w:pPr>
      <w:r>
        <w:tab/>
      </w:r>
    </w:p>
    <w:p w:rsidRDefault="00874E6C" w:rsidP="00CB6C29" w:rsidR="00874E6C" w:rsidRPr="0053264E">
      <w:pPr>
        <w:tabs>
          <w:tab w:pos="6320" w:val="left"/>
        </w:tabs>
      </w:pPr>
    </w:p>
    <w:p w:rsidRDefault="00874E6C" w:rsidP="00582442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295F32" w:rsidP="00295F32" w:rsidR="00295F32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215A47" w:rsidR="00295F32">
      <w:pPr>
        <w:pStyle w:val="Odlomakpopisa"/>
        <w:numPr>
          <w:ilvl w:val="0"/>
          <w:numId w:val="1"/>
        </w:numPr>
      </w:pPr>
      <w:r>
        <w:t>FINA</w:t>
      </w:r>
    </w:p>
    <w:p w:rsidRDefault="00215A47" w:rsidP="00215A47" w:rsidR="00215A47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6F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0872A3">
      <w:t>733/16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872A3"/>
    <w:rsid w:val="000B4426"/>
    <w:rsid w:val="000E7C58"/>
    <w:rsid w:val="000F0A0A"/>
    <w:rsid w:val="00215A47"/>
    <w:rsid w:val="00217CDB"/>
    <w:rsid w:val="0027227B"/>
    <w:rsid w:val="0027745F"/>
    <w:rsid w:val="00277F8E"/>
    <w:rsid w:val="0028644D"/>
    <w:rsid w:val="00291807"/>
    <w:rsid w:val="00295F32"/>
    <w:rsid w:val="002D16B2"/>
    <w:rsid w:val="002D49A0"/>
    <w:rsid w:val="003126C7"/>
    <w:rsid w:val="00343119"/>
    <w:rsid w:val="003746BE"/>
    <w:rsid w:val="004B4514"/>
    <w:rsid w:val="004D27C4"/>
    <w:rsid w:val="0053264E"/>
    <w:rsid w:val="00574896"/>
    <w:rsid w:val="00582442"/>
    <w:rsid w:val="00683588"/>
    <w:rsid w:val="006D7AA3"/>
    <w:rsid w:val="007429CF"/>
    <w:rsid w:val="00756733"/>
    <w:rsid w:val="00757A14"/>
    <w:rsid w:val="007668DE"/>
    <w:rsid w:val="00874E6C"/>
    <w:rsid w:val="0094791B"/>
    <w:rsid w:val="009A0E71"/>
    <w:rsid w:val="00B1314F"/>
    <w:rsid w:val="00BA257E"/>
    <w:rsid w:val="00BE3247"/>
    <w:rsid w:val="00C82C2F"/>
    <w:rsid w:val="00CB6C29"/>
    <w:rsid w:val="00DF1B94"/>
    <w:rsid w:val="00E80FBC"/>
    <w:rsid w:val="00F11929"/>
    <w:rsid w:val="00F16F8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F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F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F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F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F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F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F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F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St-733/2016</izvorni_sadrzaj>
    <derivirana_varijabla naziv="DomainObject.Predmet.OznakaBroj_1">St-733/2016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NAJBOLJI STIL j.d.o.o. za trgovinu i usluge</izvorni_sadrzaj>
    <derivirana_varijabla naziv="DomainObject.Predmet.ProtustrankaFormated_1">  NAJBOLJI STIL j.d.o.o. za trgovinu i usluge</derivirana_varijabla>
  </DomainObject.Predmet.ProtustrankaFormated>
  <DomainObject.Predmet.ProtustrankaFormatedOIB>
    <izvorni_sadrzaj>  NAJBOLJI STIL j.d.o.o. za trgovinu i usluge, OIB 32555030779</izvorni_sadrzaj>
    <derivirana_varijabla naziv="DomainObject.Predmet.ProtustrankaFormatedOIB_1">  NAJBOLJI STIL j.d.o.o. za trgovinu i usluge, OIB 32555030779</derivirana_varijabla>
  </DomainObject.Predmet.ProtustrankaFormatedOIB>
  <DomainObject.Predmet.ProtustrankaFormatedWithAdress>
    <izvorni_sadrzaj> NAJBOLJI STIL j.d.o.o. za trgovinu i usluge, Froudeova 9, 10000 Zagreb</izvorni_sadrzaj>
    <derivirana_varijabla naziv="DomainObject.Predmet.ProtustrankaFormatedWithAdress_1"> NAJBOLJI STIL j.d.o.o. za trgovinu i usluge, Froudeova 9, 10000 Zagreb</derivirana_varijabla>
  </DomainObject.Predmet.ProtustrankaFormatedWithAdress>
  <DomainObject.Predmet.ProtustrankaFormatedWithAdressOIB>
    <izvorni_sadrzaj> NAJBOLJI STIL j.d.o.o. za trgovinu i usluge, OIB 32555030779, Froudeova 9, 10000 Zagreb</izvorni_sadrzaj>
    <derivirana_varijabla naziv="DomainObject.Predmet.ProtustrankaFormatedWithAdressOIB_1"> NAJBOLJI STIL j.d.o.o. za trgovinu i usluge, OIB 32555030779, Froudeova 9, 10000 Zagreb</derivirana_varijabla>
  </DomainObject.Predmet.ProtustrankaFormatedWithAdressOIB>
  <DomainObject.Predmet.ProtustrankaWithAdress>
    <izvorni_sadrzaj>NAJBOLJI STIL j.d.o.o. za trgovinu i usluge Froudeova 9, 10000 Zagreb</izvorni_sadrzaj>
    <derivirana_varijabla naziv="DomainObject.Predmet.ProtustrankaWithAdress_1">NAJBOLJI STIL j.d.o.o. za trgovinu i usluge Froudeova 9, 10000 Zagreb</derivirana_varijabla>
  </DomainObject.Predmet.ProtustrankaWithAdress>
  <DomainObject.Predmet.ProtustrankaWithAdressOIB>
    <izvorni_sadrzaj>NAJBOLJI STIL j.d.o.o. za trgovinu i usluge, OIB 32555030779, Froudeova 9, 10000 Zagreb</izvorni_sadrzaj>
    <derivirana_varijabla naziv="DomainObject.Predmet.ProtustrankaWithAdressOIB_1">NAJBOLJI STIL j.d.o.o. za trgovinu i usluge, OIB 32555030779, Froudeova 9, 10000 Zagreb</derivirana_varijabla>
  </DomainObject.Predmet.ProtustrankaWithAdressOIB>
  <DomainObject.Predmet.ProtustrankaNazivFormated>
    <izvorni_sadrzaj>NAJBOLJI STIL j.d.o.o. za trgovinu i usluge</izvorni_sadrzaj>
    <derivirana_varijabla naziv="DomainObject.Predmet.ProtustrankaNazivFormated_1">NAJBOLJI STIL j.d.o.o. za trgovinu i usluge</derivirana_varijabla>
  </DomainObject.Predmet.ProtustrankaNazivFormated>
  <DomainObject.Predmet.ProtustrankaNazivFormatedOIB>
    <izvorni_sadrzaj>NAJBOLJI STIL j.d.o.o. za trgovinu i usluge, OIB 32555030779</izvorni_sadrzaj>
    <derivirana_varijabla naziv="DomainObject.Predmet.ProtustrankaNazivFormatedOIB_1">NAJBOLJI STIL j.d.o.o. za trgovinu i usluge, OIB 32555030779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NAJBOLJI STIL j.d.o.o. za trgovinu i usluge</item>
    </izvorni_sadrzaj>
    <derivirana_varijabla naziv="DomainObject.Predmet.ProtuStrankaListFormated_1">
      <item>NAJBOLJI STIL j.d.o.o. za trgovinu i usluge</item>
    </derivirana_varijabla>
  </DomainObject.Predmet.ProtuStrankaListFormated>
  <DomainObject.Predmet.ProtuStrankaListFormatedOIB>
    <izvorni_sadrzaj>
      <item>NAJBOLJI STIL j.d.o.o. za trgovinu i usluge, OIB 32555030779</item>
    </izvorni_sadrzaj>
    <derivirana_varijabla naziv="DomainObject.Predmet.ProtuStrankaListFormatedOIB_1">
      <item>NAJBOLJI STIL j.d.o.o. za trgovinu i usluge, OIB 32555030779</item>
    </derivirana_varijabla>
  </DomainObject.Predmet.ProtuStrankaListFormatedOIB>
  <DomainObject.Predmet.ProtuStrankaListFormatedWithAdress>
    <izvorni_sadrzaj>
      <item>NAJBOLJI STIL j.d.o.o. za trgovinu i usluge, Froudeova 9, 10000 Zagreb</item>
    </izvorni_sadrzaj>
    <derivirana_varijabla naziv="DomainObject.Predmet.ProtuStrankaListFormatedWithAdress_1">
      <item>NAJBOLJI STIL j.d.o.o. za trgovinu i usluge, Froudeova 9, 10000 Zagreb</item>
    </derivirana_varijabla>
  </DomainObject.Predmet.ProtuStrankaListFormatedWithAdress>
  <DomainObject.Predmet.ProtuStrankaListFormatedWithAdressOIB>
    <izvorni_sadrzaj>
      <item>NAJBOLJI STIL j.d.o.o. za trgovinu i usluge, OIB 32555030779, Froudeova 9, 10000 Zagreb</item>
    </izvorni_sadrzaj>
    <derivirana_varijabla naziv="DomainObject.Predmet.ProtuStrankaListFormatedWithAdressOIB_1">
      <item>NAJBOLJI STIL j.d.o.o. za trgovinu i usluge, OIB 32555030779, Froudeova 9, 10000 Zagreb</item>
    </derivirana_varijabla>
  </DomainObject.Predmet.ProtuStrankaListFormatedWithAdressOIB>
  <DomainObject.Predmet.ProtuStrankaListNazivFormated>
    <izvorni_sadrzaj>
      <item>NAJBOLJI STIL j.d.o.o. za trgovinu i usluge</item>
    </izvorni_sadrzaj>
    <derivirana_varijabla naziv="DomainObject.Predmet.ProtuStrankaListNazivFormated_1">
      <item>NAJBOLJI STIL j.d.o.o. za trgovinu i usluge</item>
    </derivirana_varijabla>
  </DomainObject.Predmet.ProtuStrankaListNazivFormated>
  <DomainObject.Predmet.ProtuStrankaListNazivFormatedOIB>
    <izvorni_sadrzaj>
      <item>NAJBOLJI STIL j.d.o.o. za trgovinu i usluge, OIB 32555030779</item>
    </izvorni_sadrzaj>
    <derivirana_varijabla naziv="DomainObject.Predmet.ProtuStrankaListNazivFormatedOIB_1">
      <item>NAJBOLJI STIL j.d.o.o. za trgovinu i usluge, OIB 32555030779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NAJBOLJI STIL j.d.o.o. za trgovinu i usluge</izvorni_sadrzaj>
    <derivirana_varijabla naziv="DomainObject.Predmet.ProtustrankaIDrugi_1">NAJBOLJI STIL j.d.o.o. za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NAJBOLJI STIL j.d.o.o. za trgovinu i usluge, OIB 32555030779, Froudeova 9, 10000 Zagreb</izvorni_sadrzaj>
    <derivirana_varijabla naziv="DomainObject.Predmet.ProtustrankaIDrugiAdressOIB_1">NAJBOLJI STIL j.d.o.o. za trgovinu i usluge, OIB 32555030779, Froudeova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NAJBOLJI STIL j.d.o.o. za trgovinu i usluge</item>
    </izvorni_sadrzaj>
    <derivirana_varijabla naziv="DomainObject.Predmet.SudioniciListNaziv_1">
      <item>FINA Regionalni centar Zagreb</item>
      <item>NAJBOLJI STIL j.d.o.o. za trgovinu i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NAJBOLJI STIL j.d.o.o. za trgovinu i usluge, OIB 32555030779, Froudeova 9,10000 Zagreb</item>
    </izvorni_sadrzaj>
    <derivirana_varijabla naziv="DomainObject.Predmet.SudioniciListAdressOIB_1">
      <item>FINA Regionalni centar Zagreb, OIB 85821130368, Trg svibanjskih žrtava 1995. br 1,10000 Zagreb</item>
      <item>NAJBOLJI STIL j.d.o.o. za trgovinu i usluge, OIB 32555030779, Froudeova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32555030779</item>
    </izvorni_sadrzaj>
    <derivirana_varijabla naziv="DomainObject.Predmet.SudioniciListNazivOIB_1">
      <item>, OIB 85821130368</item>
      <item>, OIB 32555030779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2103</properties:Characters>
  <properties:Lines>64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2016-02-02T13:19:00Z</dcterms:created>
  <dc:creator>gboljkovac</dc:creator>
  <cp:lastModifiedBy>Goranka Boljkovac</cp:lastModifiedBy>
  <cp:lastPrinted>2016-02-02T13:24:00Z</cp:lastPrinted>
  <dcterms:modified xmlns:xsi="http://www.w3.org/2001/XMLSchema-instance" xsi:type="dcterms:W3CDTF">2016-02-02T13:24:00Z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