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1943" w14:paraId="adf194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E627D4">
        <w:rPr>
          <w:rFonts w:hAnsi="Times New Roman" w:ascii="Times New Roman"/>
          <w:b/>
          <w:sz w:val="24"/>
          <w:szCs w:val="24"/>
        </w:rPr>
        <w:t>8</w:t>
      </w:r>
      <w:r w:rsidR="00DE2CBC">
        <w:rPr>
          <w:rFonts w:hAnsi="Times New Roman" w:ascii="Times New Roman"/>
          <w:b/>
          <w:sz w:val="24"/>
          <w:szCs w:val="24"/>
        </w:rPr>
        <w:t>94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DE2CBC">
        <w:rPr>
          <w:rFonts w:hAnsi="Times New Roman" w:ascii="Times New Roman"/>
        </w:rPr>
        <w:t>894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DE2CBC" w:rsidRPr="00DE2CBC">
        <w:rPr>
          <w:rFonts w:hAnsi="Times New Roman" w:ascii="Times New Roman"/>
        </w:rPr>
        <w:t>HERBATEKA d.o.o.</w:t>
      </w:r>
      <w:r>
        <w:rPr>
          <w:rFonts w:hAnsi="Times New Roman" w:ascii="Times New Roman"/>
        </w:rPr>
        <w:t xml:space="preserve">, </w:t>
      </w:r>
      <w:r w:rsidR="00C30B09">
        <w:rPr>
          <w:rFonts w:hAnsi="Times New Roman" w:ascii="Times New Roman"/>
        </w:rPr>
        <w:t>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DE2CBC" w:rsidRPr="00DE2CBC">
        <w:rPr>
          <w:rFonts w:hAnsi="Times New Roman" w:ascii="Times New Roman"/>
        </w:rPr>
        <w:t>18043580455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9534E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217C6"/>
    <w:rsid w:val="00B8176D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3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3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3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3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3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3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3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3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HERBATEKA d.o.o.</izvorni_sadrzaj>
    <derivirana_varijabla naziv="DomainObject.Predmet.ProtustrankaFormated_1">  HERBATEKA d.o.o.</derivirana_varijabla>
  </DomainObject.Predmet.ProtustrankaFormated>
  <DomainObject.Predmet.ProtustrankaFormatedOIB>
    <izvorni_sadrzaj>  HERBATEKA d.o.o., OIB 18043580455</izvorni_sadrzaj>
    <derivirana_varijabla naziv="DomainObject.Predmet.ProtustrankaFormatedOIB_1">  HERBATEKA d.o.o., OIB 18043580455</derivirana_varijabla>
  </DomainObject.Predmet.ProtustrankaFormatedOIB>
  <DomainObject.Predmet.ProtustrankaFormatedWithAdress>
    <izvorni_sadrzaj> HERBATEKA d.o.o., Ulica dr. Ante Šercera 16/A, 10000 Zagreb</izvorni_sadrzaj>
    <derivirana_varijabla naziv="DomainObject.Predmet.ProtustrankaFormatedWithAdress_1"> HERBATEKA d.o.o., Ulica dr. Ante Šercera 16/A, 10000 Zagreb</derivirana_varijabla>
  </DomainObject.Predmet.ProtustrankaFormatedWithAdress>
  <DomainObject.Predmet.ProtustrankaFormatedWithAdressOIB>
    <izvorni_sadrzaj> HERBATEKA d.o.o., OIB 18043580455, Ulica dr. Ante Šercera 16/A, 10000 Zagreb</izvorni_sadrzaj>
    <derivirana_varijabla naziv="DomainObject.Predmet.ProtustrankaFormatedWithAdressOIB_1"> HERBATEKA d.o.o., OIB 18043580455, Ulica dr. Ante Šercera 16/A, 10000 Zagreb</derivirana_varijabla>
  </DomainObject.Predmet.ProtustrankaFormatedWithAdressOIB>
  <DomainObject.Predmet.ProtustrankaWithAdress>
    <izvorni_sadrzaj>HERBATEKA d.o.o. Ulica dr. Ante Šercera 16/A, 10000 Zagreb</izvorni_sadrzaj>
    <derivirana_varijabla naziv="DomainObject.Predmet.ProtustrankaWithAdress_1">HERBATEKA d.o.o. Ulica dr. Ante Šercera 16/A, 10000 Zagreb</derivirana_varijabla>
  </DomainObject.Predmet.ProtustrankaWithAdress>
  <DomainObject.Predmet.ProtustrankaWithAdressOIB>
    <izvorni_sadrzaj>HERBATEKA d.o.o., OIB 18043580455, Ulica dr. Ante Šercera 16/A, 10000 Zagreb</izvorni_sadrzaj>
    <derivirana_varijabla naziv="DomainObject.Predmet.ProtustrankaWithAdressOIB_1">HERBATEKA d.o.o., OIB 18043580455, Ulica dr. Ante Šercera 16/A, 10000 Zagreb</derivirana_varijabla>
  </DomainObject.Predmet.ProtustrankaWithAdressOIB>
  <DomainObject.Predmet.ProtustrankaNazivFormated>
    <izvorni_sadrzaj>HERBATEKA d.o.o.</izvorni_sadrzaj>
    <derivirana_varijabla naziv="DomainObject.Predmet.ProtustrankaNazivFormated_1">HERBATEKA d.o.o.</derivirana_varijabla>
  </DomainObject.Predmet.ProtustrankaNazivFormated>
  <DomainObject.Predmet.ProtustrankaNazivFormatedOIB>
    <izvorni_sadrzaj>HERBATEKA d.o.o., OIB 18043580455</izvorni_sadrzaj>
    <derivirana_varijabla naziv="DomainObject.Predmet.ProtustrankaNazivFormatedOIB_1">HERBATEKA d.o.o., OIB 18043580455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HERBATEKA d.o.o.</item>
    </izvorni_sadrzaj>
    <derivirana_varijabla naziv="DomainObject.Predmet.ProtuStrankaListFormated_1">
      <item>HERBATEKA d.o.o.</item>
    </derivirana_varijabla>
  </DomainObject.Predmet.ProtuStrankaListFormated>
  <DomainObject.Predmet.ProtuStrankaListFormatedOIB>
    <izvorni_sadrzaj>
      <item>HERBATEKA d.o.o., OIB 18043580455</item>
    </izvorni_sadrzaj>
    <derivirana_varijabla naziv="DomainObject.Predmet.ProtuStrankaListFormatedOIB_1">
      <item>HERBATEKA d.o.o., OIB 18043580455</item>
    </derivirana_varijabla>
  </DomainObject.Predmet.ProtuStrankaListFormatedOIB>
  <DomainObject.Predmet.ProtuStrankaListFormatedWithAdress>
    <izvorni_sadrzaj>
      <item>HERBATEKA d.o.o., Ulica dr. Ante Šercera 16/A, 10000 Zagreb</item>
    </izvorni_sadrzaj>
    <derivirana_varijabla naziv="DomainObject.Predmet.ProtuStrankaListFormatedWithAdress_1">
      <item>HERBATEKA d.o.o., Ulica dr. Ante Šercera 16/A, 10000 Zagreb</item>
    </derivirana_varijabla>
  </DomainObject.Predmet.ProtuStrankaListFormatedWithAdress>
  <DomainObject.Predmet.ProtuStrankaListFormatedWithAdressOIB>
    <izvorni_sadrzaj>
      <item>HERBATEKA d.o.o., OIB 18043580455, Ulica dr. Ante Šercera 16/A, 10000 Zagreb</item>
    </izvorni_sadrzaj>
    <derivirana_varijabla naziv="DomainObject.Predmet.ProtuStrankaListFormatedWithAdressOIB_1">
      <item>HERBATEKA d.o.o., OIB 18043580455, Ulica dr. Ante Šercera 16/A, 10000 Zagreb</item>
    </derivirana_varijabla>
  </DomainObject.Predmet.ProtuStrankaListFormatedWithAdressOIB>
  <DomainObject.Predmet.ProtuStrankaListNazivFormated>
    <izvorni_sadrzaj>
      <item>HERBATEKA d.o.o.</item>
    </izvorni_sadrzaj>
    <derivirana_varijabla naziv="DomainObject.Predmet.ProtuStrankaListNazivFormated_1">
      <item>HERBATEKA d.o.o.</item>
    </derivirana_varijabla>
  </DomainObject.Predmet.ProtuStrankaListNazivFormated>
  <DomainObject.Predmet.ProtuStrankaListNazivFormatedOIB>
    <izvorni_sadrzaj>
      <item>HERBATEKA d.o.o., OIB 18043580455</item>
    </izvorni_sadrzaj>
    <derivirana_varijabla naziv="DomainObject.Predmet.ProtuStrankaListNazivFormatedOIB_1">
      <item>HERBATEKA d.o.o., OIB 18043580455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HERBATEKA d.o.o.</izvorni_sadrzaj>
    <derivirana_varijabla naziv="DomainObject.Predmet.ProtustrankaIDrugi_1">HERBATEKA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HERBATEKA d.o.o., OIB 18043580455, Ulica dr. Ante Šercera 16/A, 10000 Zagreb</izvorni_sadrzaj>
    <derivirana_varijabla naziv="DomainObject.Predmet.ProtustrankaIDrugiAdressOIB_1">HERBATEKA d.o.o., OIB 18043580455, Ulica dr. Ante Šercera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HERBATEKA d.o.o.</item>
    </izvorni_sadrzaj>
    <derivirana_varijabla naziv="DomainObject.Predmet.SudioniciListNaziv_1">
      <item>FINA Regionalni centar Zagreb</item>
      <item>HERBATEKA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HERBATEKA d.o.o., OIB 18043580455, Ulica dr. Ante Šercera 16/A,10000 Zagreb</item>
    </izvorni_sadrzaj>
    <derivirana_varijabla naziv="DomainObject.Predmet.SudioniciListAdressOIB_1">
      <item>FINA Regionalni centar Zagreb, OIB 85821130368, Trg svibanjskih žrtava 1995. br. 1,10000 Zagreb</item>
      <item>HERBATEKA d.o.o., OIB 18043580455, Ulica dr. Ante Šercera 16/A,10000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18043580455</item>
    </izvorni_sadrzaj>
    <derivirana_varijabla naziv="DomainObject.Predmet.SudioniciListNazivOIB_1">
      <item>, OIB 85821130368</item>
      <item>, OIB 18043580455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D4FA9-3C37-4BFC-9DC2-6214816D5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2016-04-19T09:31:00Z</dcterms:created>
  <dc:creator>Melita Knežević</dc:creator>
  <cp:lastModifiedBy>Višnja Svečak</cp:lastModifiedBy>
  <cp:lastPrinted>2016-04-19T09:31:00Z</cp:lastPrinted>
  <dcterms:modified xmlns:xsi="http://www.w3.org/2001/XMLSchema-instance" xsi:type="dcterms:W3CDTF">2016-04-19T09:36:00Z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