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6d99" w14:paraId="cf46d99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FB1219">
        <w:rPr>
          <w:rFonts w:hAnsi="Times New Roman" w:ascii="Times New Roman"/>
          <w:lang w:val="hr-HR"/>
        </w:rPr>
        <w:t>23</w:t>
      </w:r>
      <w:r w:rsidR="00A3127B">
        <w:rPr>
          <w:rFonts w:hAnsi="Times New Roman" w:ascii="Times New Roman"/>
          <w:lang w:val="hr-HR"/>
        </w:rPr>
        <w:t>64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skraćenom stečajnom postupku </w:t>
      </w:r>
      <w:r w:rsidR="00EE69E5" w:rsidRPr="00A3127B">
        <w:rPr>
          <w:rFonts w:hAnsi="Times New Roman" w:ascii="Times New Roman"/>
          <w:szCs w:val="24"/>
          <w:lang w:val="hr-HR"/>
        </w:rPr>
        <w:t xml:space="preserve">pokrenutim nad dužnikom </w:t>
      </w:r>
      <w:proofErr w:type="spellStart"/>
      <w:r w:rsidR="00A3127B" w:rsidRPr="00A3127B">
        <w:rPr>
          <w:rFonts w:hAnsi="Times New Roman" w:ascii="Times New Roman"/>
        </w:rPr>
        <w:t>AVANKOR</w:t>
      </w:r>
      <w:proofErr w:type="spellEnd"/>
      <w:r w:rsidR="00A3127B" w:rsidRPr="00A3127B">
        <w:rPr>
          <w:rFonts w:hAnsi="Times New Roman" w:ascii="Times New Roman"/>
        </w:rPr>
        <w:t xml:space="preserve"> </w:t>
      </w:r>
      <w:proofErr w:type="spellStart"/>
      <w:r w:rsidR="00A3127B" w:rsidRPr="00A3127B">
        <w:rPr>
          <w:rFonts w:hAnsi="Times New Roman" w:ascii="Times New Roman"/>
        </w:rPr>
        <w:t>d.o.o</w:t>
      </w:r>
      <w:proofErr w:type="spellEnd"/>
      <w:r w:rsidR="00A3127B" w:rsidRPr="00A3127B">
        <w:rPr>
          <w:rFonts w:hAnsi="Times New Roman" w:ascii="Times New Roman"/>
        </w:rPr>
        <w:t xml:space="preserve">., Zagreb, Druga </w:t>
      </w:r>
      <w:proofErr w:type="spellStart"/>
      <w:r w:rsidR="00A3127B" w:rsidRPr="00A3127B">
        <w:rPr>
          <w:rFonts w:hAnsi="Times New Roman" w:ascii="Times New Roman"/>
        </w:rPr>
        <w:t>Loparska</w:t>
      </w:r>
      <w:proofErr w:type="spellEnd"/>
      <w:r w:rsidR="00A3127B" w:rsidRPr="00A3127B">
        <w:rPr>
          <w:rFonts w:hAnsi="Times New Roman" w:ascii="Times New Roman"/>
        </w:rPr>
        <w:t xml:space="preserve"> 2, </w:t>
      </w:r>
      <w:proofErr w:type="spellStart"/>
      <w:r w:rsidR="00A3127B" w:rsidRPr="00A3127B">
        <w:rPr>
          <w:rFonts w:hAnsi="Times New Roman" w:ascii="Times New Roman"/>
        </w:rPr>
        <w:t>OIB</w:t>
      </w:r>
      <w:proofErr w:type="spellEnd"/>
      <w:r w:rsidR="00A3127B" w:rsidRPr="00A3127B">
        <w:rPr>
          <w:rFonts w:hAnsi="Times New Roman" w:ascii="Times New Roman"/>
        </w:rPr>
        <w:t>: 65740796409</w:t>
      </w:r>
      <w:r w:rsidR="001F7DF5" w:rsidRPr="00A3127B">
        <w:rPr>
          <w:rFonts w:hAnsi="Times New Roman" w:ascii="Times New Roman"/>
          <w:szCs w:val="24"/>
        </w:rPr>
        <w:t>,</w:t>
      </w:r>
      <w:r w:rsidR="001F7DF5" w:rsidRPr="00FB121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FB1219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FB12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1</w:t>
      </w:r>
      <w:r w:rsidR="00393191" w:rsidRPr="00FB1219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FB1219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02758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</w:t>
      </w:r>
      <w:r w:rsidR="00EE69E5" w:rsidRPr="00A3127B">
        <w:rPr>
          <w:rFonts w:hAnsi="Times New Roman" w:ascii="Times New Roman"/>
          <w:szCs w:val="24"/>
        </w:rPr>
        <w:t>kom</w:t>
      </w:r>
      <w:r w:rsidRPr="00A3127B">
        <w:rPr>
          <w:rFonts w:hAnsi="Times New Roman" w:ascii="Times New Roman"/>
          <w:szCs w:val="24"/>
        </w:rPr>
        <w:t xml:space="preserve"> </w:t>
      </w:r>
      <w:proofErr w:type="spellStart"/>
      <w:r w:rsidR="00A3127B" w:rsidRPr="00A3127B">
        <w:rPr>
          <w:rFonts w:hAnsi="Times New Roman" w:ascii="Times New Roman"/>
        </w:rPr>
        <w:t>AVANKOR</w:t>
      </w:r>
      <w:proofErr w:type="spellEnd"/>
      <w:r w:rsidR="00A3127B" w:rsidRPr="00A3127B">
        <w:rPr>
          <w:rFonts w:hAnsi="Times New Roman" w:ascii="Times New Roman"/>
        </w:rPr>
        <w:t xml:space="preserve"> d.o.o., Zagreb, Druga </w:t>
      </w:r>
      <w:proofErr w:type="spellStart"/>
      <w:r w:rsidR="00A3127B" w:rsidRPr="00A3127B">
        <w:rPr>
          <w:rFonts w:hAnsi="Times New Roman" w:ascii="Times New Roman"/>
        </w:rPr>
        <w:t>Loparska</w:t>
      </w:r>
      <w:proofErr w:type="spellEnd"/>
      <w:r w:rsidR="00A3127B" w:rsidRPr="00A3127B">
        <w:rPr>
          <w:rFonts w:hAnsi="Times New Roman" w:ascii="Times New Roman"/>
        </w:rPr>
        <w:t xml:space="preserve"> 2, </w:t>
      </w:r>
      <w:proofErr w:type="spellStart"/>
      <w:r w:rsidR="00A3127B" w:rsidRPr="00A3127B">
        <w:rPr>
          <w:rFonts w:hAnsi="Times New Roman" w:ascii="Times New Roman"/>
        </w:rPr>
        <w:t>OIB</w:t>
      </w:r>
      <w:proofErr w:type="spellEnd"/>
      <w:r w:rsidR="00A3127B" w:rsidRPr="00A3127B">
        <w:rPr>
          <w:rFonts w:hAnsi="Times New Roman" w:ascii="Times New Roman"/>
        </w:rPr>
        <w:t xml:space="preserve">: </w:t>
      </w:r>
      <w:proofErr w:type="spellStart"/>
      <w:r w:rsidR="00A3127B" w:rsidRPr="00A3127B">
        <w:rPr>
          <w:rFonts w:hAnsi="Times New Roman" w:ascii="Times New Roman"/>
        </w:rPr>
        <w:t>65740796409</w:t>
      </w:r>
      <w:proofErr w:type="spellEnd"/>
      <w:r w:rsidR="001F7DF5" w:rsidRPr="00A3127B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CF4D4D">
        <w:rPr>
          <w:rFonts w:hAnsi="Times New Roman" w:ascii="Times New Roman"/>
          <w:szCs w:val="24"/>
        </w:rPr>
        <w:t>10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CF4D4D">
        <w:rPr>
          <w:rFonts w:hAnsi="Times New Roman" w:ascii="Times New Roman"/>
          <w:szCs w:val="24"/>
        </w:rPr>
        <w:t>0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2758A">
        <w:rPr>
          <w:rFonts w:hAnsi="Times New Roman" w:ascii="Times New Roman"/>
          <w:szCs w:val="24"/>
        </w:rPr>
        <w:t xml:space="preserve">Jasna </w:t>
      </w:r>
      <w:proofErr w:type="spellStart"/>
      <w:r w:rsidR="0002758A">
        <w:rPr>
          <w:rFonts w:hAnsi="Times New Roman" w:ascii="Times New Roman"/>
          <w:szCs w:val="24"/>
        </w:rPr>
        <w:t>Hromadko</w:t>
      </w:r>
      <w:proofErr w:type="spellEnd"/>
      <w:r w:rsidR="0002758A">
        <w:rPr>
          <w:rFonts w:hAnsi="Times New Roman" w:ascii="Times New Roman"/>
          <w:szCs w:val="24"/>
        </w:rPr>
        <w:t xml:space="preserve">, </w:t>
      </w:r>
      <w:proofErr w:type="spellStart"/>
      <w:r w:rsidR="0002758A">
        <w:rPr>
          <w:rFonts w:hAnsi="Times New Roman" w:ascii="Times New Roman"/>
          <w:szCs w:val="24"/>
        </w:rPr>
        <w:t>OIB</w:t>
      </w:r>
      <w:proofErr w:type="spellEnd"/>
      <w:r w:rsidR="0002758A">
        <w:rPr>
          <w:rFonts w:hAnsi="Times New Roman" w:ascii="Times New Roman"/>
          <w:szCs w:val="24"/>
        </w:rPr>
        <w:t xml:space="preserve">: </w:t>
      </w:r>
      <w:proofErr w:type="spellStart"/>
      <w:r w:rsidR="0002758A">
        <w:rPr>
          <w:rFonts w:hAnsi="Times New Roman" w:ascii="Times New Roman"/>
          <w:szCs w:val="24"/>
        </w:rPr>
        <w:t>22088644509</w:t>
      </w:r>
      <w:proofErr w:type="spellEnd"/>
      <w:r w:rsidR="0002758A">
        <w:rPr>
          <w:rFonts w:hAnsi="Times New Roman" w:ascii="Times New Roman"/>
          <w:szCs w:val="24"/>
        </w:rPr>
        <w:t xml:space="preserve"> iz Zagreba, </w:t>
      </w:r>
      <w:proofErr w:type="spellStart"/>
      <w:r w:rsidR="0002758A">
        <w:rPr>
          <w:rFonts w:hAnsi="Times New Roman" w:ascii="Times New Roman"/>
          <w:szCs w:val="24"/>
        </w:rPr>
        <w:t>Zelengorska</w:t>
      </w:r>
      <w:proofErr w:type="spellEnd"/>
      <w:r w:rsidR="0002758A">
        <w:rPr>
          <w:rFonts w:hAnsi="Times New Roman" w:ascii="Times New Roman"/>
          <w:szCs w:val="24"/>
        </w:rPr>
        <w:t xml:space="preserve"> br. 1</w:t>
      </w:r>
      <w:r w:rsidR="00CF4D4D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02758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127B" w:rsidRPr="00A3127B">
        <w:rPr>
          <w:rFonts w:hAnsi="Times New Roman" w:ascii="Times New Roman"/>
        </w:rPr>
        <w:t>AVANKOR</w:t>
      </w:r>
      <w:proofErr w:type="spellEnd"/>
      <w:r w:rsidR="00A3127B" w:rsidRPr="00A3127B">
        <w:rPr>
          <w:rFonts w:hAnsi="Times New Roman" w:ascii="Times New Roman"/>
        </w:rPr>
        <w:t xml:space="preserve"> </w:t>
      </w:r>
      <w:proofErr w:type="spellStart"/>
      <w:r w:rsidR="00A3127B" w:rsidRPr="00A3127B">
        <w:rPr>
          <w:rFonts w:hAnsi="Times New Roman" w:ascii="Times New Roman"/>
        </w:rPr>
        <w:t>d.o.o</w:t>
      </w:r>
      <w:proofErr w:type="spellEnd"/>
      <w:r w:rsidR="00A3127B" w:rsidRPr="00A3127B">
        <w:rPr>
          <w:rFonts w:hAnsi="Times New Roman" w:ascii="Times New Roman"/>
        </w:rPr>
        <w:t xml:space="preserve">., Zagreb, Druga </w:t>
      </w:r>
      <w:proofErr w:type="spellStart"/>
      <w:r w:rsidR="00A3127B" w:rsidRPr="00A3127B">
        <w:rPr>
          <w:rFonts w:hAnsi="Times New Roman" w:ascii="Times New Roman"/>
        </w:rPr>
        <w:t>Loparska</w:t>
      </w:r>
      <w:proofErr w:type="spellEnd"/>
      <w:r w:rsidR="00A3127B" w:rsidRPr="00A3127B">
        <w:rPr>
          <w:rFonts w:hAnsi="Times New Roman" w:ascii="Times New Roman"/>
        </w:rPr>
        <w:t xml:space="preserve"> 2, </w:t>
      </w:r>
      <w:proofErr w:type="spellStart"/>
      <w:r w:rsidR="00A3127B" w:rsidRPr="00A3127B">
        <w:rPr>
          <w:rFonts w:hAnsi="Times New Roman" w:ascii="Times New Roman"/>
        </w:rPr>
        <w:t>OIB</w:t>
      </w:r>
      <w:proofErr w:type="spellEnd"/>
      <w:r w:rsidR="00A3127B" w:rsidRPr="00A3127B">
        <w:rPr>
          <w:rFonts w:hAnsi="Times New Roman" w:ascii="Times New Roman"/>
        </w:rPr>
        <w:t>: 65740796409</w:t>
      </w:r>
      <w:r w:rsidR="002B7CE9" w:rsidRPr="00A3127B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C5085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C50851" w:rsidP="007A64BB" w:rsidR="00C50851" w:rsidRPr="00C50851">
      <w:pPr>
        <w:jc w:val="right"/>
        <w:rPr>
          <w:rFonts w:hAnsi="Times New Roman" w:ascii="Times New Roman"/>
        </w:rPr>
      </w:pPr>
      <w:proofErr w:type="spellStart"/>
      <w:r w:rsidRPr="00C50851">
        <w:rPr>
          <w:rFonts w:hAnsi="Times New Roman" w:ascii="Times New Roman"/>
        </w:rPr>
        <w:t>Za</w:t>
      </w:r>
      <w:proofErr w:type="spellEnd"/>
      <w:r w:rsidRPr="00C50851">
        <w:rPr>
          <w:rFonts w:hAnsi="Times New Roman" w:ascii="Times New Roman"/>
        </w:rPr>
        <w:t xml:space="preserve"> </w:t>
      </w:r>
      <w:proofErr w:type="spellStart"/>
      <w:r w:rsidRPr="00C50851">
        <w:rPr>
          <w:rFonts w:hAnsi="Times New Roman" w:ascii="Times New Roman"/>
        </w:rPr>
        <w:t>točnost</w:t>
      </w:r>
      <w:proofErr w:type="spellEnd"/>
      <w:r w:rsidRPr="00C50851">
        <w:rPr>
          <w:rFonts w:hAnsi="Times New Roman" w:ascii="Times New Roman"/>
        </w:rPr>
        <w:t xml:space="preserve"> </w:t>
      </w:r>
      <w:proofErr w:type="spellStart"/>
      <w:r w:rsidRPr="00C50851">
        <w:rPr>
          <w:rFonts w:hAnsi="Times New Roman" w:ascii="Times New Roman"/>
        </w:rPr>
        <w:t>otpravka</w:t>
      </w:r>
      <w:proofErr w:type="spellEnd"/>
      <w:r w:rsidRPr="00C50851">
        <w:rPr>
          <w:rFonts w:hAnsi="Times New Roman" w:ascii="Times New Roman"/>
        </w:rPr>
        <w:t>:</w:t>
      </w:r>
    </w:p>
    <w:p w:rsidRDefault="00C50851" w:rsidP="007A64BB" w:rsidR="00C50851" w:rsidRPr="00C50851">
      <w:pPr>
        <w:jc w:val="right"/>
        <w:rPr>
          <w:rFonts w:hAnsi="Times New Roman" w:ascii="Times New Roman"/>
        </w:rPr>
      </w:pPr>
      <w:r w:rsidRPr="00C50851">
        <w:rPr>
          <w:rFonts w:hAnsi="Times New Roman" w:ascii="Times New Roman"/>
        </w:rPr>
        <w:t xml:space="preserve">Maja </w:t>
      </w:r>
      <w:proofErr w:type="spellStart"/>
      <w:r w:rsidRPr="00C50851">
        <w:rPr>
          <w:rFonts w:hAnsi="Times New Roman" w:ascii="Times New Roman"/>
        </w:rPr>
        <w:t>Malec</w:t>
      </w:r>
      <w:proofErr w:type="spellEnd"/>
    </w:p>
    <w:p w:rsidRDefault="00D44D4F" w:rsidR="00D44D4F" w:rsidRPr="00C5085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5085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CF4D4D">
          <w:rPr>
            <w:rFonts w:hAnsi="Times New Roman" w:ascii="Times New Roman"/>
            <w:lang w:val="hr-HR"/>
          </w:rPr>
          <w:t>23</w:t>
        </w:r>
        <w:r w:rsidR="00A3127B">
          <w:rPr>
            <w:rFonts w:hAnsi="Times New Roman" w:ascii="Times New Roman"/>
            <w:lang w:val="hr-HR"/>
          </w:rPr>
          <w:t>64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58A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221CE"/>
    <w:rsid w:val="002B7CE9"/>
    <w:rsid w:val="003047DE"/>
    <w:rsid w:val="0037360C"/>
    <w:rsid w:val="00393191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0851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0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8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0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8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St-2364/2017</izvorni_sadrzaj>
    <derivirana_varijabla naziv="DomainObject.Predmet.OznakaBroj_1">St-2364/2017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AVANKOR d.o.o. zastupanog po punomoćniku Darko Nemčić</izvorni_sadrzaj>
    <derivirana_varijabla naziv="DomainObject.Predmet.ProtustrankaFormated_1">  AVANKOR d.o.o. zastupanog po punomoćniku Darko Nemčić</derivirana_varijabla>
  </DomainObject.Predmet.ProtustrankaFormated>
  <DomainObject.Predmet.ProtustrankaFormatedOIB>
    <izvorni_sadrzaj>  AVANKOR d.o.o., OIB 65740796409 zastupanog po punomoćniku Darko Nemčić</izvorni_sadrzaj>
    <derivirana_varijabla naziv="DomainObject.Predmet.ProtustrankaFormatedOIB_1">  AVANKOR d.o.o., OIB 65740796409 zastupanog po punomoćniku Darko Nemčić</derivirana_varijabla>
  </DomainObject.Predmet.ProtustrankaFormatedOIB>
  <DomainObject.Predmet.ProtustrankaFormatedWithAdress>
    <izvorni_sadrzaj> AVANKOR d.o.o., Druga Loparska 2, 10000 Zagreb zastupanog po punomoćniku Darko Nemčić</izvorni_sadrzaj>
    <derivirana_varijabla naziv="DomainObject.Predmet.ProtustrankaFormatedWithAdress_1"> AVANKOR d.o.o., Druga Loparska 2, 10000 Zagreb zastupanog po punomoćniku Darko Nemčić</derivirana_varijabla>
  </DomainObject.Predmet.ProtustrankaFormatedWithAdress>
  <DomainObject.Predmet.ProtustrankaFormatedWithAdressOIB>
    <izvorni_sadrzaj> AVANKOR d.o.o., OIB 65740796409, Druga Loparska 2, 10000 Zagreb zastupanog po punomoćniku Darko Nemčić</izvorni_sadrzaj>
    <derivirana_varijabla naziv="DomainObject.Predmet.ProtustrankaFormatedWithAdressOIB_1"> AVANKOR d.o.o., OIB 65740796409, Druga Loparska 2, 10000 Zagreb zastupanog po punomoćniku Darko Nemčić</derivirana_varijabla>
  </DomainObject.Predmet.ProtustrankaFormatedWithAdressOIB>
  <DomainObject.Predmet.ProtustrankaWithAdress>
    <izvorni_sadrzaj>AVANKOR d.o.o. Druga Loparska 2, 10000 Zagreb</izvorni_sadrzaj>
    <derivirana_varijabla naziv="DomainObject.Predmet.ProtustrankaWithAdress_1">AVANKOR d.o.o. Druga Loparska 2, 10000 Zagreb</derivirana_varijabla>
  </DomainObject.Predmet.ProtustrankaWithAdress>
  <DomainObject.Predmet.ProtustrankaWithAdressOIB>
    <izvorni_sadrzaj>AVANKOR d.o.o., OIB 65740796409, Druga Loparska 2, 10000 Zagreb</izvorni_sadrzaj>
    <derivirana_varijabla naziv="DomainObject.Predmet.ProtustrankaWithAdressOIB_1">AVANKOR d.o.o., OIB 65740796409, Druga Loparska 2, 10000 Zagreb</derivirana_varijabla>
  </DomainObject.Predmet.ProtustrankaWithAdressOIB>
  <DomainObject.Predmet.ProtustrankaNazivFormated>
    <izvorni_sadrzaj>AVANKOR d.o.o.</izvorni_sadrzaj>
    <derivirana_varijabla naziv="DomainObject.Predmet.ProtustrankaNazivFormated_1">AVANKOR d.o.o.</derivirana_varijabla>
  </DomainObject.Predmet.ProtustrankaNazivFormated>
  <DomainObject.Predmet.ProtustrankaNazivFormatedOIB>
    <izvorni_sadrzaj>AVANKOR d.o.o., OIB 65740796409</izvorni_sadrzaj>
    <derivirana_varijabla naziv="DomainObject.Predmet.ProtustrankaNazivFormatedOIB_1">AVANKOR d.o.o., OIB 65740796409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AVANKOR d.o.o. zastupanog po punomoćniku Darko Nemčić</item>
    </izvorni_sadrzaj>
    <derivirana_varijabla naziv="DomainObject.Predmet.ProtuStrankaListFormated_1">
      <item>AVANKOR d.o.o. zastupanog po punomoćniku Darko Nemčić</item>
    </derivirana_varijabla>
  </DomainObject.Predmet.ProtuStrankaListFormated>
  <DomainObject.Predmet.ProtuStrankaListFormatedOIB>
    <izvorni_sadrzaj>
      <item>AVANKOR d.o.o., OIB 65740796409 zastupanog po punomoćniku Darko Nemčić</item>
    </izvorni_sadrzaj>
    <derivirana_varijabla naziv="DomainObject.Predmet.ProtuStrankaListFormatedOIB_1">
      <item>AVANKOR d.o.o., OIB 65740796409 zastupanog po punomoćniku Darko Nemčić</item>
    </derivirana_varijabla>
  </DomainObject.Predmet.ProtuStrankaListFormatedOIB>
  <DomainObject.Predmet.ProtuStrankaListFormatedWithAdress>
    <izvorni_sadrzaj>
      <item>AVANKOR d.o.o., Druga Loparska 2, 10000 Zagreb zastupanog po punomoćniku Darko Nemčić</item>
    </izvorni_sadrzaj>
    <derivirana_varijabla naziv="DomainObject.Predmet.ProtuStrankaListFormatedWithAdress_1">
      <item>AVANKOR d.o.o., Druga Loparska 2, 10000 Zagreb zastupanog po punomoćniku Darko Nemčić</item>
    </derivirana_varijabla>
  </DomainObject.Predmet.ProtuStrankaListFormatedWithAdress>
  <DomainObject.Predmet.ProtuStrankaListFormatedWithAdressOIB>
    <izvorni_sadrzaj>
      <item>AVANKOR d.o.o., OIB 65740796409, Druga Loparska 2, 10000 Zagreb zastupanog po punomoćniku Darko Nemčić</item>
    </izvorni_sadrzaj>
    <derivirana_varijabla naziv="DomainObject.Predmet.ProtuStrankaListFormatedWithAdressOIB_1">
      <item>AVANKOR d.o.o., OIB 65740796409, Druga Loparska 2, 10000 Zagreb zastupanog po punomoćniku Darko Nemčić</item>
    </derivirana_varijabla>
  </DomainObject.Predmet.ProtuStrankaListFormatedWithAdressOIB>
  <DomainObject.Predmet.ProtuStrankaListNazivFormated>
    <izvorni_sadrzaj>
      <item>AVANKOR d.o.o.</item>
    </izvorni_sadrzaj>
    <derivirana_varijabla naziv="DomainObject.Predmet.ProtuStrankaListNazivFormated_1">
      <item>AVANKOR d.o.o.</item>
    </derivirana_varijabla>
  </DomainObject.Predmet.ProtuStrankaListNazivFormated>
  <DomainObject.Predmet.ProtuStrankaListNazivFormatedOIB>
    <izvorni_sadrzaj>
      <item>AVANKOR d.o.o., OIB 65740796409</item>
    </izvorni_sadrzaj>
    <derivirana_varijabla naziv="DomainObject.Predmet.ProtuStrankaListNazivFormatedOIB_1">
      <item>AVANKOR d.o.o., OIB 65740796409</item>
    </derivirana_varijabla>
  </DomainObject.Predmet.ProtuStrankaListNazivFormatedOIB>
  <DomainObject.Predmet.OstaliListFormated>
    <izvorni_sadrzaj>
      <item>Darko Nemčić punomoćnik sudionika u postupku AVANKOR d.o.o.</item>
    </izvorni_sadrzaj>
    <derivirana_varijabla naziv="DomainObject.Predmet.OstaliListFormated_1">
      <item>Darko Nemčić punomoćnik sudionika u postupku AVANKOR d.o.o.</item>
    </derivirana_varijabla>
  </DomainObject.Predmet.OstaliListFormated>
  <DomainObject.Predmet.OstaliListFormatedOIB>
    <izvorni_sadrzaj>
      <item>Darko Nemčić, OIB 23512455927 punomoćnik sudionika u postupku AVANKOR d.o.o.</item>
    </izvorni_sadrzaj>
    <derivirana_varijabla naziv="DomainObject.Predmet.OstaliListFormatedOIB_1">
      <item>Darko Nemčić, OIB 23512455927 punomoćnik sudionika u postupku AVANKOR d.o.o.</item>
    </derivirana_varijabla>
  </DomainObject.Predmet.OstaliListFormatedOIB>
  <DomainObject.Predmet.OstaliListFormatedWithAdress>
    <izvorni_sadrzaj>
      <item>Darko Nemčić, Trg Hrvatskog Sokola 11, 43000 Bjelovar punomoćnik sudionika u postupku AVANKOR d.o.o.</item>
    </izvorni_sadrzaj>
    <derivirana_varijabla naziv="DomainObject.Predmet.OstaliListFormatedWithAdress_1">
      <item>Darko Nemčić, Trg Hrvatskog Sokola 11, 43000 Bjelovar punomoćnik sudionika u postupku AVANKOR d.o.o.</item>
    </derivirana_varijabla>
  </DomainObject.Predmet.OstaliListFormatedWithAdress>
  <DomainObject.Predmet.OstaliListFormatedWithAdressOIB>
    <izvorni_sadrzaj>
      <item>Darko Nemčić, OIB 23512455927, Trg Hrvatskog Sokola 11, 43000 Bjelovar punomoćnik sudionika u postupku AVANKOR d.o.o.</item>
    </izvorni_sadrzaj>
    <derivirana_varijabla naziv="DomainObject.Predmet.OstaliListFormatedWithAdressOIB_1">
      <item>Darko Nemčić, OIB 23512455927, Trg Hrvatskog Sokola 11, 43000 Bjelovar punomoćnik sudionika u postupku AVANKOR d.o.o.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AVANKOR d.o.o.</izvorni_sadrzaj>
    <derivirana_varijabla naziv="DomainObject.Predmet.ProtustrankaIDrugi_1">AVANKOR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AVANKOR d.o.o., OIB 65740796409, Druga Loparska 2, 10000 Zagreb</izvorni_sadrzaj>
    <derivirana_varijabla naziv="DomainObject.Predmet.ProtustrankaIDrugiAdressOIB_1">AVANKOR d.o.o., OIB 65740796409, Druga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AVANKOR d.o.o.</item>
      <item>Darko Nemčić</item>
    </izvorni_sadrzaj>
    <derivirana_varijabla naziv="DomainObject.Predmet.SudioniciListNaziv_1">
      <item>FINA Regionalni centar Zagreb</item>
      <item>AVANKOR d.o.o.</item>
      <item>Darko Nemčić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AVANKOR d.o.o., OIB 65740796409, Druga Loparska 2,10000 Zagreb</item>
      <item>Darko Nemčić, OIB 23512455927, Trg Hrvatskog Sokola 11,43000 Bjelovar</item>
    </izvorni_sadrzaj>
    <derivirana_varijabla naziv="DomainObject.Predmet.SudioniciListAdressOIB_1">
      <item>FINA Regionalni centar Zagreb, OIB 85821130368, Trg svibanjskih žrtava 1995. 1,10000 Zagreb</item>
      <item>AVANKOR d.o.o., OIB 65740796409, Druga Loparska 2,10000 Zagreb</item>
      <item>Darko Nemčić, OIB 23512455927, Trg Hrvatskog Sokola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65740796409</item>
      <item>, OIB 23512455927</item>
    </izvorni_sadrzaj>
    <derivirana_varijabla naziv="DomainObject.Predmet.SudioniciListNazivOIB_1">
      <item>, OIB 85821130368</item>
      <item>, OIB 65740796409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1857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2017-12-15T08:55:00Z</dcterms:created>
  <dc:creator>Sudsko vijeæe</dc:creator>
  <cp:lastModifiedBy>Maja Malec</cp:lastModifiedBy>
  <cp:lastPrinted>2017-12-15T08:57:00Z</cp:lastPrinted>
  <dcterms:modified xmlns:xsi="http://www.w3.org/2001/XMLSchema-instance" xsi:type="dcterms:W3CDTF">2017-12-15T08:57:00Z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