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ab11" w14:paraId="198ab11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751D14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89.St-5771/16-39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F50EAC" w:rsidP="00C971EC" w:rsidR="00455861" w:rsidRPr="00BF2229">
      <w:pPr>
        <w:ind w:firstLine="720"/>
        <w:jc w:val="both"/>
      </w:pPr>
      <w:r w:rsidRPr="00BF1BF0">
        <w:t>Trgovački sud u Zagrebu po s</w:t>
      </w:r>
      <w:r>
        <w:t>ucu Nikolini Dorić Hadžisejdić, u stečajnom</w:t>
      </w:r>
      <w:r w:rsidRPr="00BF1BF0">
        <w:t xml:space="preserve"> postupku nad dužnikom </w:t>
      </w:r>
      <w:r w:rsidRPr="00BC7E09">
        <w:t>KALOS d.o.o. u stečaju, OIB 63569704375, Zagreb, Čalogovićeva 22</w:t>
      </w:r>
      <w:r w:rsidRPr="00BF1BF0">
        <w:t xml:space="preserve">, </w:t>
      </w:r>
      <w:r w:rsidR="005670CD">
        <w:br/>
        <w:t>11</w:t>
      </w:r>
      <w:r>
        <w:t xml:space="preserve">. </w:t>
      </w:r>
      <w:r w:rsidR="005670CD">
        <w:t>travnja</w:t>
      </w:r>
      <w:r>
        <w:t xml:space="preserve"> </w:t>
      </w:r>
      <w:r w:rsidR="00C971EC" w:rsidRPr="00B81792">
        <w:t>201</w:t>
      </w:r>
      <w:r>
        <w:t>8</w:t>
      </w:r>
      <w:r w:rsidR="00C971EC" w:rsidRPr="00B81792">
        <w:t>.</w:t>
      </w:r>
      <w:r>
        <w:t>,</w:t>
      </w:r>
    </w:p>
    <w:p w:rsidRDefault="00210798" w:rsidP="005D23CA" w:rsidR="00A04249" w:rsidRPr="00234907">
      <w:pPr>
        <w:jc w:val="both"/>
        <w:rPr>
          <w:sz w:val="40"/>
          <w:szCs w:val="40"/>
        </w:rPr>
      </w:pPr>
      <w:r w:rsidRPr="00234907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234907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234907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II. </w:t>
      </w:r>
      <w:r w:rsidR="00312C34" w:rsidRPr="00234907">
        <w:rPr>
          <w:rFonts w:hAnsi="Times New Roman" w:ascii="Times New Roman"/>
          <w:b w:val="false"/>
          <w:color w:val="auto"/>
          <w:szCs w:val="24"/>
        </w:rPr>
        <w:t>O</w:t>
      </w:r>
      <w:r w:rsidRPr="00234907">
        <w:rPr>
          <w:rFonts w:hAnsi="Times New Roman" w:ascii="Times New Roman"/>
          <w:b w:val="false"/>
          <w:color w:val="auto"/>
          <w:szCs w:val="24"/>
        </w:rPr>
        <w:t xml:space="preserve">dređuje se završno ročište vjerovnika za </w:t>
      </w:r>
      <w:r w:rsidR="00933B06">
        <w:rPr>
          <w:rFonts w:hAnsi="Times New Roman" w:ascii="Times New Roman"/>
          <w:b w:val="false"/>
          <w:color w:val="auto"/>
          <w:szCs w:val="24"/>
        </w:rPr>
        <w:t>15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>.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 xml:space="preserve"> svibnja 2018. u </w:t>
      </w:r>
      <w:r w:rsidR="00933B06">
        <w:rPr>
          <w:rFonts w:hAnsi="Times New Roman" w:ascii="Times New Roman"/>
          <w:b w:val="false"/>
          <w:color w:val="auto"/>
          <w:szCs w:val="24"/>
        </w:rPr>
        <w:t>10:00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234907">
        <w:rPr>
          <w:rFonts w:hAnsi="Times New Roman" w:ascii="Times New Roman"/>
          <w:b w:val="false"/>
          <w:color w:val="auto"/>
          <w:szCs w:val="24"/>
        </w:rPr>
        <w:t>sati</w:t>
      </w:r>
      <w:r w:rsidR="00CA134C" w:rsidRPr="00234907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Pr="00234907">
        <w:rPr>
          <w:rFonts w:hAnsi="Times New Roman" w:ascii="Times New Roman"/>
          <w:b w:val="false"/>
          <w:color w:val="auto"/>
          <w:szCs w:val="24"/>
        </w:rPr>
        <w:t>koje će se održati u Trgovačkom sudu u Za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>grebu, Petrinjska 8, soba br. 89</w:t>
      </w:r>
      <w:r w:rsidRPr="00234907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234907">
      <w:pPr>
        <w:ind w:firstLine="708" w:left="357"/>
        <w:jc w:val="both"/>
      </w:pPr>
    </w:p>
    <w:p w:rsidRDefault="00953DF9" w:rsidP="00953DF9" w:rsidR="00CA134C" w:rsidRPr="00234907">
      <w:pPr>
        <w:jc w:val="center"/>
      </w:pPr>
      <w:r w:rsidRPr="00234907">
        <w:t>z a k lj u č i o  j e</w:t>
      </w:r>
    </w:p>
    <w:p w:rsidRDefault="00953DF9" w:rsidP="00953DF9" w:rsidR="00DE7A26" w:rsidRPr="00234907">
      <w:pPr>
        <w:jc w:val="center"/>
      </w:pPr>
      <w:r w:rsidRPr="00234907">
        <w:t xml:space="preserve"> </w:t>
      </w:r>
    </w:p>
    <w:p w:rsidRDefault="00953DF9" w:rsidP="00933B06" w:rsidR="00953DF9">
      <w:pPr>
        <w:ind w:firstLine="708"/>
        <w:jc w:val="both"/>
      </w:pPr>
      <w:r w:rsidRPr="00933B06">
        <w:t xml:space="preserve">Završni račun stečajnog upravitelja i završni diobni popis </w:t>
      </w:r>
      <w:r w:rsidR="00DF4A3D">
        <w:t>objavljeni su</w:t>
      </w:r>
      <w:r w:rsidR="00933B06" w:rsidRPr="00933B06">
        <w:t xml:space="preserve"> na mrežnoj stranici e-Oglasna ploča suda.</w:t>
      </w:r>
      <w:r>
        <w:t xml:space="preserve">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5670CD" w:rsidR="00772C18">
      <w:pPr>
        <w:jc w:val="both"/>
      </w:pPr>
      <w:r>
        <w:tab/>
        <w:t>Uz podnesak od</w:t>
      </w:r>
      <w:r w:rsidR="00EE3CE2">
        <w:t xml:space="preserve"> </w:t>
      </w:r>
      <w:r w:rsidR="00234907">
        <w:t>8</w:t>
      </w:r>
      <w:r w:rsidR="0047320A">
        <w:t>.</w:t>
      </w:r>
      <w:r w:rsidR="00234907">
        <w:t xml:space="preserve"> veljače</w:t>
      </w:r>
      <w:r w:rsidR="006C2557">
        <w:t xml:space="preserve"> 201</w:t>
      </w:r>
      <w:r w:rsidR="00234907">
        <w:t>8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rješenja).</w:t>
      </w:r>
    </w:p>
    <w:p w:rsidRDefault="00CA134C" w:rsidP="005670CD" w:rsidR="004E566A" w:rsidRPr="00CC37A0">
      <w:pPr>
        <w:jc w:val="both"/>
      </w:pPr>
      <w:r w:rsidRPr="00CC37A0"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4E566A" w:rsidP="005670CD" w:rsidR="004E566A" w:rsidRPr="00CA134C">
      <w:pPr>
        <w:jc w:val="both"/>
      </w:pPr>
      <w:r>
        <w:tab/>
      </w:r>
      <w:r w:rsidRPr="00CA134C">
        <w:t>O izlaganju završnog račun</w:t>
      </w:r>
      <w:r w:rsidR="00933B06">
        <w:t>a odlučeno je temeljem članka 95. stavak 4</w:t>
      </w:r>
      <w:r w:rsidRPr="00CA134C">
        <w:t>. SZ-a</w:t>
      </w:r>
      <w:r w:rsidR="0031201A" w:rsidRPr="00CA134C">
        <w:t xml:space="preserve"> (točka I zaključka)</w:t>
      </w:r>
      <w:r w:rsidRPr="00CA134C">
        <w:t>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31201A" w:rsidRPr="005670CD">
        <w:t>(točka I zaključka).</w:t>
      </w:r>
      <w:r w:rsidR="004E566A" w:rsidRPr="005670CD">
        <w:t xml:space="preserve">    </w:t>
      </w:r>
    </w:p>
    <w:p w:rsidRDefault="004E566A" w:rsidP="00DE7A26" w:rsidR="008C011C" w:rsidRPr="005670CD">
      <w:pPr>
        <w:jc w:val="both"/>
        <w:rPr>
          <w:i/>
        </w:rPr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lastRenderedPageBreak/>
        <w:t>Zagreb</w:t>
      </w:r>
      <w:r w:rsidR="00256C13" w:rsidRPr="005D23CA">
        <w:t>,</w:t>
      </w:r>
      <w:r w:rsidR="00C059C7">
        <w:t xml:space="preserve"> </w:t>
      </w:r>
      <w:r w:rsidR="005670CD">
        <w:t>11</w:t>
      </w:r>
      <w:r w:rsidR="0047320A">
        <w:t>.</w:t>
      </w:r>
      <w:r w:rsidR="005670CD">
        <w:t xml:space="preserve"> travnja</w:t>
      </w:r>
      <w:r w:rsidR="0027775F">
        <w:t xml:space="preserve"> </w:t>
      </w:r>
      <w:r w:rsidR="00D4566E">
        <w:t>201</w:t>
      </w:r>
      <w:r w:rsidR="00751D14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751D14" w:rsidP="00751D14" w:rsidR="002E4BB8" w:rsidRPr="005D23CA">
      <w:pPr>
        <w:ind w:firstLine="708" w:left="7080"/>
        <w:jc w:val="both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C8321C" w:rsidP="00C8321C" w:rsidR="00C059C7">
      <w:pPr>
        <w:ind w:left="5664"/>
      </w:pPr>
      <w:r>
        <w:t xml:space="preserve">     </w:t>
      </w:r>
      <w:r w:rsidR="005670CD">
        <w:t>Nikolina Dorić Hadžisejdić</w:t>
      </w:r>
      <w:r>
        <w:t>, v.r.</w:t>
      </w:r>
    </w:p>
    <w:p w:rsidRDefault="00751D14" w:rsidP="008D1DD1" w:rsidR="00751D14"/>
    <w:p w:rsidRDefault="00751D14" w:rsidP="008D1DD1" w:rsidR="00751D14"/>
    <w:p w:rsidRDefault="007D0288" w:rsidP="008D1DD1" w:rsidR="00164CAA">
      <w:r w:rsidRPr="005D23CA">
        <w:t>U</w:t>
      </w:r>
      <w:r w:rsidR="005670CD">
        <w:t>puta o pravnom lijeku</w:t>
      </w:r>
      <w:r w:rsidR="00164CAA" w:rsidRPr="005D23CA">
        <w:t>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5670CD">
        <w:t>stavka</w:t>
      </w:r>
      <w:r w:rsidR="00CE0CAA">
        <w:t xml:space="preserve"> I </w:t>
      </w:r>
      <w:r w:rsidRPr="005D23CA">
        <w:t>ovog rješenja</w:t>
      </w:r>
      <w:r w:rsidR="00CE0CAA">
        <w:t xml:space="preserve"> može se </w:t>
      </w:r>
      <w:r w:rsidR="005670CD">
        <w:t>podnijeti</w:t>
      </w:r>
      <w:r w:rsidR="00CE0CAA">
        <w:t xml:space="preserve"> žalba Viso</w:t>
      </w:r>
      <w:r w:rsidR="005670CD">
        <w:t>kom trgovačkom sudu RH u roku</w:t>
      </w:r>
      <w:r w:rsidR="00CE0CAA">
        <w:t xml:space="preserve"> 8 dana. Žalba se </w:t>
      </w:r>
      <w:r w:rsidR="005670CD">
        <w:t>podnosi</w:t>
      </w:r>
      <w:r w:rsidR="00CE0CAA">
        <w:t xml:space="preserve">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5670CD">
        <w:t xml:space="preserve">stavka </w:t>
      </w:r>
      <w:r w:rsidR="002F41BF">
        <w:t xml:space="preserve">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5670CD">
        <w:t xml:space="preserve"> (čl. 278. ZPP-a u vezi čl. 10</w:t>
      </w:r>
      <w:r w:rsidR="00164CAA" w:rsidRPr="005D23CA">
        <w:t>. SZ-a).</w:t>
      </w:r>
    </w:p>
    <w:p w:rsidRDefault="002F41BF" w:rsidP="00CE0CAA" w:rsidR="002F41BF">
      <w:pPr>
        <w:numPr>
          <w:ilvl w:val="0"/>
          <w:numId w:val="11"/>
        </w:numPr>
      </w:pPr>
      <w:r>
        <w:t>Protiv zaklju</w:t>
      </w:r>
      <w:r w:rsidR="005670CD">
        <w:t>čka nije dopuštena žalba (čl.</w:t>
      </w:r>
      <w:r>
        <w:t xml:space="preserve"> 1</w:t>
      </w:r>
      <w:r w:rsidR="005670CD">
        <w:t>9</w:t>
      </w:r>
      <w:r>
        <w:t>. st</w:t>
      </w:r>
      <w:r w:rsidR="005670CD">
        <w:t>. 7</w:t>
      </w:r>
      <w:r>
        <w:t xml:space="preserve">. </w:t>
      </w:r>
      <w:r w:rsidR="005670CD">
        <w:t>SZ-a</w:t>
      </w:r>
      <w:r>
        <w:t>)</w:t>
      </w:r>
    </w:p>
    <w:p w:rsidRDefault="004E566A" w:rsidP="008D1DD1" w:rsidR="004E566A"/>
    <w:p w:rsidRDefault="00BA573E" w:rsidP="008D1DD1" w:rsidR="00BA573E"/>
    <w:p w:rsidRDefault="00751D14" w:rsidP="008D1DD1" w:rsidR="00751D14"/>
    <w:p w:rsidRDefault="00C8321C" w:rsidP="007B64C7" w:rsidR="00C8321C">
      <w:pPr>
        <w:ind w:firstLine="708" w:left="3540"/>
        <w:jc w:val="right"/>
      </w:pPr>
      <w:r>
        <w:t>Za točnost otpravka-ovlašteni službenik:</w:t>
      </w:r>
    </w:p>
    <w:p w:rsidRDefault="00C8321C" w:rsidP="007B64C7" w:rsidR="00C8321C">
      <w:pPr>
        <w:ind w:firstLine="708" w:left="3540"/>
        <w:jc w:val="right"/>
      </w:pPr>
      <w:r>
        <w:t xml:space="preserve">                                       Valentina Gabud</w:t>
      </w:r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>
      <w:t>5771/16</w:t>
    </w:r>
    <w:r w:rsidR="00751D14">
      <w:t>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321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406</properties:Words>
  <properties:Characters>1971</properties:Characters>
  <properties:Lines>68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2018-04-11T06:46:00Z</cp:lastPrinted>
  <dcterms:modified xmlns:xsi="http://www.w3.org/2001/XMLSchema-instance" xsi:type="dcterms:W3CDTF">2018-04-11T06:46:00Z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