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93c4" w14:paraId="88793c4" w:rsidRDefault="002B78F0" w:rsidP="00910611" w:rsidR="002B78F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8F0" w:rsidP="00910611" w:rsidR="002B78F0">
      <w:r>
        <w:rPr>
          <w:rFonts w:eastAsia="MS Mincho"/>
        </w:rPr>
        <w:t>REPUBLIKA HRVATSKA</w:t>
      </w:r>
    </w:p>
    <w:p w:rsidRDefault="002B78F0" w:rsidP="00910611" w:rsidR="002B78F0">
      <w:r>
        <w:rPr>
          <w:rFonts w:eastAsia="MS Mincho"/>
        </w:rPr>
        <w:t>TRGOVAČKI SUD U RIJECI</w:t>
      </w:r>
    </w:p>
    <w:p w:rsidRDefault="002B78F0" w:rsidR="002B78F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957E7D">
      <w:pPr>
        <w:jc w:val="right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="00DB05E6" w:rsidRPr="00957E7D">
        <w:rPr>
          <w:rFonts w:cs="Times New Roman" w:hAnsi="Times New Roman" w:ascii="Times New Roman"/>
        </w:rPr>
        <w:t xml:space="preserve">Posl.br. </w:t>
      </w:r>
      <w:r w:rsidR="003B76F8" w:rsidRPr="00957E7D">
        <w:rPr>
          <w:rFonts w:cs="Times New Roman" w:hAnsi="Times New Roman" w:ascii="Times New Roman"/>
        </w:rPr>
        <w:t>14</w:t>
      </w:r>
      <w:r w:rsidR="00DB05E6" w:rsidRPr="00957E7D">
        <w:rPr>
          <w:rFonts w:cs="Times New Roman" w:hAnsi="Times New Roman" w:ascii="Times New Roman"/>
        </w:rPr>
        <w:t xml:space="preserve"> St-</w:t>
      </w:r>
      <w:r w:rsidR="00C04BA0">
        <w:rPr>
          <w:rFonts w:cs="Times New Roman" w:hAnsi="Times New Roman" w:ascii="Times New Roman"/>
        </w:rPr>
        <w:t>117/2015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6459B2" w:rsidP="00362B8B" w:rsidR="006459B2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957E7D">
      <w:pPr>
        <w:ind w:firstLine="1440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Trgovački sud u Rijeci, po stečajnom sucu Veri Jelenović, </w:t>
      </w:r>
      <w:r w:rsidR="00C04BA0" w:rsidRPr="00C04BA0">
        <w:rPr>
          <w:rFonts w:cs="Times New Roman" w:hAnsi="Times New Roman" w:ascii="Times New Roman"/>
        </w:rPr>
        <w:t xml:space="preserve">u nastavku postupka radi naknadne diobe stečajne mase dužnika JEDRILICA putnička agencija društvo s ograničenom odgovornošću </w:t>
      </w:r>
      <w:proofErr w:type="spellStart"/>
      <w:r w:rsidR="00C04BA0" w:rsidRPr="00C04BA0">
        <w:rPr>
          <w:rFonts w:cs="Times New Roman" w:hAnsi="Times New Roman" w:ascii="Times New Roman"/>
        </w:rPr>
        <w:t>Malinska</w:t>
      </w:r>
      <w:proofErr w:type="spellEnd"/>
      <w:r w:rsidR="00C04BA0" w:rsidRPr="00C04BA0">
        <w:rPr>
          <w:rFonts w:cs="Times New Roman" w:hAnsi="Times New Roman" w:ascii="Times New Roman"/>
        </w:rPr>
        <w:t xml:space="preserve"> (Općina </w:t>
      </w:r>
      <w:proofErr w:type="spellStart"/>
      <w:r w:rsidR="00C04BA0" w:rsidRPr="00C04BA0">
        <w:rPr>
          <w:rFonts w:cs="Times New Roman" w:hAnsi="Times New Roman" w:ascii="Times New Roman"/>
        </w:rPr>
        <w:t>Malinska</w:t>
      </w:r>
      <w:proofErr w:type="spellEnd"/>
      <w:r w:rsidR="00C04BA0" w:rsidRPr="00C04BA0">
        <w:rPr>
          <w:rFonts w:cs="Times New Roman" w:hAnsi="Times New Roman" w:ascii="Times New Roman"/>
        </w:rPr>
        <w:t>-</w:t>
      </w:r>
      <w:proofErr w:type="spellStart"/>
      <w:r w:rsidR="00C04BA0" w:rsidRPr="00C04BA0">
        <w:rPr>
          <w:rFonts w:cs="Times New Roman" w:hAnsi="Times New Roman" w:ascii="Times New Roman"/>
        </w:rPr>
        <w:t>Dubašnica</w:t>
      </w:r>
      <w:proofErr w:type="spellEnd"/>
      <w:r w:rsidR="00C04BA0" w:rsidRPr="00C04BA0">
        <w:rPr>
          <w:rFonts w:cs="Times New Roman" w:hAnsi="Times New Roman" w:ascii="Times New Roman"/>
        </w:rPr>
        <w:t xml:space="preserve">), </w:t>
      </w:r>
      <w:proofErr w:type="spellStart"/>
      <w:r w:rsidR="00C04BA0" w:rsidRPr="00C04BA0">
        <w:rPr>
          <w:rFonts w:cs="Times New Roman" w:hAnsi="Times New Roman" w:ascii="Times New Roman"/>
        </w:rPr>
        <w:t>Dubašljanska</w:t>
      </w:r>
      <w:proofErr w:type="spellEnd"/>
      <w:r w:rsidR="00C04BA0" w:rsidRPr="00C04BA0">
        <w:rPr>
          <w:rFonts w:cs="Times New Roman" w:hAnsi="Times New Roman" w:ascii="Times New Roman"/>
        </w:rPr>
        <w:t xml:space="preserve"> 111, MBS: 040215754, OIB: 44071981274</w:t>
      </w:r>
      <w:r w:rsidRPr="00957E7D">
        <w:rPr>
          <w:rFonts w:cs="Times New Roman" w:hAnsi="Times New Roman" w:ascii="Times New Roman"/>
        </w:rPr>
        <w:t xml:space="preserve">, dana </w:t>
      </w:r>
      <w:r w:rsidR="00C04BA0">
        <w:rPr>
          <w:rFonts w:cs="Times New Roman" w:hAnsi="Times New Roman" w:ascii="Times New Roman"/>
        </w:rPr>
        <w:t>23. rujna</w:t>
      </w:r>
      <w:r w:rsidR="00957E7D" w:rsidRPr="00957E7D">
        <w:rPr>
          <w:rFonts w:cs="Times New Roman" w:hAnsi="Times New Roman" w:ascii="Times New Roman"/>
        </w:rPr>
        <w:t xml:space="preserve"> 201</w:t>
      </w:r>
      <w:r w:rsidR="002F1A34">
        <w:rPr>
          <w:rFonts w:cs="Times New Roman" w:hAnsi="Times New Roman" w:ascii="Times New Roman"/>
        </w:rPr>
        <w:t>6</w:t>
      </w:r>
      <w:r w:rsidRPr="00957E7D">
        <w:rPr>
          <w:rFonts w:cs="Times New Roman" w:hAnsi="Times New Roman" w:ascii="Times New Roman"/>
        </w:rPr>
        <w:t>. g.</w:t>
      </w:r>
      <w:r w:rsidR="00226F12" w:rsidRPr="00957E7D">
        <w:rPr>
          <w:rFonts w:cs="Times New Roman" w:hAnsi="Times New Roman" w:ascii="Times New Roman"/>
        </w:rPr>
        <w:t xml:space="preserve"> saziva</w:t>
      </w:r>
      <w:r w:rsidRPr="00957E7D">
        <w:rPr>
          <w:rFonts w:cs="Times New Roman" w:hAnsi="Times New Roman" w:ascii="Times New Roman"/>
        </w:rPr>
        <w:t xml:space="preserve">  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</w:p>
    <w:p w:rsidRDefault="002C4A8F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SKUPŠTINU</w:t>
      </w:r>
      <w:r w:rsidR="00362B8B" w:rsidRPr="00957E7D">
        <w:rPr>
          <w:rFonts w:cs="Times New Roman" w:hAnsi="Times New Roman" w:ascii="Times New Roman"/>
          <w:bCs w:val="false"/>
        </w:rPr>
        <w:t xml:space="preserve"> VJEROVNIKA</w:t>
      </w:r>
    </w:p>
    <w:p w:rsidRDefault="00C04BA0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C04BA0">
        <w:rPr>
          <w:rFonts w:cs="Times New Roman" w:hAnsi="Times New Roman" w:ascii="Times New Roman"/>
        </w:rPr>
        <w:t xml:space="preserve">u nastavku postupka radi naknadne diobe stečajne mase dužnika JEDRILICA putnička agencija društvo s ograničenom odgovornošću </w:t>
      </w:r>
      <w:proofErr w:type="spellStart"/>
      <w:r w:rsidRPr="00C04BA0">
        <w:rPr>
          <w:rFonts w:cs="Times New Roman" w:hAnsi="Times New Roman" w:ascii="Times New Roman"/>
        </w:rPr>
        <w:t>Malinska</w:t>
      </w:r>
      <w:proofErr w:type="spellEnd"/>
      <w:r w:rsidRPr="00C04BA0">
        <w:rPr>
          <w:rFonts w:cs="Times New Roman" w:hAnsi="Times New Roman" w:ascii="Times New Roman"/>
        </w:rPr>
        <w:t xml:space="preserve"> (Općina </w:t>
      </w:r>
      <w:proofErr w:type="spellStart"/>
      <w:r w:rsidRPr="00C04BA0">
        <w:rPr>
          <w:rFonts w:cs="Times New Roman" w:hAnsi="Times New Roman" w:ascii="Times New Roman"/>
        </w:rPr>
        <w:t>Malinska</w:t>
      </w:r>
      <w:proofErr w:type="spellEnd"/>
      <w:r w:rsidRPr="00C04BA0">
        <w:rPr>
          <w:rFonts w:cs="Times New Roman" w:hAnsi="Times New Roman" w:ascii="Times New Roman"/>
        </w:rPr>
        <w:t>-</w:t>
      </w:r>
      <w:proofErr w:type="spellStart"/>
      <w:r w:rsidRPr="00C04BA0">
        <w:rPr>
          <w:rFonts w:cs="Times New Roman" w:hAnsi="Times New Roman" w:ascii="Times New Roman"/>
        </w:rPr>
        <w:t>Dubašnica</w:t>
      </w:r>
      <w:proofErr w:type="spellEnd"/>
      <w:r w:rsidRPr="00C04BA0">
        <w:rPr>
          <w:rFonts w:cs="Times New Roman" w:hAnsi="Times New Roman" w:ascii="Times New Roman"/>
        </w:rPr>
        <w:t xml:space="preserve">), </w:t>
      </w:r>
      <w:proofErr w:type="spellStart"/>
      <w:r w:rsidRPr="00C04BA0">
        <w:rPr>
          <w:rFonts w:cs="Times New Roman" w:hAnsi="Times New Roman" w:ascii="Times New Roman"/>
        </w:rPr>
        <w:t>Dubašljanska</w:t>
      </w:r>
      <w:proofErr w:type="spellEnd"/>
      <w:r w:rsidRPr="00C04BA0">
        <w:rPr>
          <w:rFonts w:cs="Times New Roman" w:hAnsi="Times New Roman" w:ascii="Times New Roman"/>
        </w:rPr>
        <w:t xml:space="preserve"> 111, MBS: 040215754, OIB: 44071981274</w:t>
      </w:r>
      <w:r w:rsidR="005C7DB3" w:rsidRPr="00957E7D">
        <w:rPr>
          <w:rFonts w:cs="Times New Roman" w:hAnsi="Times New Roman" w:ascii="Times New Roman"/>
          <w:bCs w:val="false"/>
        </w:rPr>
        <w:t>,</w:t>
      </w:r>
      <w:r w:rsidR="00362B8B" w:rsidRPr="00957E7D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koja će se održati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</w:p>
    <w:p w:rsidRDefault="00C04BA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24. listopada</w:t>
      </w:r>
      <w:r w:rsidR="00917C4A">
        <w:rPr>
          <w:rFonts w:cs="Times New Roman" w:hAnsi="Times New Roman" w:ascii="Times New Roman"/>
        </w:rPr>
        <w:t xml:space="preserve"> 2016</w:t>
      </w:r>
      <w:r w:rsidR="006459B2" w:rsidRPr="00957E7D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10</w:t>
      </w:r>
      <w:r w:rsidR="00957E7D" w:rsidRPr="00957E7D">
        <w:rPr>
          <w:rFonts w:cs="Times New Roman" w:hAnsi="Times New Roman" w:ascii="Times New Roman"/>
        </w:rPr>
        <w:t>,00</w:t>
      </w:r>
      <w:r w:rsidR="00257A40" w:rsidRPr="00957E7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Dnevni red Skupštine vjerovnika:</w:t>
      </w:r>
    </w:p>
    <w:p w:rsidRDefault="00C04BA0" w:rsidP="00C04BA0" w:rsidR="00257A40" w:rsidRPr="00C04B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Davanje suglasnosti da se ostatak kupoprodajne cijene od 81.558,00 kn za nekretninu stečajnog dužnika </w:t>
      </w:r>
      <w:r w:rsidRPr="00C04BA0">
        <w:rPr>
          <w:rFonts w:cs="Times New Roman" w:hAnsi="Times New Roman" w:ascii="Times New Roman"/>
        </w:rPr>
        <w:t>može isplatiti prijebojem</w:t>
      </w:r>
      <w:r w:rsidR="00257A40" w:rsidRPr="00C04BA0">
        <w:rPr>
          <w:rFonts w:cs="Times New Roman" w:hAnsi="Times New Roman" w:ascii="Times New Roman"/>
        </w:rPr>
        <w:t>.</w:t>
      </w:r>
    </w:p>
    <w:p w:rsidRDefault="00935BE6" w:rsidP="00226F12" w:rsidR="00935BE6">
      <w:pPr>
        <w:jc w:val="center"/>
        <w:rPr>
          <w:rFonts w:cs="Times New Roman" w:hAnsi="Times New Roman" w:ascii="Times New Roman"/>
        </w:rPr>
      </w:pPr>
    </w:p>
    <w:p w:rsidRDefault="00226F12" w:rsidP="00226F12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C04BA0">
        <w:rPr>
          <w:rFonts w:cs="Times New Roman" w:hAnsi="Times New Roman" w:ascii="Times New Roman"/>
        </w:rPr>
        <w:t>23. rujna</w:t>
      </w:r>
      <w:r w:rsidR="00957E7D" w:rsidRPr="00957E7D">
        <w:rPr>
          <w:rFonts w:cs="Times New Roman" w:hAnsi="Times New Roman" w:ascii="Times New Roman"/>
        </w:rPr>
        <w:t xml:space="preserve"> 201</w:t>
      </w:r>
      <w:r w:rsidR="00917C4A">
        <w:rPr>
          <w:rFonts w:cs="Times New Roman" w:hAnsi="Times New Roman" w:ascii="Times New Roman"/>
        </w:rPr>
        <w:t>6</w:t>
      </w:r>
      <w:r w:rsidRPr="00957E7D">
        <w:rPr>
          <w:rFonts w:cs="Times New Roman" w:hAnsi="Times New Roman" w:ascii="Times New Roman"/>
        </w:rPr>
        <w:t>. godine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>
        <w:rPr>
          <w:rFonts w:cs="Times New Roman" w:hAnsi="Times New Roman" w:ascii="Times New Roman"/>
        </w:rPr>
        <w:t>dostave rješenja putem njegove objave na mrežnoj stranici e-Oglasna ploča sudova</w:t>
      </w:r>
      <w:r w:rsidRPr="00957E7D">
        <w:rPr>
          <w:rFonts w:cs="Times New Roman" w:hAnsi="Times New Roman" w:ascii="Times New Roman"/>
        </w:rPr>
        <w:t xml:space="preserve">. </w:t>
      </w:r>
      <w:r w:rsidR="00917C4A">
        <w:rPr>
          <w:rFonts w:cs="Times New Roman" w:hAnsi="Times New Roman" w:ascii="Times New Roman"/>
        </w:rPr>
        <w:t>Dostava se smatra obavljenom istekom osmoga dana od dana objave pismena na mrežno</w:t>
      </w:r>
      <w:r w:rsidR="00917C4A" w:rsidRPr="00917C4A">
        <w:rPr>
          <w:rFonts w:cs="Times New Roman" w:hAnsi="Times New Roman" w:ascii="Times New Roman"/>
        </w:rPr>
        <w:t>j stranici e-Oglasna ploča sudova (čl. 12. st. 1. Stečajnog zakona objavljenog u NN 71/15)</w:t>
      </w:r>
      <w:r w:rsidR="00917C4A">
        <w:rPr>
          <w:rFonts w:cs="Times New Roman" w:hAnsi="Times New Roman" w:ascii="Times New Roman"/>
        </w:rPr>
        <w:t xml:space="preserve">. </w:t>
      </w:r>
      <w:r w:rsidRPr="00957E7D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lastRenderedPageBreak/>
        <w:t>DNA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st. upravitelju</w:t>
      </w:r>
    </w:p>
    <w:p w:rsidRDefault="00162B27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917C4A">
        <w:rPr>
          <w:rFonts w:cs="Times New Roman" w:hAnsi="Times New Roman" w:ascii="Times New Roman"/>
        </w:rPr>
        <w:t>O</w:t>
      </w:r>
      <w:r w:rsidR="0048551A" w:rsidRPr="00957E7D">
        <w:rPr>
          <w:rFonts w:cs="Times New Roman" w:hAnsi="Times New Roman" w:ascii="Times New Roman"/>
        </w:rPr>
        <w:t>glasna ploča</w:t>
      </w:r>
    </w:p>
    <w:p w:rsidRDefault="00FF6F3B" w:rsidP="0048551A" w:rsidR="00FF6F3B" w:rsidRPr="00957E7D">
      <w:pPr>
        <w:rPr>
          <w:rFonts w:cs="Times New Roman" w:hAnsi="Times New Roman" w:ascii="Times New Roman"/>
        </w:rPr>
      </w:pPr>
    </w:p>
    <w:p w:rsidRDefault="0048551A" w:rsidP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C04BA0">
        <w:rPr>
          <w:rFonts w:cs="Times New Roman" w:hAnsi="Times New Roman" w:ascii="Times New Roman"/>
        </w:rPr>
        <w:t>23. rujna</w:t>
      </w:r>
      <w:r w:rsidR="00917C4A">
        <w:rPr>
          <w:rFonts w:cs="Times New Roman" w:hAnsi="Times New Roman" w:ascii="Times New Roman"/>
        </w:rPr>
        <w:t xml:space="preserve"> 2016</w:t>
      </w:r>
      <w:r w:rsidRPr="00957E7D">
        <w:rPr>
          <w:rFonts w:cs="Times New Roman" w:hAnsi="Times New Roman" w:ascii="Times New Roman"/>
        </w:rPr>
        <w:t>.</w:t>
      </w:r>
      <w:r w:rsidR="006459B2" w:rsidRPr="00957E7D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957E7D">
      <w:pPr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48551A" w:rsidP="0048551A" w:rsidR="0048551A" w:rsidRPr="00957E7D">
      <w:pPr>
        <w:jc w:val="both"/>
        <w:rPr>
          <w:rFonts w:cs="Times New Roman" w:hAnsi="Times New Roman" w:ascii="Times New Roman"/>
        </w:rPr>
      </w:pPr>
    </w:p>
    <w:sectPr w:rsidR="0048551A" w:rsidRPr="00957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01662"/>
    <w:multiLevelType w:val="hybridMultilevel"/>
    <w:tmpl w:val="8A7AE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B78F0"/>
    <w:rsid w:val="002C4A8F"/>
    <w:rsid w:val="002F1A34"/>
    <w:rsid w:val="00362B8B"/>
    <w:rsid w:val="003B76F8"/>
    <w:rsid w:val="0048551A"/>
    <w:rsid w:val="005C7DB3"/>
    <w:rsid w:val="006459B2"/>
    <w:rsid w:val="0078318A"/>
    <w:rsid w:val="007E2937"/>
    <w:rsid w:val="00843D5B"/>
    <w:rsid w:val="008A64D0"/>
    <w:rsid w:val="008B46C2"/>
    <w:rsid w:val="00917C4A"/>
    <w:rsid w:val="00935BE6"/>
    <w:rsid w:val="00937FEB"/>
    <w:rsid w:val="00957E7D"/>
    <w:rsid w:val="00A45EBC"/>
    <w:rsid w:val="00BE4918"/>
    <w:rsid w:val="00C04BA0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7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8F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B78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78F0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7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8F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B78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78F0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spisu</izvorni_sadrzaj>
    <derivirana_varijabla naziv="DomainObject.Predmet.Opis_1">Prijave tražbina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St-480/13</izvorni_sadrzaj>
    <derivirana_varijabla naziv="DomainObject.Predmet.PrimjedbaSuca_1">Nastavak postupka radi naknadne diobe,
veza St-480/13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JEDRILICA d.o.o.  Malinska</izvorni_sadrzaj>
    <derivirana_varijabla naziv="DomainObject.Predmet.ProtustrankaFormated_1">  JEDRILICA d.o.o.  Malinska</derivirana_varijabla>
  </DomainObject.Predmet.ProtustrankaFormated>
  <DomainObject.Predmet.ProtustrankaFormatedOIB>
    <izvorni_sadrzaj>  JEDRILICA d.o.o.  Malinska, OIB 44071981274</izvorni_sadrzaj>
    <derivirana_varijabla naziv="DomainObject.Predmet.ProtustrankaFormatedOIB_1">  JEDRILICA d.o.o.  Malinska, OIB 44071981274</derivirana_varijabla>
  </DomainObject.Predmet.ProtustrankaFormatedOIB>
  <DomainObject.Predmet.ProtustrankaFormatedWithAdress>
    <izvorni_sadrzaj> JEDRILICA d.o.o.  Malinska, Dubašljanska 111, 51511 Malinska</izvorni_sadrzaj>
    <derivirana_varijabla naziv="DomainObject.Predmet.ProtustrankaFormatedWithAdress_1"> JEDRILICA d.o.o.  Malinska, Dubašljanska 111, 51511 Malinska</derivirana_varijabla>
  </DomainObject.Predmet.ProtustrankaFormatedWithAdress>
  <DomainObject.Predmet.ProtustrankaFormatedWithAdressOIB>
    <izvorni_sadrzaj> JEDRILICA d.o.o.  Malinska, OIB 44071981274, Dubašljanska 111, 51511 Malinska</izvorni_sadrzaj>
    <derivirana_varijabla naziv="DomainObject.Predmet.ProtustrankaFormatedWithAdressOIB_1"> JEDRILICA d.o.o.  Malinska, OIB 44071981274, Dubašljanska 111, 51511 Malinska</derivirana_varijabla>
  </DomainObject.Predmet.ProtustrankaFormatedWithAdressOIB>
  <DomainObject.Predmet.ProtustrankaWithAdress>
    <izvorni_sadrzaj>JEDRILICA d.o.o.  Malinska Dubašljanska 111, 51511 Malinska</izvorni_sadrzaj>
    <derivirana_varijabla naziv="DomainObject.Predmet.ProtustrankaWithAdress_1">JEDRILICA d.o.o.  Malinska Dubašljanska 111, 51511 Malinska</derivirana_varijabla>
  </DomainObject.Predmet.ProtustrankaWithAdress>
  <DomainObject.Predmet.ProtustrankaWithAdressOIB>
    <izvorni_sadrzaj>JEDRILICA d.o.o.  Malinska, OIB 44071981274, Dubašljanska 111, 51511 Malinska</izvorni_sadrzaj>
    <derivirana_varijabla naziv="DomainObject.Predmet.ProtustrankaWithAdressOIB_1">JEDRILICA d.o.o.  Malinska, OIB 44071981274, Dubašljanska 111, 51511 Malinska</derivirana_varijabla>
  </DomainObject.Predmet.ProtustrankaWithAdressOIB>
  <DomainObject.Predmet.ProtustrankaNazivFormated>
    <izvorni_sadrzaj>JEDRILICA d.o.o.  Malinska</izvorni_sadrzaj>
    <derivirana_varijabla naziv="DomainObject.Predmet.ProtustrankaNazivFormated_1">JEDRILICA d.o.o.  Malinska</derivirana_varijabla>
  </DomainObject.Predmet.ProtustrankaNazivFormated>
  <DomainObject.Predmet.ProtustrankaNazivFormatedOIB>
    <izvorni_sadrzaj>JEDRILICA d.o.o.  Malinska, OIB 44071981274</izvorni_sadrzaj>
    <derivirana_varijabla naziv="DomainObject.Predmet.ProtustrankaNazivFormatedOIB_1">JEDRILICA d.o.o.  Malinska, OIB 44071981274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NOVOSELOVIĆ  Krk</izvorni_sadrzaj>
    <derivirana_varijabla naziv="DomainObject.Predmet.StrankaFormated_1">  MARIO NOVOSELOVIĆ  Krk</derivirana_varijabla>
  </DomainObject.Predmet.StrankaFormated>
  <DomainObject.Predmet.StrankaFormatedOIB>
    <izvorni_sadrzaj>  MARIO NOVOSELOVIĆ  Krk, OIB 11968453890</izvorni_sadrzaj>
    <derivirana_varijabla naziv="DomainObject.Predmet.StrankaFormatedOIB_1">  MARIO NOVOSELOVIĆ  Krk, OIB 11968453890</derivirana_varijabla>
  </DomainObject.Predmet.StrankaFormatedOIB>
  <DomainObject.Predmet.StrankaFormatedWithAdress>
    <izvorni_sadrzaj> MARIO NOVOSELOVIĆ  Krk, Bodulska bb, 51500 Krk</izvorni_sadrzaj>
    <derivirana_varijabla naziv="DomainObject.Predmet.StrankaFormatedWithAdress_1"> MARIO NOVOSELOVIĆ  Krk, Bodulska bb, 51500 Krk</derivirana_varijabla>
  </DomainObject.Predmet.StrankaFormatedWithAdress>
  <DomainObject.Predmet.StrankaFormatedWithAdressOIB>
    <izvorni_sadrzaj> MARIO NOVOSELOVIĆ  Krk, OIB 11968453890, Bodulska bb, 51500 Krk</izvorni_sadrzaj>
    <derivirana_varijabla naziv="DomainObject.Predmet.StrankaFormatedWithAdressOIB_1"> MARIO NOVOSELOVIĆ  Krk, OIB 11968453890, Bodulska bb, 51500 Krk</derivirana_varijabla>
  </DomainObject.Predmet.StrankaFormatedWithAdressOIB>
  <DomainObject.Predmet.StrankaWithAdress>
    <izvorni_sadrzaj>MARIO NOVOSELOVIĆ  Krk Bodulska bb,51500 Krk</izvorni_sadrzaj>
    <derivirana_varijabla naziv="DomainObject.Predmet.StrankaWithAdress_1">MARIO NOVOSELOVIĆ  Krk Bodulska bb,51500 Krk</derivirana_varijabla>
  </DomainObject.Predmet.StrankaWithAdress>
  <DomainObject.Predmet.StrankaWithAdressOIB>
    <izvorni_sadrzaj>MARIO NOVOSELOVIĆ  Krk, OIB 11968453890, Bodulska bb,51500 Krk</izvorni_sadrzaj>
    <derivirana_varijabla naziv="DomainObject.Predmet.StrankaWithAdressOIB_1">MARIO NOVOSELOVIĆ  Krk, OIB 11968453890, Bodulska bb,51500 Krk</derivirana_varijabla>
  </DomainObject.Predmet.StrankaWithAdressOIB>
  <DomainObject.Predmet.StrankaNazivFormated>
    <izvorni_sadrzaj>MARIO NOVOSELOVIĆ  Krk</izvorni_sadrzaj>
    <derivirana_varijabla naziv="DomainObject.Predmet.StrankaNazivFormated_1">MARIO NOVOSELOVIĆ  Krk</derivirana_varijabla>
  </DomainObject.Predmet.StrankaNazivFormated>
  <DomainObject.Predmet.StrankaNazivFormatedOIB>
    <izvorni_sadrzaj>MARIO NOVOSELOVIĆ  Krk, OIB 11968453890</izvorni_sadrzaj>
    <derivirana_varijabla naziv="DomainObject.Predmet.StrankaNazivFormatedOIB_1">MARIO NOVOSELOVIĆ  Krk, OIB 11968453890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MARIO NOVOSELOVIĆ  Krk</item>
    </izvorni_sadrzaj>
    <derivirana_varijabla naziv="DomainObject.Predmet.StrankaListFormated_1">
      <item>MARIO NOVOSELOVIĆ  Krk</item>
    </derivirana_varijabla>
  </DomainObject.Predmet.StrankaListFormated>
  <DomainObject.Predmet.StrankaListFormatedOIB>
    <izvorni_sadrzaj>
      <item>MARIO NOVOSELOVIĆ  Krk, OIB 11968453890</item>
    </izvorni_sadrzaj>
    <derivirana_varijabla naziv="DomainObject.Predmet.StrankaListFormatedOIB_1">
      <item>MARIO NOVOSELOVIĆ  Krk, OIB 11968453890</item>
    </derivirana_varijabla>
  </DomainObject.Predmet.StrankaListFormatedOIB>
  <DomainObject.Predmet.StrankaListFormatedWithAdress>
    <izvorni_sadrzaj>
      <item>MARIO NOVOSELOVIĆ  Krk, Bodulska bb, 51500 Krk</item>
    </izvorni_sadrzaj>
    <derivirana_varijabla naziv="DomainObject.Predmet.StrankaListFormatedWithAdress_1">
      <item>MARIO NOVOSELOVIĆ  Krk, Bodulska bb, 51500 Krk</item>
    </derivirana_varijabla>
  </DomainObject.Predmet.StrankaListFormatedWithAdress>
  <DomainObject.Predmet.StrankaListFormatedWithAdressOIB>
    <izvorni_sadrzaj>
      <item>MARIO NOVOSELOVIĆ  Krk, OIB 11968453890, Bodulska bb, 51500 Krk</item>
    </izvorni_sadrzaj>
    <derivirana_varijabla naziv="DomainObject.Predmet.StrankaListFormatedWithAdressOIB_1">
      <item>MARIO NOVOSELOVIĆ  Krk, OIB 11968453890, Bodulska bb, 51500 Krk</item>
    </derivirana_varijabla>
  </DomainObject.Predmet.StrankaListFormatedWithAdressOIB>
  <DomainObject.Predmet.StrankaListNazivFormated>
    <izvorni_sadrzaj>
      <item>MARIO NOVOSELOVIĆ  Krk</item>
    </izvorni_sadrzaj>
    <derivirana_varijabla naziv="DomainObject.Predmet.StrankaListNazivFormated_1">
      <item>MARIO NOVOSELOVIĆ  Krk</item>
    </derivirana_varijabla>
  </DomainObject.Predmet.StrankaListNazivFormated>
  <DomainObject.Predmet.StrankaListNazivFormatedOIB>
    <izvorni_sadrzaj>
      <item>MARIO NOVOSELOVIĆ  Krk, OIB 11968453890</item>
    </izvorni_sadrzaj>
    <derivirana_varijabla naziv="DomainObject.Predmet.StrankaListNazivFormatedOIB_1">
      <item>MARIO NOVOSELOVIĆ  Krk, OIB 11968453890</item>
    </derivirana_varijabla>
  </DomainObject.Predmet.StrankaListNazivFormatedOIB>
  <DomainObject.Predmet.ProtuStrankaListFormated>
    <izvorni_sadrzaj>
      <item>JEDRILICA d.o.o.  Malinska</item>
    </izvorni_sadrzaj>
    <derivirana_varijabla naziv="DomainObject.Predmet.ProtuStrankaListFormated_1">
      <item>JEDRILICA d.o.o.  Malinska</item>
    </derivirana_varijabla>
  </DomainObject.Predmet.ProtuStrankaListFormated>
  <DomainObject.Predmet.ProtuStrankaListFormatedOIB>
    <izvorni_sadrzaj>
      <item>JEDRILICA d.o.o.  Malinska, OIB 44071981274</item>
    </izvorni_sadrzaj>
    <derivirana_varijabla naziv="DomainObject.Predmet.ProtuStrankaListFormatedOIB_1">
      <item>JEDRILICA d.o.o.  Malinska, OIB 44071981274</item>
    </derivirana_varijabla>
  </DomainObject.Predmet.ProtuStrankaListFormatedOIB>
  <DomainObject.Predmet.ProtuStrankaListFormatedWithAdress>
    <izvorni_sadrzaj>
      <item>JEDRILICA d.o.o.  Malinska, Dubašljanska 111, 51511 Malinska</item>
    </izvorni_sadrzaj>
    <derivirana_varijabla naziv="DomainObject.Predmet.ProtuStrankaListFormatedWithAdress_1">
      <item>JEDRILICA d.o.o.  Malinska, Dubašljanska 111, 51511 Malinska</item>
    </derivirana_varijabla>
  </DomainObject.Predmet.ProtuStrankaListFormatedWithAdress>
  <DomainObject.Predmet.ProtuStrankaListFormatedWithAdressOIB>
    <izvorni_sadrzaj>
      <item>JEDRILICA d.o.o.  Malinska, OIB 44071981274, Dubašljanska 111, 51511 Malinska</item>
    </izvorni_sadrzaj>
    <derivirana_varijabla naziv="DomainObject.Predmet.ProtuStrankaListFormatedWithAdressOIB_1">
      <item>JEDRILICA d.o.o.  Malinska, OIB 44071981274, Dubašljanska 111, 51511 Malinska</item>
    </derivirana_varijabla>
  </DomainObject.Predmet.ProtuStrankaListFormatedWithAdressOIB>
  <DomainObject.Predmet.ProtuStrankaListNazivFormated>
    <izvorni_sadrzaj>
      <item>JEDRILICA d.o.o.  Malinska</item>
    </izvorni_sadrzaj>
    <derivirana_varijabla naziv="DomainObject.Predmet.ProtuStrankaListNazivFormated_1">
      <item>JEDRILICA d.o.o.  Malinska</item>
    </derivirana_varijabla>
  </DomainObject.Predmet.ProtuStrankaListNazivFormated>
  <DomainObject.Predmet.ProtuStrankaListNazivFormatedOIB>
    <izvorni_sadrzaj>
      <item>JEDRILICA d.o.o.  Malinska, OIB 44071981274</item>
    </izvorni_sadrzaj>
    <derivirana_varijabla naziv="DomainObject.Predmet.ProtuStrankaListNazivFormatedOIB_1">
      <item>JEDRILICA d.o.o.  Malinska, OIB 44071981274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NOVOSELOVIĆ  Krk</izvorni_sadrzaj>
    <derivirana_varijabla naziv="DomainObject.Predmet.StrankaIDrugi_1">MARIO NOVOSELOVIĆ  Krk</derivirana_varijabla>
  </DomainObject.Predmet.StrankaIDrugi>
  <DomainObject.Predmet.ProtustrankaIDrugi>
    <izvorni_sadrzaj>JEDRILICA d.o.o.  Malinska</izvorni_sadrzaj>
    <derivirana_varijabla naziv="DomainObject.Predmet.ProtustrankaIDrugi_1">JEDRILICA d.o.o.  Malinska</derivirana_varijabla>
  </DomainObject.Predmet.ProtustrankaIDrugi>
  <DomainObject.Predmet.StrankaIDrugiAdressOIB>
    <izvorni_sadrzaj>MARIO NOVOSELOVIĆ  Krk, OIB 11968453890, Bodulska bb, 51500 Krk</izvorni_sadrzaj>
    <derivirana_varijabla naziv="DomainObject.Predmet.StrankaIDrugiAdressOIB_1">MARIO NOVOSELOVIĆ  Krk, OIB 11968453890, Bodulska bb, 51500 Krk</derivirana_varijabla>
  </DomainObject.Predmet.StrankaIDrugiAdressOIB>
  <DomainObject.Predmet.ProtustrankaIDrugiAdressOIB>
    <izvorni_sadrzaj>JEDRILICA d.o.o.  Malinska, OIB 44071981274, Dubašljanska 111, 51511 Malinska</izvorni_sadrzaj>
    <derivirana_varijabla naziv="DomainObject.Predmet.ProtustrankaIDrugiAdressOIB_1">JEDRILICA d.o.o.  Malinska, OIB 44071981274, Dubašljanska 111,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NOVOSELOVIĆ  Krk</item>
      <item>JEDRILICA d.o.o.  Malinska</item>
    </izvorni_sadrzaj>
    <derivirana_varijabla naziv="DomainObject.Predmet.SudioniciListNaziv_1">
      <item>MARIO NOVOSELOVIĆ  Krk</item>
      <item>JEDRILICA d.o.o.  Malinska</item>
    </derivirana_varijabla>
  </DomainObject.Predmet.SudioniciListNaziv>
  <DomainObject.Predmet.SudioniciListAdressOIB>
    <izvorni_sadrzaj>
      <item>MARIO NOVOSELOVIĆ  Krk, OIB 11968453890, Bodulska bb,51500 Krk</item>
      <item>JEDRILICA d.o.o.  Malinska, OIB 44071981274, Dubašljanska 111,51511 Malinska</item>
    </izvorni_sadrzaj>
    <derivirana_varijabla naziv="DomainObject.Predmet.SudioniciListAdressOIB_1">
      <item>MARIO NOVOSELOVIĆ  Krk, OIB 11968453890, Bodulska bb,51500 Krk</item>
      <item>JEDRILICA d.o.o.  Malinska, OIB 44071981274, Dubašljanska 111,51511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11968453890</item>
      <item>, OIB 44071981274</item>
    </izvorni_sadrzaj>
    <derivirana_varijabla naziv="DomainObject.Predmet.SudioniciListNazivOIB_1">
      <item>, OIB 11968453890</item>
      <item>, OIB 44071981274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252</properties:Words>
  <properties:Characters>1354</properties:Characters>
  <properties:Lines>57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2016-09-23T11:31:00Z</dcterms:created>
  <dc:creator>stecaj</dc:creator>
  <cp:lastModifiedBy>Danijela Fumić</cp:lastModifiedBy>
  <cp:lastPrinted>2016-09-23T11:30:00Z</cp:lastPrinted>
  <dcterms:modified xmlns:xsi="http://www.w3.org/2001/XMLSchema-instance" xsi:type="dcterms:W3CDTF">2016-09-23T11:32:00Z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