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2302" w14:paraId="30e2302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03091B">
        <w:rPr>
          <w:b/>
          <w:sz w:val="22"/>
          <w:szCs w:val="22"/>
        </w:rPr>
        <w:t>770/2016-</w:t>
      </w:r>
      <w:r w:rsidR="00422DA4">
        <w:rPr>
          <w:b/>
          <w:sz w:val="22"/>
          <w:szCs w:val="22"/>
        </w:rPr>
        <w:t>19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</w:t>
      </w:r>
      <w:r w:rsidR="00422DA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03091B">
        <w:rPr>
          <w:sz w:val="22"/>
          <w:szCs w:val="22"/>
          <w:lang w:val="en-AU"/>
        </w:rPr>
        <w:t>NARATOR d.o.o., OIB: 23953426126, Makarska 2, Split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422DA4">
        <w:rPr>
          <w:sz w:val="22"/>
          <w:szCs w:val="22"/>
        </w:rPr>
        <w:t>2</w:t>
      </w:r>
      <w:r w:rsidR="00B431DF">
        <w:rPr>
          <w:sz w:val="22"/>
          <w:szCs w:val="22"/>
        </w:rPr>
        <w:t>. siječnja 2017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401D49">
      <w:pPr>
        <w:jc w:val="both"/>
        <w:rPr>
          <w:sz w:val="16"/>
          <w:szCs w:val="16"/>
        </w:rPr>
      </w:pPr>
    </w:p>
    <w:p w:rsidRDefault="003921E6" w:rsidP="003921E6" w:rsidR="003921E6" w:rsidRPr="00401D49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03091B">
        <w:rPr>
          <w:sz w:val="22"/>
          <w:szCs w:val="22"/>
          <w:lang w:val="en-AU"/>
        </w:rPr>
        <w:t>NARATOR d.o.o., OIB: 23953426126, Makarska 2, Split</w:t>
      </w:r>
      <w:r w:rsidRPr="0078568D">
        <w:rPr>
          <w:sz w:val="22"/>
          <w:szCs w:val="22"/>
        </w:rPr>
        <w:t xml:space="preserve">. 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6F76D6" w:rsidR="003921E6" w:rsidRPr="00401D49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II.</w:t>
      </w:r>
      <w:r w:rsidRPr="0078568D">
        <w:rPr>
          <w:sz w:val="22"/>
          <w:szCs w:val="22"/>
        </w:rPr>
        <w:tab/>
        <w:t xml:space="preserve">Stečajnim upraviteljem imenuje </w:t>
      </w:r>
      <w:r w:rsidR="003B7EEE" w:rsidRPr="0078568D">
        <w:rPr>
          <w:sz w:val="22"/>
          <w:szCs w:val="22"/>
        </w:rPr>
        <w:t xml:space="preserve">se </w:t>
      </w:r>
      <w:r w:rsidR="00C91959" w:rsidRPr="00401D49">
        <w:rPr>
          <w:sz w:val="22"/>
          <w:szCs w:val="22"/>
        </w:rPr>
        <w:t xml:space="preserve">Ivan Eterović, Škrape 40, Split, </w:t>
      </w:r>
      <w:r w:rsidR="00765C50" w:rsidRPr="00401D49">
        <w:rPr>
          <w:sz w:val="22"/>
          <w:szCs w:val="22"/>
        </w:rPr>
        <w:t xml:space="preserve">OIB: </w:t>
      </w:r>
      <w:r w:rsidR="00401D49" w:rsidRPr="00401D49">
        <w:rPr>
          <w:sz w:val="22"/>
          <w:szCs w:val="22"/>
        </w:rPr>
        <w:t>76764128473</w:t>
      </w:r>
      <w:r w:rsidR="0078568D" w:rsidRPr="00401D49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III.</w:t>
      </w:r>
      <w:r w:rsidRPr="0078568D">
        <w:rPr>
          <w:sz w:val="22"/>
          <w:szCs w:val="22"/>
        </w:rPr>
        <w:tab/>
        <w:t xml:space="preserve">Zaključuje stečajni postupak nad stečajnim dužnikom </w:t>
      </w:r>
      <w:r w:rsidR="0003091B">
        <w:rPr>
          <w:sz w:val="22"/>
          <w:szCs w:val="22"/>
          <w:lang w:val="en-AU"/>
        </w:rPr>
        <w:t>NARATOR d.o.o., OIB: 23953426126, Makarska 2, Split</w:t>
      </w:r>
      <w:r w:rsidRPr="0078568D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IV.</w:t>
      </w:r>
      <w:r w:rsidRPr="0078568D">
        <w:rPr>
          <w:sz w:val="22"/>
          <w:szCs w:val="22"/>
        </w:rPr>
        <w:tab/>
        <w:t xml:space="preserve">Nastavlja se postupak u korist stečajne mase stečajnog dužnika </w:t>
      </w:r>
      <w:r w:rsidR="0003091B">
        <w:rPr>
          <w:sz w:val="22"/>
          <w:szCs w:val="22"/>
          <w:lang w:val="en-AU"/>
        </w:rPr>
        <w:t>NARATOR d.o.o., OIB: 23953426126, Makarska 2, Split</w:t>
      </w:r>
      <w:r w:rsidR="00FA296F" w:rsidRPr="0078568D">
        <w:rPr>
          <w:sz w:val="22"/>
          <w:szCs w:val="22"/>
        </w:rPr>
        <w:t xml:space="preserve">, </w:t>
      </w:r>
      <w:r w:rsidRPr="0078568D">
        <w:rPr>
          <w:sz w:val="22"/>
          <w:szCs w:val="22"/>
        </w:rPr>
        <w:t>zastupano po upravitelju stečajne mase</w:t>
      </w:r>
      <w:r w:rsidR="0078568D">
        <w:rPr>
          <w:sz w:val="22"/>
          <w:szCs w:val="22"/>
        </w:rPr>
        <w:t xml:space="preserve"> </w:t>
      </w:r>
      <w:r w:rsidR="00401D49">
        <w:rPr>
          <w:sz w:val="22"/>
          <w:szCs w:val="22"/>
        </w:rPr>
        <w:t>Ivanu Eteroviću</w:t>
      </w:r>
      <w:r w:rsidR="0078568D" w:rsidRPr="0078568D">
        <w:rPr>
          <w:sz w:val="22"/>
          <w:szCs w:val="22"/>
        </w:rPr>
        <w:t>, Split</w:t>
      </w:r>
      <w:r w:rsidR="00322E2B" w:rsidRPr="0078568D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 w:rsidRPr="00422DA4">
      <w:pPr>
        <w:jc w:val="center"/>
        <w:rPr>
          <w:b/>
          <w:sz w:val="16"/>
          <w:szCs w:val="16"/>
        </w:rPr>
      </w:pPr>
    </w:p>
    <w:p w:rsidRDefault="00422DA4" w:rsidP="003921E6" w:rsidR="00422DA4" w:rsidRPr="00422DA4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73AAB" w:rsidP="00D73AAB" w:rsidR="00D73AAB" w:rsidRPr="00D73AAB">
      <w:pPr>
        <w:ind w:firstLine="708"/>
        <w:jc w:val="both"/>
        <w:rPr>
          <w:sz w:val="22"/>
          <w:szCs w:val="22"/>
        </w:rPr>
      </w:pPr>
      <w:r w:rsidRPr="00D73AAB">
        <w:rPr>
          <w:sz w:val="22"/>
          <w:szCs w:val="22"/>
        </w:rPr>
        <w:t xml:space="preserve">Financijska agencija RC Split, Podružnica </w:t>
      </w:r>
      <w:r w:rsidR="0003091B">
        <w:rPr>
          <w:sz w:val="22"/>
          <w:szCs w:val="22"/>
        </w:rPr>
        <w:t>Split</w:t>
      </w:r>
      <w:r w:rsidRPr="00D73AAB">
        <w:rPr>
          <w:sz w:val="22"/>
          <w:szCs w:val="22"/>
        </w:rPr>
        <w:t xml:space="preserve"> je podnijela ovom sudu </w:t>
      </w:r>
      <w:r w:rsidR="0003091B">
        <w:rPr>
          <w:sz w:val="22"/>
          <w:szCs w:val="22"/>
        </w:rPr>
        <w:t>1</w:t>
      </w:r>
      <w:r w:rsidR="00422DA4">
        <w:rPr>
          <w:sz w:val="22"/>
          <w:szCs w:val="22"/>
        </w:rPr>
        <w:t>5</w:t>
      </w:r>
      <w:r w:rsidR="0003091B">
        <w:rPr>
          <w:sz w:val="22"/>
          <w:szCs w:val="22"/>
        </w:rPr>
        <w:t>. ožujka 2016</w:t>
      </w:r>
      <w:r w:rsidRPr="00D73AAB">
        <w:rPr>
          <w:sz w:val="22"/>
          <w:szCs w:val="22"/>
        </w:rPr>
        <w:t xml:space="preserve">. godine prijedlog za otvaranje stečajnog postupka nad dužnikom. U prijedlogu se u bitnome navodi da na dan 1. rujna 2015. godine dužnik u Očevidniku redoslijeda osnova za plaćanje ima evidentirane neizvršene osnove za plaćanje u neprekinutom razdoblju od </w:t>
      </w:r>
      <w:r w:rsidR="0003091B">
        <w:rPr>
          <w:sz w:val="22"/>
          <w:szCs w:val="22"/>
        </w:rPr>
        <w:t>544</w:t>
      </w:r>
      <w:r w:rsidRPr="00D73AAB">
        <w:rPr>
          <w:sz w:val="22"/>
          <w:szCs w:val="22"/>
        </w:rPr>
        <w:t xml:space="preserve"> dana u ukupnom iznosu od </w:t>
      </w:r>
      <w:r w:rsidR="0003091B">
        <w:rPr>
          <w:sz w:val="22"/>
          <w:szCs w:val="22"/>
        </w:rPr>
        <w:t>1.60</w:t>
      </w:r>
      <w:r w:rsidR="00422DA4">
        <w:rPr>
          <w:sz w:val="22"/>
          <w:szCs w:val="22"/>
        </w:rPr>
        <w:t>8</w:t>
      </w:r>
      <w:r w:rsidR="0003091B">
        <w:rPr>
          <w:sz w:val="22"/>
          <w:szCs w:val="22"/>
        </w:rPr>
        <w:t>,96</w:t>
      </w:r>
      <w:r w:rsidRPr="00D73AAB">
        <w:rPr>
          <w:sz w:val="22"/>
          <w:szCs w:val="22"/>
        </w:rPr>
        <w:t xml:space="preserve"> kuna, da ima </w:t>
      </w:r>
      <w:r w:rsidR="00C639B3">
        <w:rPr>
          <w:sz w:val="22"/>
          <w:szCs w:val="22"/>
        </w:rPr>
        <w:t>1</w:t>
      </w:r>
      <w:r w:rsidRPr="00D73AAB">
        <w:rPr>
          <w:sz w:val="22"/>
          <w:szCs w:val="22"/>
        </w:rPr>
        <w:t xml:space="preserve"> zaposlen</w:t>
      </w:r>
      <w:r w:rsidR="00C639B3">
        <w:rPr>
          <w:sz w:val="22"/>
          <w:szCs w:val="22"/>
        </w:rPr>
        <w:t>og</w:t>
      </w:r>
      <w:r w:rsidRPr="00D73AAB">
        <w:rPr>
          <w:sz w:val="22"/>
          <w:szCs w:val="22"/>
        </w:rPr>
        <w:t xml:space="preserve">, da nema račun, da ne </w:t>
      </w:r>
      <w:r w:rsidRPr="00D73AAB">
        <w:rPr>
          <w:sz w:val="22"/>
          <w:szCs w:val="22"/>
        </w:rPr>
        <w:lastRenderedPageBreak/>
        <w:t>raspolaže drugim podacima o imovini, te da nema zaplijenjenih sredstava na ime predujma za namirenje troškova stečajnog postupka.</w:t>
      </w:r>
    </w:p>
    <w:p w:rsidRDefault="00D73AAB" w:rsidP="00D73AAB" w:rsidR="00D73AAB" w:rsidRPr="00D73AAB">
      <w:pPr>
        <w:ind w:firstLine="708"/>
        <w:jc w:val="both"/>
        <w:rPr>
          <w:sz w:val="16"/>
          <w:szCs w:val="16"/>
        </w:rPr>
      </w:pPr>
      <w:r w:rsidRPr="00D73AAB">
        <w:rPr>
          <w:sz w:val="16"/>
          <w:szCs w:val="16"/>
        </w:rPr>
        <w:t xml:space="preserve"> </w:t>
      </w: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03091B">
        <w:rPr>
          <w:sz w:val="22"/>
          <w:szCs w:val="22"/>
        </w:rPr>
        <w:t>770/2016-4</w:t>
      </w:r>
      <w:r w:rsidRPr="001464B0">
        <w:rPr>
          <w:sz w:val="22"/>
          <w:szCs w:val="22"/>
        </w:rPr>
        <w:t xml:space="preserve"> od </w:t>
      </w:r>
      <w:r w:rsidR="0003091B">
        <w:rPr>
          <w:sz w:val="22"/>
          <w:szCs w:val="22"/>
        </w:rPr>
        <w:t>4. srpnja 2016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U prethodnom postupku o prijedlogu za otvaranje stečajnog postupka dužnik se nije izjasnio.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Prema dopisima Ministarstva unutarnjih poslova Republike Hrvatske od </w:t>
      </w:r>
      <w:r w:rsidR="000D554B">
        <w:rPr>
          <w:sz w:val="22"/>
          <w:szCs w:val="22"/>
        </w:rPr>
        <w:t>14</w:t>
      </w:r>
      <w:r w:rsidR="00E3183E">
        <w:rPr>
          <w:sz w:val="22"/>
          <w:szCs w:val="22"/>
        </w:rPr>
        <w:t>.0</w:t>
      </w:r>
      <w:r w:rsidR="0003091B">
        <w:rPr>
          <w:sz w:val="22"/>
          <w:szCs w:val="22"/>
        </w:rPr>
        <w:t>7</w:t>
      </w:r>
      <w:r w:rsidRPr="001464B0">
        <w:rPr>
          <w:sz w:val="22"/>
          <w:szCs w:val="22"/>
        </w:rPr>
        <w:t>. 2016. godine (list spisa 1</w:t>
      </w:r>
      <w:r w:rsidR="0003091B">
        <w:rPr>
          <w:sz w:val="22"/>
          <w:szCs w:val="22"/>
        </w:rPr>
        <w:t>5-16</w:t>
      </w:r>
      <w:r w:rsidRPr="001464B0">
        <w:rPr>
          <w:sz w:val="22"/>
          <w:szCs w:val="22"/>
        </w:rPr>
        <w:t>), Zemljišnokn</w:t>
      </w:r>
      <w:r w:rsidR="0003091B">
        <w:rPr>
          <w:sz w:val="22"/>
          <w:szCs w:val="22"/>
        </w:rPr>
        <w:t>jižnog odjela Općinskog suda u Splitu</w:t>
      </w:r>
      <w:r w:rsidRPr="001464B0">
        <w:rPr>
          <w:sz w:val="22"/>
          <w:szCs w:val="22"/>
        </w:rPr>
        <w:t xml:space="preserve">, Zemljišnoknjižnog odjela u </w:t>
      </w:r>
      <w:r w:rsidR="0003091B">
        <w:rPr>
          <w:sz w:val="22"/>
          <w:szCs w:val="22"/>
        </w:rPr>
        <w:t>Splitu</w:t>
      </w:r>
      <w:r w:rsidRPr="001464B0">
        <w:rPr>
          <w:sz w:val="22"/>
          <w:szCs w:val="22"/>
        </w:rPr>
        <w:t xml:space="preserve"> od </w:t>
      </w:r>
      <w:r w:rsidR="000D554B">
        <w:rPr>
          <w:sz w:val="22"/>
          <w:szCs w:val="22"/>
        </w:rPr>
        <w:t>15</w:t>
      </w:r>
      <w:r w:rsidR="0003091B">
        <w:rPr>
          <w:sz w:val="22"/>
          <w:szCs w:val="22"/>
        </w:rPr>
        <w:t>.07</w:t>
      </w:r>
      <w:r w:rsidRPr="001464B0">
        <w:rPr>
          <w:sz w:val="22"/>
          <w:szCs w:val="22"/>
        </w:rPr>
        <w:t xml:space="preserve">.2016. godine (list spisa </w:t>
      </w:r>
      <w:r w:rsidR="0003091B">
        <w:rPr>
          <w:sz w:val="22"/>
          <w:szCs w:val="22"/>
        </w:rPr>
        <w:t>14</w:t>
      </w:r>
      <w:r w:rsidRPr="001464B0">
        <w:rPr>
          <w:sz w:val="22"/>
          <w:szCs w:val="22"/>
        </w:rPr>
        <w:t xml:space="preserve">) i Ministarstva financija Porezne uprave Područnog ureda Dalmacija Ispostava </w:t>
      </w:r>
      <w:r w:rsidR="0003091B">
        <w:rPr>
          <w:sz w:val="22"/>
          <w:szCs w:val="22"/>
        </w:rPr>
        <w:t>Split</w:t>
      </w:r>
      <w:r w:rsidRPr="001464B0">
        <w:rPr>
          <w:sz w:val="22"/>
          <w:szCs w:val="22"/>
        </w:rPr>
        <w:t xml:space="preserve"> od </w:t>
      </w:r>
      <w:r w:rsidR="000D554B">
        <w:rPr>
          <w:sz w:val="22"/>
          <w:szCs w:val="22"/>
        </w:rPr>
        <w:t>12</w:t>
      </w:r>
      <w:r w:rsidR="0003091B">
        <w:rPr>
          <w:sz w:val="22"/>
          <w:szCs w:val="22"/>
        </w:rPr>
        <w:t>.08</w:t>
      </w:r>
      <w:r w:rsidR="00E3183E">
        <w:rPr>
          <w:sz w:val="22"/>
          <w:szCs w:val="22"/>
        </w:rPr>
        <w:t xml:space="preserve">.2016. godine (list spisa </w:t>
      </w:r>
      <w:r w:rsidR="0003091B">
        <w:rPr>
          <w:sz w:val="22"/>
          <w:szCs w:val="22"/>
        </w:rPr>
        <w:t>18</w:t>
      </w:r>
      <w:r w:rsidRPr="001464B0">
        <w:rPr>
          <w:sz w:val="22"/>
          <w:szCs w:val="22"/>
        </w:rPr>
        <w:t xml:space="preserve">) proizlazi da dužnik nema imovine. 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Iz potvrde FINA-e od </w:t>
      </w:r>
      <w:r w:rsidR="0003091B">
        <w:rPr>
          <w:sz w:val="22"/>
          <w:szCs w:val="22"/>
        </w:rPr>
        <w:t>14. rujna</w:t>
      </w:r>
      <w:r w:rsidRPr="001464B0">
        <w:rPr>
          <w:sz w:val="22"/>
          <w:szCs w:val="22"/>
        </w:rPr>
        <w:t xml:space="preserve">. godine (list spisa </w:t>
      </w:r>
      <w:r w:rsidR="0003091B">
        <w:rPr>
          <w:sz w:val="22"/>
          <w:szCs w:val="22"/>
        </w:rPr>
        <w:t>22</w:t>
      </w:r>
      <w:r w:rsidRPr="001464B0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0D554B">
        <w:rPr>
          <w:sz w:val="22"/>
          <w:szCs w:val="22"/>
        </w:rPr>
        <w:t>922</w:t>
      </w:r>
      <w:r w:rsidRPr="001464B0">
        <w:rPr>
          <w:sz w:val="22"/>
          <w:szCs w:val="22"/>
        </w:rPr>
        <w:t xml:space="preserve">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0D554B">
      <w:pPr>
        <w:ind w:firstLine="708"/>
        <w:jc w:val="both"/>
        <w:rPr>
          <w:sz w:val="22"/>
          <w:szCs w:val="22"/>
        </w:rPr>
      </w:pPr>
      <w:r w:rsidRPr="000D554B">
        <w:rPr>
          <w:sz w:val="22"/>
          <w:szCs w:val="22"/>
        </w:rPr>
        <w:t>Dakle, iz rezultata prethodnog postupka</w:t>
      </w:r>
      <w:r w:rsidR="00EF480C" w:rsidRPr="000D554B">
        <w:rPr>
          <w:sz w:val="22"/>
          <w:szCs w:val="22"/>
        </w:rPr>
        <w:t xml:space="preserve"> proizlazi da dužnik nema </w:t>
      </w:r>
      <w:r w:rsidRPr="000D554B">
        <w:rPr>
          <w:sz w:val="22"/>
          <w:szCs w:val="22"/>
        </w:rPr>
        <w:t>imovine za pokriće troškova stečajnog postupka</w:t>
      </w:r>
      <w:r w:rsidR="00D064DB" w:rsidRPr="000D554B">
        <w:rPr>
          <w:sz w:val="22"/>
          <w:szCs w:val="22"/>
        </w:rPr>
        <w:t xml:space="preserve"> kao što su troškovi</w:t>
      </w:r>
      <w:r w:rsidR="005125B4" w:rsidRPr="000D554B">
        <w:rPr>
          <w:sz w:val="22"/>
          <w:szCs w:val="22"/>
        </w:rPr>
        <w:t xml:space="preserve"> za nagradu stečajnom upravitelja u bruto iznosu, stvarn</w:t>
      </w:r>
      <w:r w:rsidR="00D064DB" w:rsidRPr="000D554B">
        <w:rPr>
          <w:sz w:val="22"/>
          <w:szCs w:val="22"/>
        </w:rPr>
        <w:t>i</w:t>
      </w:r>
      <w:r w:rsidR="005125B4" w:rsidRPr="000D554B">
        <w:rPr>
          <w:sz w:val="22"/>
          <w:szCs w:val="22"/>
        </w:rPr>
        <w:t xml:space="preserve"> troškov</w:t>
      </w:r>
      <w:r w:rsidR="00D064DB" w:rsidRPr="000D554B">
        <w:rPr>
          <w:sz w:val="22"/>
          <w:szCs w:val="22"/>
        </w:rPr>
        <w:t>i</w:t>
      </w:r>
      <w:r w:rsidR="005125B4" w:rsidRPr="000D554B">
        <w:rPr>
          <w:sz w:val="22"/>
          <w:szCs w:val="22"/>
        </w:rPr>
        <w:t xml:space="preserve"> stečajnog upravitelja, troškov</w:t>
      </w:r>
      <w:r w:rsidR="00D064DB" w:rsidRPr="000D554B">
        <w:rPr>
          <w:sz w:val="22"/>
          <w:szCs w:val="22"/>
        </w:rPr>
        <w:t>i</w:t>
      </w:r>
      <w:r w:rsidR="005125B4" w:rsidRPr="000D554B">
        <w:rPr>
          <w:sz w:val="22"/>
          <w:szCs w:val="22"/>
        </w:rPr>
        <w:t xml:space="preserve"> knjigovodstva, </w:t>
      </w:r>
      <w:r w:rsidR="00D064DB" w:rsidRPr="000D554B">
        <w:rPr>
          <w:sz w:val="22"/>
          <w:szCs w:val="22"/>
        </w:rPr>
        <w:t>troškovi objave</w:t>
      </w:r>
      <w:r w:rsidR="005125B4" w:rsidRPr="000D554B">
        <w:rPr>
          <w:sz w:val="22"/>
          <w:szCs w:val="22"/>
        </w:rPr>
        <w:t xml:space="preserve"> izvješća, troškov</w:t>
      </w:r>
      <w:r w:rsidR="00D064DB" w:rsidRPr="000D554B">
        <w:rPr>
          <w:sz w:val="22"/>
          <w:szCs w:val="22"/>
        </w:rPr>
        <w:t>i</w:t>
      </w:r>
      <w:r w:rsidR="005125B4" w:rsidRPr="000D554B">
        <w:rPr>
          <w:sz w:val="22"/>
          <w:szCs w:val="22"/>
        </w:rPr>
        <w:t xml:space="preserve"> platnog prometa, otvaranja i zatvaranja računa</w:t>
      </w:r>
      <w:r w:rsidR="00A53807" w:rsidRPr="000D554B">
        <w:rPr>
          <w:sz w:val="22"/>
          <w:szCs w:val="22"/>
        </w:rPr>
        <w:t>, zatim troškovi vođenja postupka pred sudom</w:t>
      </w:r>
      <w:r w:rsidR="005125B4" w:rsidRPr="000D554B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B431DF">
      <w:pPr>
        <w:ind w:firstLine="708"/>
        <w:jc w:val="both"/>
        <w:rPr>
          <w:sz w:val="22"/>
          <w:szCs w:val="22"/>
        </w:rPr>
      </w:pPr>
      <w:r w:rsidRPr="00B431DF">
        <w:rPr>
          <w:sz w:val="22"/>
          <w:szCs w:val="22"/>
        </w:rPr>
        <w:t xml:space="preserve">Sud je rješenjem posl.br. St. </w:t>
      </w:r>
      <w:r w:rsidR="0003091B">
        <w:rPr>
          <w:sz w:val="22"/>
          <w:szCs w:val="22"/>
        </w:rPr>
        <w:t>770/2016-17</w:t>
      </w:r>
      <w:r w:rsidR="00B431DF" w:rsidRPr="00B431DF">
        <w:rPr>
          <w:sz w:val="22"/>
          <w:szCs w:val="22"/>
        </w:rPr>
        <w:t xml:space="preserve"> </w:t>
      </w:r>
      <w:r w:rsidRPr="00B431DF">
        <w:rPr>
          <w:sz w:val="22"/>
          <w:szCs w:val="22"/>
        </w:rPr>
        <w:t xml:space="preserve">od </w:t>
      </w:r>
      <w:r w:rsidR="0003091B">
        <w:rPr>
          <w:sz w:val="22"/>
          <w:szCs w:val="22"/>
        </w:rPr>
        <w:t>15. rujna</w:t>
      </w:r>
      <w:r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Pr="00B431DF">
        <w:rPr>
          <w:sz w:val="22"/>
          <w:szCs w:val="22"/>
        </w:rPr>
        <w:t xml:space="preserve">. godine pozvao </w:t>
      </w:r>
      <w:r w:rsidR="00CB18E7" w:rsidRPr="00B431DF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03091B">
        <w:rPr>
          <w:sz w:val="22"/>
          <w:szCs w:val="22"/>
        </w:rPr>
        <w:t>15. rujna</w:t>
      </w:r>
      <w:r w:rsidR="00CB18E7"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="00CB18E7" w:rsidRPr="00B431DF">
        <w:rPr>
          <w:sz w:val="22"/>
          <w:szCs w:val="22"/>
        </w:rPr>
        <w:t>. godine</w:t>
      </w:r>
      <w:r w:rsidR="001D243D" w:rsidRPr="00B431DF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B431DF">
      <w:pPr>
        <w:ind w:firstLine="708"/>
        <w:jc w:val="both"/>
        <w:rPr>
          <w:sz w:val="16"/>
          <w:szCs w:val="16"/>
        </w:rPr>
      </w:pPr>
    </w:p>
    <w:p w:rsidRDefault="00475924" w:rsidP="00475924" w:rsid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08321F" w:rsidP="00475924" w:rsidR="0008321F" w:rsidRPr="0008321F">
      <w:pPr>
        <w:ind w:firstLine="708"/>
        <w:jc w:val="both"/>
        <w:rPr>
          <w:sz w:val="16"/>
          <w:szCs w:val="16"/>
        </w:rPr>
      </w:pPr>
    </w:p>
    <w:p w:rsidRDefault="0008321F" w:rsidP="0008321F" w:rsidR="0008321F" w:rsidRPr="0008321F">
      <w:pPr>
        <w:ind w:firstLine="708"/>
        <w:jc w:val="both"/>
        <w:rPr>
          <w:sz w:val="22"/>
          <w:szCs w:val="22"/>
        </w:rPr>
      </w:pPr>
      <w:r w:rsidRPr="0008321F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08321F" w:rsidP="0008321F" w:rsidR="0008321F" w:rsidRPr="0008321F">
      <w:pPr>
        <w:ind w:firstLine="708"/>
        <w:jc w:val="both"/>
        <w:rPr>
          <w:sz w:val="22"/>
          <w:szCs w:val="22"/>
        </w:rPr>
      </w:pPr>
    </w:p>
    <w:p w:rsidRDefault="0008321F" w:rsidP="00475924" w:rsidR="0008321F" w:rsidRPr="00475924">
      <w:pPr>
        <w:ind w:firstLine="708"/>
        <w:jc w:val="both"/>
        <w:rPr>
          <w:sz w:val="22"/>
          <w:szCs w:val="22"/>
        </w:rPr>
      </w:pP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08321F">
        <w:rPr>
          <w:b/>
          <w:sz w:val="22"/>
          <w:szCs w:val="22"/>
        </w:rPr>
        <w:t>2</w:t>
      </w:r>
      <w:r w:rsidR="0004096C">
        <w:rPr>
          <w:b/>
          <w:sz w:val="22"/>
          <w:szCs w:val="22"/>
        </w:rPr>
        <w:t>. siječnja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08321F">
      <w:pPr>
        <w:jc w:val="both"/>
        <w:rPr>
          <w:sz w:val="22"/>
          <w:szCs w:val="22"/>
        </w:rPr>
      </w:pPr>
    </w:p>
    <w:p w:rsidRDefault="003921E6" w:rsidP="003921E6" w:rsidR="003921E6" w:rsidRPr="0008321F">
      <w:pPr>
        <w:jc w:val="both"/>
        <w:rPr>
          <w:sz w:val="22"/>
          <w:szCs w:val="22"/>
        </w:rPr>
      </w:pPr>
      <w:r w:rsidRPr="0008321F">
        <w:rPr>
          <w:b/>
          <w:sz w:val="22"/>
          <w:szCs w:val="22"/>
        </w:rPr>
        <w:t>DN-a</w:t>
      </w:r>
      <w:r w:rsidRPr="0008321F">
        <w:rPr>
          <w:sz w:val="22"/>
          <w:szCs w:val="22"/>
        </w:rPr>
        <w:t xml:space="preserve"> (</w:t>
      </w:r>
      <w:r w:rsidR="0004096C" w:rsidRPr="0008321F">
        <w:rPr>
          <w:sz w:val="22"/>
          <w:szCs w:val="22"/>
        </w:rPr>
        <w:t>0</w:t>
      </w:r>
      <w:r w:rsidR="0008321F" w:rsidRPr="0008321F">
        <w:rPr>
          <w:sz w:val="22"/>
          <w:szCs w:val="22"/>
        </w:rPr>
        <w:t>2</w:t>
      </w:r>
      <w:r w:rsidR="0004096C" w:rsidRPr="0008321F">
        <w:rPr>
          <w:sz w:val="22"/>
          <w:szCs w:val="22"/>
        </w:rPr>
        <w:t>.01</w:t>
      </w:r>
      <w:r w:rsidR="00631D90" w:rsidRPr="0008321F">
        <w:rPr>
          <w:sz w:val="22"/>
          <w:szCs w:val="22"/>
        </w:rPr>
        <w:t>.</w:t>
      </w:r>
      <w:r w:rsidRPr="0008321F">
        <w:rPr>
          <w:sz w:val="22"/>
          <w:szCs w:val="22"/>
        </w:rPr>
        <w:t>201</w:t>
      </w:r>
      <w:r w:rsidR="0004096C" w:rsidRPr="0008321F">
        <w:rPr>
          <w:sz w:val="22"/>
          <w:szCs w:val="22"/>
        </w:rPr>
        <w:t>7</w:t>
      </w:r>
      <w:r w:rsidRPr="0008321F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EF7FA1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F7FA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EF7FA1">
        <w:rPr>
          <w:sz w:val="22"/>
          <w:szCs w:val="22"/>
        </w:rPr>
        <w:t>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CA6077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03091B">
      <w:rPr>
        <w:b/>
        <w:sz w:val="22"/>
        <w:szCs w:val="22"/>
      </w:rPr>
      <w:t>770/2016-</w:t>
    </w:r>
    <w:r w:rsidR="00422DA4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091B"/>
    <w:rsid w:val="00036F38"/>
    <w:rsid w:val="00037BDA"/>
    <w:rsid w:val="0004096C"/>
    <w:rsid w:val="0005140C"/>
    <w:rsid w:val="0005560A"/>
    <w:rsid w:val="00064E57"/>
    <w:rsid w:val="000764E3"/>
    <w:rsid w:val="0008321F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D554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16127"/>
    <w:rsid w:val="00234159"/>
    <w:rsid w:val="00241FF9"/>
    <w:rsid w:val="002472EF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A416E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1D49"/>
    <w:rsid w:val="00405C99"/>
    <w:rsid w:val="004100B9"/>
    <w:rsid w:val="00422DA4"/>
    <w:rsid w:val="00437DC8"/>
    <w:rsid w:val="00445ABB"/>
    <w:rsid w:val="004533E8"/>
    <w:rsid w:val="004668CB"/>
    <w:rsid w:val="00475924"/>
    <w:rsid w:val="004B5308"/>
    <w:rsid w:val="004B5EBA"/>
    <w:rsid w:val="004C7130"/>
    <w:rsid w:val="004D1B5C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8568D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699C"/>
    <w:rsid w:val="008B72E5"/>
    <w:rsid w:val="008C68B8"/>
    <w:rsid w:val="008C7C09"/>
    <w:rsid w:val="008F4C2C"/>
    <w:rsid w:val="00903EED"/>
    <w:rsid w:val="009154DF"/>
    <w:rsid w:val="00916497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1EA3"/>
    <w:rsid w:val="00A96DAE"/>
    <w:rsid w:val="00AA4FC8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431DF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3497"/>
    <w:rsid w:val="00BD5601"/>
    <w:rsid w:val="00BE2F03"/>
    <w:rsid w:val="00BF1EE0"/>
    <w:rsid w:val="00BF4E2A"/>
    <w:rsid w:val="00BF6193"/>
    <w:rsid w:val="00BF668A"/>
    <w:rsid w:val="00C02364"/>
    <w:rsid w:val="00C06B81"/>
    <w:rsid w:val="00C150DF"/>
    <w:rsid w:val="00C1564B"/>
    <w:rsid w:val="00C17697"/>
    <w:rsid w:val="00C17D2C"/>
    <w:rsid w:val="00C25750"/>
    <w:rsid w:val="00C3316C"/>
    <w:rsid w:val="00C452A3"/>
    <w:rsid w:val="00C4610F"/>
    <w:rsid w:val="00C639B3"/>
    <w:rsid w:val="00C87615"/>
    <w:rsid w:val="00C90CC9"/>
    <w:rsid w:val="00C91959"/>
    <w:rsid w:val="00CA6077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161B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3AAB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924"/>
    <w:rsid w:val="00E56A08"/>
    <w:rsid w:val="00E876B0"/>
    <w:rsid w:val="00E91F84"/>
    <w:rsid w:val="00EA3204"/>
    <w:rsid w:val="00EA541E"/>
    <w:rsid w:val="00EC637D"/>
    <w:rsid w:val="00EF480C"/>
    <w:rsid w:val="00EF6C3B"/>
    <w:rsid w:val="00EF7FA1"/>
    <w:rsid w:val="00F04726"/>
    <w:rsid w:val="00F1646D"/>
    <w:rsid w:val="00F16825"/>
    <w:rsid w:val="00F637BE"/>
    <w:rsid w:val="00F754E2"/>
    <w:rsid w:val="00FA25AB"/>
    <w:rsid w:val="00FA296F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07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07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0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0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07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07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0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0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NARATOR d.o.o. za izdavaštvo i usluge</izvorni_sadrzaj>
    <derivirana_varijabla naziv="DomainObject.Predmet.ProtustrankaFormated_1">  NARATOR d.o.o. za izdavaštvo i usluge</derivirana_varijabla>
  </DomainObject.Predmet.ProtustrankaFormated>
  <DomainObject.Predmet.ProtustrankaFormatedOIB>
    <izvorni_sadrzaj>  NARATOR d.o.o. za izdavaštvo i usluge, OIB 23953426126</izvorni_sadrzaj>
    <derivirana_varijabla naziv="DomainObject.Predmet.ProtustrankaFormatedOIB_1">  NARATOR d.o.o. za izdavaštvo i usluge, OIB 23953426126</derivirana_varijabla>
  </DomainObject.Predmet.ProtustrankaFormatedOIB>
  <DomainObject.Predmet.ProtustrankaFormatedWithAdress>
    <izvorni_sadrzaj> NARATOR d.o.o. za izdavaštvo i usluge, Makarska 2, 21000 Split</izvorni_sadrzaj>
    <derivirana_varijabla naziv="DomainObject.Predmet.ProtustrankaFormatedWithAdress_1"> NARATOR d.o.o. za izdavaštvo i usluge, Makarska 2, 21000 Split</derivirana_varijabla>
  </DomainObject.Predmet.ProtustrankaFormatedWithAdress>
  <DomainObject.Predmet.ProtustrankaFormatedWithAdressOIB>
    <izvorni_sadrzaj> NARATOR d.o.o. za izdavaštvo i usluge, OIB 23953426126, Makarska 2, 21000 Split</izvorni_sadrzaj>
    <derivirana_varijabla naziv="DomainObject.Predmet.ProtustrankaFormatedWithAdressOIB_1"> NARATOR d.o.o. za izdavaštvo i usluge, OIB 23953426126, Makarska 2, 21000 Split</derivirana_varijabla>
  </DomainObject.Predmet.ProtustrankaFormatedWithAdressOIB>
  <DomainObject.Predmet.ProtustrankaWithAdress>
    <izvorni_sadrzaj>NARATOR d.o.o. za izdavaštvo i usluge Makarska 2, 21000 Split</izvorni_sadrzaj>
    <derivirana_varijabla naziv="DomainObject.Predmet.ProtustrankaWithAdress_1">NARATOR d.o.o. za izdavaštvo i usluge Makarska 2, 21000 Split</derivirana_varijabla>
  </DomainObject.Predmet.ProtustrankaWithAdress>
  <DomainObject.Predmet.ProtustrankaWithAdressOIB>
    <izvorni_sadrzaj>NARATOR d.o.o. za izdavaštvo i usluge, OIB 23953426126, Makarska 2, 21000 Split</izvorni_sadrzaj>
    <derivirana_varijabla naziv="DomainObject.Predmet.ProtustrankaWithAdressOIB_1">NARATOR d.o.o. za izdavaštvo i usluge, OIB 23953426126, Makarska 2, 21000 Split</derivirana_varijabla>
  </DomainObject.Predmet.ProtustrankaWithAdressOIB>
  <DomainObject.Predmet.ProtustrankaNazivFormated>
    <izvorni_sadrzaj>NARATOR d.o.o. za izdavaštvo i usluge</izvorni_sadrzaj>
    <derivirana_varijabla naziv="DomainObject.Predmet.ProtustrankaNazivFormated_1">NARATOR d.o.o. za izdavaštvo i usluge</derivirana_varijabla>
  </DomainObject.Predmet.ProtustrankaNazivFormated>
  <DomainObject.Predmet.ProtustrankaNazivFormatedOIB>
    <izvorni_sadrzaj>NARATOR d.o.o. za izdavaštvo i usluge, OIB 23953426126</izvorni_sadrzaj>
    <derivirana_varijabla naziv="DomainObject.Predmet.ProtustrankaNazivFormatedOIB_1">NARATOR d.o.o. za izdavaštvo i usluge, OIB 23953426126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1608.96</izvorni_sadrzaj>
    <derivirana_varijabla naziv="DomainObject.Predmet.TrenutnaVrijednost_1">1608.96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NARATOR d.o.o. za izdavaštvo i usluge</item>
    </izvorni_sadrzaj>
    <derivirana_varijabla naziv="DomainObject.Predmet.ProtuStrankaListFormated_1">
      <item>NARATOR d.o.o. za izdavaštvo i usluge</item>
    </derivirana_varijabla>
  </DomainObject.Predmet.ProtuStrankaListFormated>
  <DomainObject.Predmet.ProtuStrankaListFormatedOIB>
    <izvorni_sadrzaj>
      <item>NARATOR d.o.o. za izdavaštvo i usluge, OIB 23953426126</item>
    </izvorni_sadrzaj>
    <derivirana_varijabla naziv="DomainObject.Predmet.ProtuStrankaListFormatedOIB_1">
      <item>NARATOR d.o.o. za izdavaštvo i usluge, OIB 23953426126</item>
    </derivirana_varijabla>
  </DomainObject.Predmet.ProtuStrankaListFormatedOIB>
  <DomainObject.Predmet.ProtuStrankaListFormatedWithAdress>
    <izvorni_sadrzaj>
      <item>NARATOR d.o.o. za izdavaštvo i usluge, Makarska 2, 21000 Split</item>
    </izvorni_sadrzaj>
    <derivirana_varijabla naziv="DomainObject.Predmet.ProtuStrankaListFormatedWithAdress_1">
      <item>NARATOR d.o.o. za izdavaštvo i usluge, Makarska 2, 21000 Split</item>
    </derivirana_varijabla>
  </DomainObject.Predmet.ProtuStrankaListFormatedWithAdress>
  <DomainObject.Predmet.ProtuStrankaListFormatedWithAdressOIB>
    <izvorni_sadrzaj>
      <item>NARATOR d.o.o. za izdavaštvo i usluge, OIB 23953426126, Makarska 2, 21000 Split</item>
    </izvorni_sadrzaj>
    <derivirana_varijabla naziv="DomainObject.Predmet.ProtuStrankaListFormatedWithAdressOIB_1">
      <item>NARATOR d.o.o. za izdavaštvo i usluge, OIB 23953426126, Makarska 2, 21000 Split</item>
    </derivirana_varijabla>
  </DomainObject.Predmet.ProtuStrankaListFormatedWithAdressOIB>
  <DomainObject.Predmet.ProtuStrankaListNazivFormated>
    <izvorni_sadrzaj>
      <item>NARATOR d.o.o. za izdavaštvo i usluge</item>
    </izvorni_sadrzaj>
    <derivirana_varijabla naziv="DomainObject.Predmet.ProtuStrankaListNazivFormated_1">
      <item>NARATOR d.o.o. za izdavaštvo i usluge</item>
    </derivirana_varijabla>
  </DomainObject.Predmet.ProtuStrankaListNazivFormated>
  <DomainObject.Predmet.ProtuStrankaListNazivFormatedOIB>
    <izvorni_sadrzaj>
      <item>NARATOR d.o.o. za izdavaštvo i usluge, OIB 23953426126</item>
    </izvorni_sadrzaj>
    <derivirana_varijabla naziv="DomainObject.Predmet.ProtuStrankaListNazivFormatedOIB_1">
      <item>NARATOR d.o.o. za izdavaštvo i usluge, OIB 23953426126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NARATOR d.o.o. za izdavaštvo i usluge</izvorni_sadrzaj>
    <derivirana_varijabla naziv="DomainObject.Predmet.ProtustrankaIDrugi_1">NARATOR d.o.o. za izdavaštvo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NARATOR d.o.o. za izdavaštvo i usluge, OIB 23953426126, Makarska 2, 21000 Split</izvorni_sadrzaj>
    <derivirana_varijabla naziv="DomainObject.Predmet.ProtustrankaIDrugiAdressOIB_1">NARATOR d.o.o. za izdavaštvo i usluge, OIB 23953426126, Makarska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NARATOR d.o.o. za izdavaštvo i usluge</item>
      <item>FINANCIJSKA AGENCIJA, RC SPLIT</item>
    </izvorni_sadrzaj>
    <derivirana_varijabla naziv="DomainObject.Predmet.SudioniciListNaziv_1">
      <item>NARATOR d.o.o. za izdavaštvo i usluge</item>
      <item>FINANCIJSKA AGENCIJA, RC SPLIT</item>
    </derivirana_varijabla>
  </DomainObject.Predmet.SudioniciListNaziv>
  <DomainObject.Predmet.SudioniciListAdressOIB>
    <izvorni_sadrzaj>
      <item>NARATOR d.o.o. za izdavaštvo i usluge, OIB 23953426126, Makarska 2,21000 Split</item>
      <item>FINANCIJSKA AGENCIJA, RC SPLIT, OIB 85821130368, Mažuranićevo šetalište 24 b,21000 Split</item>
    </izvorni_sadrzaj>
    <derivirana_varijabla naziv="DomainObject.Predmet.SudioniciListAdressOIB_1">
      <item>NARATOR d.o.o. za izdavaštvo i usluge, OIB 23953426126, Makarska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23953426126</item>
      <item>, OIB 85821130368</item>
    </izvorni_sadrzaj>
    <derivirana_varijabla naziv="DomainObject.Predmet.SudioniciListNazivOIB_1">
      <item>, OIB 23953426126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3C1FB-8112-455E-8D24-0F4E42419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949</properties:Words>
  <properties:Characters>5349</properties:Characters>
  <properties:Lines>140</properties:Lines>
  <properties:Paragraphs>43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2016-09-08T12:12:00Z</dcterms:created>
  <dc:creator>Srđan Gavranić</dc:creator>
  <cp:lastModifiedBy>Srđan Gavranić</cp:lastModifiedBy>
  <cp:lastPrinted>2017-01-02T14:07:00Z</cp:lastPrinted>
  <dcterms:modified xmlns:xsi="http://www.w3.org/2001/XMLSchema-instance" xsi:type="dcterms:W3CDTF">2017-01-02T14:09:00Z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