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a237" w14:paraId="646a237" w:rsidRDefault="001A42E0" w:rsidP="001A42E0" w:rsidR="001A42E0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AC5A1F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>
              <w:rPr>
                <w:noProof/>
                <w:sz w:val="24"/>
              </w:rPr>
              <w:t>-</w:t>
            </w:r>
            <w:r w:rsidR="00AC5A1F">
              <w:rPr>
                <w:noProof/>
                <w:sz w:val="24"/>
              </w:rPr>
              <w:t>84</w:t>
            </w:r>
            <w:r>
              <w:rPr>
                <w:noProof/>
                <w:sz w:val="24"/>
              </w:rPr>
              <w:t>/2018</w:t>
            </w:r>
          </w:p>
        </w:tc>
      </w:tr>
    </w:tbl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AC5A1F">
        <w:rPr>
          <w:rFonts w:cs="Times New Roman" w:hAnsi="Times New Roman" w:ascii="Times New Roman"/>
          <w:sz w:val="24"/>
          <w:szCs w:val="24"/>
        </w:rPr>
        <w:t xml:space="preserve">JETONIS &amp; CO. d.o.o., OIB: 59314720300, Omiš, Četvrt Žarka </w:t>
      </w:r>
      <w:proofErr w:type="spellStart"/>
      <w:r w:rsidR="00AC5A1F">
        <w:rPr>
          <w:rFonts w:cs="Times New Roman" w:hAnsi="Times New Roman" w:ascii="Times New Roman"/>
          <w:sz w:val="24"/>
          <w:szCs w:val="24"/>
        </w:rPr>
        <w:t>Dražojevića</w:t>
      </w:r>
      <w:proofErr w:type="spellEnd"/>
      <w:r w:rsidR="00AC5A1F">
        <w:rPr>
          <w:rFonts w:cs="Times New Roman" w:hAnsi="Times New Roman" w:ascii="Times New Roman"/>
          <w:sz w:val="24"/>
          <w:szCs w:val="24"/>
        </w:rPr>
        <w:t xml:space="preserve"> 13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AC5A1F">
        <w:rPr>
          <w:rFonts w:cs="Times New Roman" w:hAnsi="Times New Roman" w:ascii="Times New Roman"/>
          <w:sz w:val="24"/>
          <w:szCs w:val="24"/>
        </w:rPr>
        <w:t xml:space="preserve">14. rujna </w:t>
      </w:r>
      <w:r>
        <w:rPr>
          <w:rFonts w:cs="Times New Roman" w:hAnsi="Times New Roman" w:ascii="Times New Roman"/>
          <w:sz w:val="24"/>
          <w:szCs w:val="24"/>
        </w:rPr>
        <w:t>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AC5A1F" w:rsidRPr="00AC5A1F">
        <w:rPr>
          <w:rFonts w:cs="Times New Roman" w:hAnsi="Times New Roman" w:ascii="Times New Roman"/>
          <w:sz w:val="24"/>
          <w:szCs w:val="24"/>
        </w:rPr>
        <w:t xml:space="preserve">JETONIS &amp; CO. d.o.o., OIB: 59314720300, Omiš, Četvrt Žarka </w:t>
      </w:r>
      <w:proofErr w:type="spellStart"/>
      <w:r w:rsidR="00AC5A1F" w:rsidRPr="00AC5A1F">
        <w:rPr>
          <w:rFonts w:cs="Times New Roman" w:hAnsi="Times New Roman" w:ascii="Times New Roman"/>
          <w:sz w:val="24"/>
          <w:szCs w:val="24"/>
        </w:rPr>
        <w:t>Dražojevića</w:t>
      </w:r>
      <w:proofErr w:type="spellEnd"/>
      <w:r w:rsidR="00AC5A1F" w:rsidRPr="00AC5A1F">
        <w:rPr>
          <w:rFonts w:cs="Times New Roman" w:hAnsi="Times New Roman" w:ascii="Times New Roman"/>
          <w:sz w:val="24"/>
          <w:szCs w:val="24"/>
        </w:rPr>
        <w:t xml:space="preserve"> 13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AC5A1F">
        <w:rPr>
          <w:rFonts w:cs="Times New Roman" w:hAnsi="Times New Roman" w:ascii="Times New Roman"/>
          <w:sz w:val="24"/>
          <w:szCs w:val="24"/>
        </w:rPr>
        <w:t>14. rujn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1A42E0">
        <w:rPr>
          <w:rFonts w:cs="Times New Roman" w:hAnsi="Times New Roman" w:ascii="Times New Roman"/>
          <w:sz w:val="24"/>
          <w:szCs w:val="24"/>
        </w:rPr>
        <w:t xml:space="preserve"> 2018. u 1</w:t>
      </w:r>
      <w:r w:rsidR="00AC5A1F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>ečajnog upravitelja imenuje se Marina Mamić iz Zagreba, Kruge 9, OIB: 12021589075.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AC5A1F" w:rsidRPr="00AC5A1F">
        <w:rPr>
          <w:rFonts w:cs="Times New Roman" w:hAnsi="Times New Roman" w:ascii="Times New Roman"/>
          <w:sz w:val="24"/>
          <w:szCs w:val="24"/>
        </w:rPr>
        <w:t xml:space="preserve">JETONIS &amp; CO. d.o.o., OIB: 59314720300, Omiš, Četvrt Žarka </w:t>
      </w:r>
      <w:proofErr w:type="spellStart"/>
      <w:r w:rsidR="00AC5A1F" w:rsidRPr="00AC5A1F">
        <w:rPr>
          <w:rFonts w:cs="Times New Roman" w:hAnsi="Times New Roman" w:ascii="Times New Roman"/>
          <w:sz w:val="24"/>
          <w:szCs w:val="24"/>
        </w:rPr>
        <w:t>Dražojevića</w:t>
      </w:r>
      <w:proofErr w:type="spellEnd"/>
      <w:r w:rsidR="00AC5A1F" w:rsidRPr="00AC5A1F">
        <w:rPr>
          <w:rFonts w:cs="Times New Roman" w:hAnsi="Times New Roman" w:ascii="Times New Roman"/>
          <w:sz w:val="24"/>
          <w:szCs w:val="24"/>
        </w:rPr>
        <w:t xml:space="preserve"> 13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AC5A1F">
        <w:rPr>
          <w:lang w:val="hr-HR"/>
        </w:rPr>
        <w:t>sudu 19. siječnja</w:t>
      </w:r>
      <w:r>
        <w:rPr>
          <w:lang w:val="hr-HR"/>
        </w:rPr>
        <w:t xml:space="preserve"> 2018. zahtjev za provedbu skraćenog stečajnog postupka nad </w:t>
      </w:r>
      <w:r w:rsidR="00AC5A1F" w:rsidRPr="00AC5A1F">
        <w:t xml:space="preserve">JETONIS &amp; CO. d.o.o., OIB: 59314720300, </w:t>
      </w:r>
      <w:proofErr w:type="spellStart"/>
      <w:r w:rsidR="00AC5A1F" w:rsidRPr="00AC5A1F">
        <w:t>Omiš</w:t>
      </w:r>
      <w:proofErr w:type="spellEnd"/>
      <w:r w:rsidR="00AC5A1F" w:rsidRPr="00AC5A1F">
        <w:t xml:space="preserve">, </w:t>
      </w:r>
      <w:proofErr w:type="spellStart"/>
      <w:r w:rsidR="00AC5A1F" w:rsidRPr="00AC5A1F">
        <w:t>Četvrt</w:t>
      </w:r>
      <w:proofErr w:type="spellEnd"/>
      <w:r w:rsidR="00AC5A1F" w:rsidRPr="00AC5A1F">
        <w:t xml:space="preserve"> </w:t>
      </w:r>
      <w:proofErr w:type="spellStart"/>
      <w:r w:rsidR="00AC5A1F" w:rsidRPr="00AC5A1F">
        <w:t>Žarka</w:t>
      </w:r>
      <w:proofErr w:type="spellEnd"/>
      <w:r w:rsidR="00AC5A1F" w:rsidRPr="00AC5A1F">
        <w:t xml:space="preserve"> </w:t>
      </w:r>
      <w:proofErr w:type="spellStart"/>
      <w:r w:rsidR="00AC5A1F" w:rsidRPr="00AC5A1F">
        <w:t>Dražojevića</w:t>
      </w:r>
      <w:proofErr w:type="spellEnd"/>
      <w:r w:rsidR="00AC5A1F" w:rsidRPr="00AC5A1F">
        <w:t xml:space="preserve"> 13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AC5A1F">
        <w:rPr>
          <w:lang w:val="hr-HR"/>
        </w:rPr>
        <w:t>10. siječnja</w:t>
      </w:r>
      <w:r>
        <w:rPr>
          <w:lang w:val="hr-HR"/>
        </w:rPr>
        <w:t xml:space="preserve"> 2018.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AC5A1F">
        <w:rPr>
          <w:lang w:val="hr-HR"/>
        </w:rPr>
        <w:t>7.032,72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je 4. travnja 2018. na mrežnoj stranici e-Oglasna ploča sudova objavio oglas s podacima o identifikaciji dužnika te ukupnom iznosu duga dužnika evidentiranog na temelju neizvršenih osnova za plaćanje. Isto tako, tim oglasom </w:t>
      </w:r>
      <w:r>
        <w:rPr>
          <w:lang w:val="hr-HR"/>
        </w:rPr>
        <w:lastRenderedPageBreak/>
        <w:t xml:space="preserve">osobe ovlaštene za zastupanje dužnika pozvane su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5A1F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 14. rujna</w:t>
      </w:r>
      <w:r w:rsidR="001A42E0">
        <w:rPr>
          <w:lang w:val="hr-HR"/>
        </w:rPr>
        <w:t xml:space="preserve"> 2018.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1A42E0" w:rsidR="001A42E0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sudski registar – (odmah i po pravomoćnosti)</w:t>
      </w:r>
    </w:p>
    <w:p w:rsidRDefault="001A42E0" w:rsidP="001A42E0" w:rsidR="001A42E0">
      <w:pPr>
        <w:jc w:val="both"/>
      </w:pPr>
      <w:r>
        <w:rPr>
          <w:lang w:val="hr-HR"/>
        </w:rPr>
        <w:t>-  u spis</w:t>
      </w:r>
    </w:p>
    <w:p w:rsidRDefault="00853B3E" w:rsidP="001A42E0" w:rsidR="00853B3E" w:rsidRPr="001A42E0"/>
    <w:sectPr w:rsidSect="00B37D5F" w:rsidR="00853B3E" w:rsidRP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AC5A1F">
      <w:rPr>
        <w:lang w:val="hr-HR"/>
      </w:rPr>
      <w:t>84</w:t>
    </w:r>
    <w:r w:rsidR="001A42E0">
      <w:rPr>
        <w:lang w:val="hr-HR"/>
      </w:rPr>
      <w:t>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72D9A"/>
    <w:rsid w:val="006736B6"/>
    <w:rsid w:val="0071519E"/>
    <w:rsid w:val="007F78E4"/>
    <w:rsid w:val="007F7A84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AC5A1F"/>
    <w:rsid w:val="00B00231"/>
    <w:rsid w:val="00B37D5F"/>
    <w:rsid w:val="00B7506F"/>
    <w:rsid w:val="00BA2339"/>
    <w:rsid w:val="00D85017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01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501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501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501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01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501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501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501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JETONIS &amp; CO, d.o.o. za trgovinu i ugostiteljstvo</izvorni_sadrzaj>
    <derivirana_varijabla naziv="DomainObject.Predmet.ProtustrankaFormated_1">  JETONIS &amp; CO, d.o.o. za trgovinu i ugostiteljstvo</derivirana_varijabla>
  </DomainObject.Predmet.ProtustrankaFormated>
  <DomainObject.Predmet.ProtustrankaFormatedOIB>
    <izvorni_sadrzaj>  JETONIS &amp; CO, d.o.o. za trgovinu i ugostiteljstvo, OIB 59314720300</izvorni_sadrzaj>
    <derivirana_varijabla naziv="DomainObject.Predmet.ProtustrankaFormatedOIB_1">  JETONIS &amp; CO, d.o.o. za trgovinu i ugostiteljstvo, OIB 59314720300</derivirana_varijabla>
  </DomainObject.Predmet.ProtustrankaFormatedOIB>
  <DomainObject.Predmet.ProtustrankaFormatedWithAdress>
    <izvorni_sadrzaj> JETONIS &amp; CO, d.o.o. za trgovinu i ugostiteljstvo, Četvrt Žarka Dražojevića 13, 21310 Omiš</izvorni_sadrzaj>
    <derivirana_varijabla naziv="DomainObject.Predmet.ProtustrankaFormatedWithAdress_1"> JETONIS &amp; CO, d.o.o. za trgovinu i ugostiteljstvo, Četvrt Žarka Dražojevića 13, 21310 Omiš</derivirana_varijabla>
  </DomainObject.Predmet.ProtustrankaFormatedWithAdress>
  <DomainObject.Predmet.ProtustrankaFormatedWithAdressOIB>
    <izvorni_sadrzaj> JETONIS &amp; CO, d.o.o. za trgovinu i ugostiteljstvo, OIB 59314720300, Četvrt Žarka Dražojevića 13, 21310 Omiš</izvorni_sadrzaj>
    <derivirana_varijabla naziv="DomainObject.Predmet.ProtustrankaFormatedWithAdressOIB_1"> JETONIS &amp; CO, d.o.o. za trgovinu i ugostiteljstvo, OIB 59314720300, Četvrt Žarka Dražojevića 13, 21310 Omiš</derivirana_varijabla>
  </DomainObject.Predmet.ProtustrankaFormatedWithAdressOIB>
  <DomainObject.Predmet.ProtustrankaWithAdress>
    <izvorni_sadrzaj>JETONIS &amp; CO, d.o.o. za trgovinu i ugostiteljstvo Četvrt Žarka Dražojevića 13, 21310 Omiš</izvorni_sadrzaj>
    <derivirana_varijabla naziv="DomainObject.Predmet.ProtustrankaWithAdress_1">JETONIS &amp; CO, d.o.o. za trgovinu i ugostiteljstvo Četvrt Žarka Dražojevića 13, 21310 Omiš</derivirana_varijabla>
  </DomainObject.Predmet.ProtustrankaWithAdress>
  <DomainObject.Predmet.ProtustrankaWithAdressOIB>
    <izvorni_sadrzaj>JETONIS &amp; CO, d.o.o. za trgovinu i ugostiteljstvo, OIB 59314720300, Četvrt Žarka Dražojevića 13, 21310 Omiš</izvorni_sadrzaj>
    <derivirana_varijabla naziv="DomainObject.Predmet.ProtustrankaWithAdressOIB_1">JETONIS &amp; CO, d.o.o. za trgovinu i ugostiteljstvo, OIB 59314720300, Četvrt Žarka Dražojevića 13, 21310 Omiš</derivirana_varijabla>
  </DomainObject.Predmet.ProtustrankaWithAdressOIB>
  <DomainObject.Predmet.ProtustrankaNazivFormated>
    <izvorni_sadrzaj>JETONIS &amp; CO, d.o.o. za trgovinu i ugostiteljstvo</izvorni_sadrzaj>
    <derivirana_varijabla naziv="DomainObject.Predmet.ProtustrankaNazivFormated_1">JETONIS &amp; CO, d.o.o. za trgovinu i ugostiteljstvo</derivirana_varijabla>
  </DomainObject.Predmet.ProtustrankaNazivFormated>
  <DomainObject.Predmet.ProtustrankaNazivFormatedOIB>
    <izvorni_sadrzaj>JETONIS &amp; CO, d.o.o. za trgovinu i ugostiteljstvo, OIB 59314720300</izvorni_sadrzaj>
    <derivirana_varijabla naziv="DomainObject.Predmet.ProtustrankaNazivFormatedOIB_1">JETONIS &amp; CO, d.o.o. za trgovinu i ugostiteljstvo, OIB 59314720300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7032.72</izvorni_sadrzaj>
    <derivirana_varijabla naziv="DomainObject.Predmet.TrenutnaVrijednost_1">7032.72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JETONIS &amp; CO, d.o.o. za trgovinu i ugostiteljstvo</item>
    </izvorni_sadrzaj>
    <derivirana_varijabla naziv="DomainObject.Predmet.ProtuStrankaListFormated_1">
      <item>JETONIS &amp; CO, d.o.o. za trgovinu i ugostiteljstvo</item>
    </derivirana_varijabla>
  </DomainObject.Predmet.ProtuStrankaListFormated>
  <DomainObject.Predmet.ProtuStrankaListFormatedOIB>
    <izvorni_sadrzaj>
      <item>JETONIS &amp; CO, d.o.o. za trgovinu i ugostiteljstvo, OIB 59314720300</item>
    </izvorni_sadrzaj>
    <derivirana_varijabla naziv="DomainObject.Predmet.ProtuStrankaListFormatedOIB_1">
      <item>JETONIS &amp; CO, d.o.o. za trgovinu i ugostiteljstvo, OIB 59314720300</item>
    </derivirana_varijabla>
  </DomainObject.Predmet.ProtuStrankaListFormatedOIB>
  <DomainObject.Predmet.ProtuStrankaListFormatedWithAdress>
    <izvorni_sadrzaj>
      <item>JETONIS &amp; CO, d.o.o. za trgovinu i ugostiteljstvo, Četvrt Žarka Dražojevića 13, 21310 Omiš</item>
    </izvorni_sadrzaj>
    <derivirana_varijabla naziv="DomainObject.Predmet.ProtuStrankaListFormatedWithAdress_1">
      <item>JETONIS &amp; CO, d.o.o. za trgovinu i ugostiteljstvo, Četvrt Žarka Dražojevića 13, 21310 Omiš</item>
    </derivirana_varijabla>
  </DomainObject.Predmet.ProtuStrankaListFormatedWithAdress>
  <DomainObject.Predmet.ProtuStrankaListFormatedWithAdressOIB>
    <izvorni_sadrzaj>
      <item>JETONIS &amp; CO, d.o.o. za trgovinu i ugostiteljstvo, OIB 59314720300, Četvrt Žarka Dražojevića 13, 21310 Omiš</item>
    </izvorni_sadrzaj>
    <derivirana_varijabla naziv="DomainObject.Predmet.ProtuStrankaListFormatedWithAdressOIB_1">
      <item>JETONIS &amp; CO, d.o.o. za trgovinu i ugostiteljstvo, OIB 59314720300, Četvrt Žarka Dražojevića 13, 21310 Omiš</item>
    </derivirana_varijabla>
  </DomainObject.Predmet.ProtuStrankaListFormatedWithAdressOIB>
  <DomainObject.Predmet.ProtuStrankaListNazivFormated>
    <izvorni_sadrzaj>
      <item>JETONIS &amp; CO, d.o.o. za trgovinu i ugostiteljstvo</item>
    </izvorni_sadrzaj>
    <derivirana_varijabla naziv="DomainObject.Predmet.ProtuStrankaListNazivFormated_1">
      <item>JETONIS &amp; CO, d.o.o. za trgovinu i ugostiteljstvo</item>
    </derivirana_varijabla>
  </DomainObject.Predmet.ProtuStrankaListNazivFormated>
  <DomainObject.Predmet.ProtuStrankaListNazivFormatedOIB>
    <izvorni_sadrzaj>
      <item>JETONIS &amp; CO, d.o.o. za trgovinu i ugostiteljstvo, OIB 59314720300</item>
    </izvorni_sadrzaj>
    <derivirana_varijabla naziv="DomainObject.Predmet.ProtuStrankaListNazivFormatedOIB_1">
      <item>JETONIS &amp; CO, d.o.o. za trgovinu i ugostiteljstvo, OIB 59314720300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JETONIS &amp; CO, d.o.o. za trgovinu i ugostiteljstvo</izvorni_sadrzaj>
    <derivirana_varijabla naziv="DomainObject.Predmet.ProtustrankaIDrugi_1">JETONIS &amp; CO,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JETONIS &amp; CO, d.o.o. za trgovinu i ugostiteljstvo, OIB 59314720300, Četvrt Žarka Dražojevića 13, 21310 Omiš</izvorni_sadrzaj>
    <derivirana_varijabla naziv="DomainObject.Predmet.ProtustrankaIDrugiAdressOIB_1">JETONIS &amp; CO, d.o.o. za trgovinu i ugostiteljstvo, OIB 59314720300, Četvrt Žarka Dražojevića 13,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JETONIS &amp; CO, d.o.o. za trgovinu i ugostiteljstvo</item>
      <item>FINANCIJSKA AGENCIJA, RC SPLIT</item>
    </izvorni_sadrzaj>
    <derivirana_varijabla naziv="DomainObject.Predmet.SudioniciListNaziv_1">
      <item>JETONIS &amp; CO, d.o.o. za trgovinu i ugostiteljstvo</item>
      <item>FINANCIJSKA AGENCIJA, RC SPLIT</item>
    </derivirana_varijabla>
  </DomainObject.Predmet.SudioniciListNaziv>
  <DomainObject.Predmet.SudioniciListAdressOIB>
    <izvorni_sadrzaj>
      <item>JETONIS &amp; CO, d.o.o. za trgovinu i ugostiteljstvo, OIB 59314720300, Četvrt Žarka Dražojevića 13,21310 Omiš</item>
      <item>FINANCIJSKA AGENCIJA, RC SPLIT, OIB 85821130368, Mažuranićevo šetalište 24 b,21000 Split</item>
    </izvorni_sadrzaj>
    <derivirana_varijabla naziv="DomainObject.Predmet.SudioniciListAdressOIB_1">
      <item>JETONIS &amp; CO, d.o.o. za trgovinu i ugostiteljstvo, OIB 59314720300, Četvrt Žarka Dražojevića 13,21310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59314720300</item>
      <item>, OIB 85821130368</item>
    </izvorni_sadrzaj>
    <derivirana_varijabla naziv="DomainObject.Predmet.SudioniciListNazivOIB_1">
      <item>, OIB 59314720300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641EB-E5B5-44F4-B852-32B4E093B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4119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2018-09-14T09:49:00Z</cp:lastPrinted>
  <dcterms:modified xmlns:xsi="http://www.w3.org/2001/XMLSchema-instance" xsi:type="dcterms:W3CDTF">2018-09-14T11:27:00Z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(St-84-2018 Jetonis -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