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b302" w14:paraId="097b302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</w:t>
      </w:r>
      <w:r w:rsidR="006622FA">
        <w:t xml:space="preserve"> </w:t>
      </w:r>
      <w:r w:rsidRPr="00F1439C">
        <w:t xml:space="preserve">   </w:t>
      </w:r>
      <w:r w:rsidR="00A46618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6622FA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6622FA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</w:t>
      </w:r>
      <w:r w:rsidR="00DD108B" w:rsidRPr="00DD108B">
        <w:t xml:space="preserve">nad </w:t>
      </w:r>
      <w:r w:rsidR="006D4D44">
        <w:t xml:space="preserve">dužnikom </w:t>
      </w:r>
      <w:r w:rsidR="006D4D44" w:rsidRPr="006D4D44">
        <w:t>PROJEKT PARENZANA d.o.o. u stečaju Poreč, Partizanska 13, OIB: 52114890652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6D4D44" w:rsidP="00343E78" w:rsidR="00343E78" w:rsidRPr="00F1439C">
      <w:pPr>
        <w:jc w:val="center"/>
      </w:pPr>
      <w:r>
        <w:t>1</w:t>
      </w:r>
      <w:r w:rsidR="00DD108B">
        <w:t>3</w:t>
      </w:r>
      <w:r w:rsidR="005B44F0" w:rsidRPr="00F1439C">
        <w:t xml:space="preserve">. </w:t>
      </w:r>
      <w:r w:rsidR="00DD108B">
        <w:t>prosinca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 w:rsidR="00DD108B">
        <w:t>14</w:t>
      </w:r>
      <w:r w:rsidR="0070590F">
        <w:t>:</w:t>
      </w:r>
      <w:r>
        <w:t>3</w:t>
      </w:r>
      <w:r w:rsidR="00C11DF7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6D4D44">
        <w:t>21</w:t>
      </w:r>
      <w:r w:rsidR="005B44F0" w:rsidRPr="00F1439C">
        <w:t xml:space="preserve">. </w:t>
      </w:r>
      <w:r w:rsidR="00DD108B">
        <w:t>st</w:t>
      </w:r>
      <w:r w:rsidR="006D4D44">
        <w:t>udenog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A46618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6D4D44" w:rsidP="00343E78" w:rsidR="006D4D44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6D4D44" w:rsidP="00AE5B4E" w:rsidR="00DD108B">
      <w:pPr>
        <w:jc w:val="both"/>
      </w:pPr>
      <w:r w:rsidRPr="006E49D3">
        <w:t xml:space="preserve">- </w:t>
      </w:r>
      <w:r w:rsidRPr="003C3292">
        <w:t xml:space="preserve">stečajnom upravitelju </w:t>
      </w:r>
      <w:r w:rsidRPr="00EC609C">
        <w:t>Zinku Grguriću, Rijeka, Ante Starčevića 5/a</w:t>
      </w:r>
    </w:p>
    <w:p w:rsidRDefault="00AE5B4E" w:rsidP="00AE5B4E" w:rsidR="00AE5B4E">
      <w:pPr>
        <w:jc w:val="both"/>
      </w:pPr>
      <w:r>
        <w:t>- Republika Hrvatska, po ŽDO Pula</w:t>
      </w:r>
    </w:p>
    <w:p w:rsidRDefault="006D4D44" w:rsidP="006D4D44" w:rsidR="006D4D44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ulaganja d.o.o. Pula po pun. odvjetnicima iz Zajedničkog odvjetničkog ureda Goran </w:t>
      </w:r>
      <w:proofErr w:type="spellStart"/>
      <w:r>
        <w:t>Veljović</w:t>
      </w:r>
      <w:proofErr w:type="spellEnd"/>
      <w:r>
        <w:t xml:space="preserve">, Siniša </w:t>
      </w:r>
      <w:proofErr w:type="spellStart"/>
      <w:r>
        <w:t>Borštner</w:t>
      </w:r>
      <w:proofErr w:type="spellEnd"/>
      <w:r>
        <w:t xml:space="preserve">, Denis Jelenković, </w:t>
      </w:r>
      <w:proofErr w:type="spellStart"/>
      <w:r>
        <w:t>Merima</w:t>
      </w:r>
      <w:proofErr w:type="spellEnd"/>
      <w:r>
        <w:t xml:space="preserve"> </w:t>
      </w:r>
      <w:proofErr w:type="spellStart"/>
      <w:r>
        <w:t>Ibrahimović</w:t>
      </w:r>
      <w:proofErr w:type="spellEnd"/>
      <w:r>
        <w:t xml:space="preserve">, Andrej </w:t>
      </w:r>
      <w:proofErr w:type="spellStart"/>
      <w:r>
        <w:t>Stanič</w:t>
      </w:r>
      <w:proofErr w:type="spellEnd"/>
      <w:r>
        <w:t xml:space="preserve">, Ivana Bilić </w:t>
      </w:r>
      <w:proofErr w:type="spellStart"/>
      <w:r>
        <w:t>Komparić</w:t>
      </w:r>
      <w:proofErr w:type="spellEnd"/>
      <w:r>
        <w:t xml:space="preserve">, Milena </w:t>
      </w:r>
      <w:proofErr w:type="spellStart"/>
      <w:r>
        <w:t>Veljović</w:t>
      </w:r>
      <w:proofErr w:type="spellEnd"/>
      <w:r>
        <w:t xml:space="preserve"> i Vladimir </w:t>
      </w:r>
      <w:proofErr w:type="spellStart"/>
      <w:r>
        <w:t>Veljović</w:t>
      </w:r>
      <w:proofErr w:type="spellEnd"/>
      <w:r>
        <w:t xml:space="preserve">, iz Pule, </w:t>
      </w:r>
      <w:proofErr w:type="spellStart"/>
      <w:r>
        <w:t>Dobrilina</w:t>
      </w:r>
      <w:proofErr w:type="spellEnd"/>
      <w:r>
        <w:t xml:space="preserve"> 9 </w:t>
      </w:r>
    </w:p>
    <w:p w:rsidRDefault="006D4D44" w:rsidP="006D4D44" w:rsidR="000B70C1">
      <w:pPr>
        <w:jc w:val="both"/>
      </w:pPr>
      <w:r>
        <w:t xml:space="preserve">- </w:t>
      </w:r>
      <w:proofErr w:type="spellStart"/>
      <w:r>
        <w:t>Kermas</w:t>
      </w:r>
      <w:proofErr w:type="spellEnd"/>
      <w:r>
        <w:t xml:space="preserve"> holding </w:t>
      </w:r>
      <w:proofErr w:type="spellStart"/>
      <w:r>
        <w:t>limited</w:t>
      </w:r>
      <w:proofErr w:type="spellEnd"/>
      <w:r>
        <w:t xml:space="preserve">, Malta, </w:t>
      </w:r>
      <w:proofErr w:type="spellStart"/>
      <w:r>
        <w:t>Floriana</w:t>
      </w:r>
      <w:proofErr w:type="spellEnd"/>
      <w:r>
        <w:t xml:space="preserve"> </w:t>
      </w:r>
      <w:proofErr w:type="spellStart"/>
      <w:r>
        <w:t>frn</w:t>
      </w:r>
      <w:proofErr w:type="spellEnd"/>
      <w:r>
        <w:t xml:space="preserve"> 1400, St. </w:t>
      </w:r>
      <w:proofErr w:type="spellStart"/>
      <w:r>
        <w:t>Anne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, Europe centre, 2nd </w:t>
      </w:r>
      <w:proofErr w:type="spellStart"/>
      <w:r>
        <w:t>floor</w:t>
      </w:r>
      <w:proofErr w:type="spellEnd"/>
    </w:p>
    <w:sectPr w:rsidSect="005B44F0" w:rsidR="000B70C1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D21" w:rsidP="00C60648" w:rsidR="00242D21">
      <w:r>
        <w:separator/>
      </w:r>
    </w:p>
  </w:endnote>
  <w:endnote w:id="0" w:type="continuationSeparator">
    <w:p w:rsidRDefault="00242D21" w:rsidP="00C60648" w:rsidR="00242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D21" w:rsidP="00C60648" w:rsidR="00242D21">
      <w:r>
        <w:separator/>
      </w:r>
    </w:p>
  </w:footnote>
  <w:footnote w:id="0" w:type="continuationSeparator">
    <w:p w:rsidRDefault="00242D21" w:rsidP="00C60648" w:rsidR="00242D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6D4D44">
      <w:t>10 St-55/2015-94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50BE4"/>
    <w:rsid w:val="000A7837"/>
    <w:rsid w:val="000B70C1"/>
    <w:rsid w:val="0018524D"/>
    <w:rsid w:val="001C65C4"/>
    <w:rsid w:val="001D7FEF"/>
    <w:rsid w:val="00200B5B"/>
    <w:rsid w:val="00202458"/>
    <w:rsid w:val="00221B21"/>
    <w:rsid w:val="00242D21"/>
    <w:rsid w:val="002640FE"/>
    <w:rsid w:val="0029744C"/>
    <w:rsid w:val="002B6635"/>
    <w:rsid w:val="002D5F7A"/>
    <w:rsid w:val="0032234E"/>
    <w:rsid w:val="00343E78"/>
    <w:rsid w:val="00355F8C"/>
    <w:rsid w:val="0037323A"/>
    <w:rsid w:val="003D135C"/>
    <w:rsid w:val="00455752"/>
    <w:rsid w:val="00455EB8"/>
    <w:rsid w:val="00481EDD"/>
    <w:rsid w:val="004D240C"/>
    <w:rsid w:val="005B44F0"/>
    <w:rsid w:val="005C144C"/>
    <w:rsid w:val="005D274A"/>
    <w:rsid w:val="0065192B"/>
    <w:rsid w:val="006622FA"/>
    <w:rsid w:val="00670253"/>
    <w:rsid w:val="00673420"/>
    <w:rsid w:val="00692DF9"/>
    <w:rsid w:val="006A5E5B"/>
    <w:rsid w:val="006D4D44"/>
    <w:rsid w:val="0070590F"/>
    <w:rsid w:val="00792D5F"/>
    <w:rsid w:val="007E7D4F"/>
    <w:rsid w:val="0083177E"/>
    <w:rsid w:val="00847A62"/>
    <w:rsid w:val="0085204F"/>
    <w:rsid w:val="008A1C6E"/>
    <w:rsid w:val="008B0B74"/>
    <w:rsid w:val="008E602F"/>
    <w:rsid w:val="009045E9"/>
    <w:rsid w:val="009B2A56"/>
    <w:rsid w:val="00A41892"/>
    <w:rsid w:val="00A46618"/>
    <w:rsid w:val="00A53A24"/>
    <w:rsid w:val="00AD72EC"/>
    <w:rsid w:val="00AE5B4E"/>
    <w:rsid w:val="00B65B07"/>
    <w:rsid w:val="00BB5BBB"/>
    <w:rsid w:val="00BD6347"/>
    <w:rsid w:val="00C11B58"/>
    <w:rsid w:val="00C11DF7"/>
    <w:rsid w:val="00C23C39"/>
    <w:rsid w:val="00C60648"/>
    <w:rsid w:val="00C60A39"/>
    <w:rsid w:val="00CF1206"/>
    <w:rsid w:val="00D9472D"/>
    <w:rsid w:val="00DD108B"/>
    <w:rsid w:val="00DE51E6"/>
    <w:rsid w:val="00E37E55"/>
    <w:rsid w:val="00E744F2"/>
    <w:rsid w:val="00EE78F8"/>
    <w:rsid w:val="00EF1BB0"/>
    <w:rsid w:val="00F01606"/>
    <w:rsid w:val="00F1439C"/>
    <w:rsid w:val="00F23247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16.10.18. u radu zadnji svežanj (III.),ostali u ref. 10</izvorni_sadrzaj>
    <derivirana_varijabla naziv="DomainObject.Predmet.Opis_1">16.10.18. u radu zadnji svežanj (III.),ostali u ref.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  <item>ZOU Goran Veljović i dr.</item>
    </izvorni_sadrzaj>
    <derivirana_varijabla naziv="DomainObject.Predmet.OstaliListFormated_1">
      <item>ŽDO PULA</item>
      <item>Zinko Grgurić</item>
      <item>ZOU Goran Veljović i dr.</item>
    </derivirana_varijabla>
  </DomainObject.Predmet.OstaliListFormated>
  <DomainObject.Predmet.OstaliListFormatedOIB>
    <izvorni_sadrzaj>
      <item>ŽDO PULA</item>
      <item>Zinko Grgurić, OIB 83423185553</item>
      <item>ZOU Goran Veljović i dr.</item>
    </izvorni_sadrzaj>
    <derivirana_varijabla naziv="DomainObject.Predmet.OstaliListFormatedOIB_1">
      <item>ŽDO PULA</item>
      <item>Zinko Grgurić, OIB 83423185553</item>
      <item>ZOU Goran Veljović i dr.</item>
    </derivirana_varijabla>
  </DomainObject.Predmet.OstaliListFormatedOIB>
  <DomainObject.Predmet.OstaliListFormatedWithAdress>
    <izvorni_sadrzaj>
      <item>ŽDO PULA</item>
      <item>Zinko Grgurić, Ante Starčevića 5/a, 51000 Rijeka</item>
      <item>ZOU Goran Veljović i dr., Dobrilina 9, 52100 Pula</item>
    </izvorni_sadrzaj>
    <derivirana_varijabla naziv="DomainObject.Predmet.OstaliListFormatedWithAdress_1">
      <item>ŽDO PULA</item>
      <item>Zinko Grgurić, Ante Starčevića 5/a, 51000 Rijeka</item>
      <item>ZOU Goran Veljović i dr., Dobrilina 9, 52100 Pula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  <item>ZOU Goran Veljović i dr., Dobrilina 9, 52100 Pula</item>
    </izvorni_sadrzaj>
    <derivirana_varijabla naziv="DomainObject.Predmet.OstaliListFormatedWithAdressOIB_1">
      <item>ŽDO PULA</item>
      <item>Zinko Grgurić, OIB 83423185553, Ante Starčevića 5/a, 51000 Rijeka</item>
      <item>ZOU Goran Veljović i dr., Dobrilina 9, 52100 Pula</item>
    </derivirana_varijabla>
  </DomainObject.Predmet.OstaliListFormatedWithAdressOIB>
  <DomainObject.Predmet.OstaliListNazivFormated>
    <izvorni_sadrzaj>
      <item>ŽDO PULA</item>
      <item>Zinko Grgurić</item>
      <item>ZOU Goran Veljović i dr.</item>
    </izvorni_sadrzaj>
    <derivirana_varijabla naziv="DomainObject.Predmet.OstaliListNazivFormated_1">
      <item>ŽDO PULA</item>
      <item>Zinko Grgurić</item>
      <item>ZOU Goran Veljović i dr.</item>
    </derivirana_varijabla>
  </DomainObject.Predmet.OstaliListNazivFormated>
  <DomainObject.Predmet.OstaliListNazivFormatedOIB>
    <izvorni_sadrzaj>
      <item>ŽDO PULA</item>
      <item>Zinko Grgurić, OIB 83423185553</item>
      <item>ZOU Goran Veljović i dr.</item>
    </izvorni_sadrzaj>
    <derivirana_varijabla naziv="DomainObject.Predmet.OstaliListNazivFormatedOIB_1">
      <item>ŽDO PULA</item>
      <item>Zinko Grgurić, OIB 83423185553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  <item>, OIB null</item>
    </izvorni_sadrzaj>
    <derivirana_varijabla naziv="DomainObject.Predmet.SudioniciListNazivOIB_1">
      <item>, OIB 52634238587</item>
      <item>, OIB 52114890652</item>
      <item>, OIB null</item>
      <item>, OIB 83423185553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lipnja 2017.</izvorni_sadrzaj>
    <derivirana_varijabla naziv="DomainObject.Predmet.DatumZadnjeOdrzaneSudskeRadnje_1">30. lipnja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St-55/2015-88</izvorni_sadrzaj>
    <derivirana_varijabla naziv="DomainObject.PredzadnjaOdlukaIzPredmeta.Oznaka_1">St-55/2015-88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229</properties:Words>
  <properties:Characters>1222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2018-11-21T09:54:00Z</dcterms:created>
  <dc:creator>drabar</dc:creator>
  <cp:lastModifiedBy>Sanja Lakošeljac</cp:lastModifiedBy>
  <cp:lastPrinted>2018-11-21T09:55:00Z</cp:lastPrinted>
  <dcterms:modified xmlns:xsi="http://www.w3.org/2001/XMLSchema-instance" xsi:type="dcterms:W3CDTF">2018-11-21T09:55:00Z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St-55-15.docx)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