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4c6a1" w14:paraId="2f4c6a1"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C953C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991D24">
        <w:rPr>
          <w:sz w:val="24"/>
        </w:rPr>
        <w:t>119</w:t>
      </w:r>
      <w:r w:rsidR="00EC12B1">
        <w:rPr>
          <w:sz w:val="24"/>
        </w:rPr>
        <w:t>/1</w:t>
      </w:r>
      <w:r w:rsidR="00991D24">
        <w:rPr>
          <w:sz w:val="24"/>
        </w:rPr>
        <w:t>6</w:t>
      </w:r>
      <w:r w:rsidR="005C70DF">
        <w:rPr>
          <w:sz w:val="24"/>
        </w:rPr>
        <w:t>-</w:t>
      </w:r>
      <w:r w:rsidR="00B82E51">
        <w:rPr>
          <w:sz w:val="24"/>
        </w:rPr>
        <w:t>7</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671B9A" w:rsidRPr="00671B9A">
        <w:rPr>
          <w:sz w:val="24"/>
          <w:szCs w:val="24"/>
        </w:rPr>
        <w:t xml:space="preserve">nad dužnikom </w:t>
      </w:r>
      <w:r w:rsidR="00991D24" w:rsidRPr="00991D24">
        <w:rPr>
          <w:sz w:val="24"/>
          <w:szCs w:val="24"/>
        </w:rPr>
        <w:t>SUPER KONTAKT d.o.o. za trgovinu i usluge, Zagreb, Ilica 435, OIB: 28878749925, MBS: 080711315</w:t>
      </w:r>
      <w:r w:rsidR="00583539">
        <w:rPr>
          <w:sz w:val="24"/>
          <w:szCs w:val="24"/>
        </w:rPr>
        <w:t>,</w:t>
      </w:r>
      <w:r w:rsidR="00583539" w:rsidRPr="00583539">
        <w:rPr>
          <w:sz w:val="24"/>
          <w:szCs w:val="24"/>
        </w:rPr>
        <w:t xml:space="preserve"> </w:t>
      </w:r>
      <w:r w:rsidR="00B82E51">
        <w:rPr>
          <w:sz w:val="24"/>
          <w:szCs w:val="24"/>
        </w:rPr>
        <w:t>14</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991D24" w:rsidRPr="00991D24">
        <w:rPr>
          <w:sz w:val="24"/>
        </w:rPr>
        <w:t>SUPER KONTAKT d.o.o. za trgovinu i usluge, Zagreb, Ilica 435, OIB: 28878749925, MBS: 080711315</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CB3D2C"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991D24" w:rsidRPr="00991D24">
        <w:rPr>
          <w:b/>
          <w:sz w:val="24"/>
        </w:rPr>
        <w:t>Željko Pavlinić, OIB: 74612833822, Sveti Križ, Sveti Križ 216</w:t>
      </w:r>
      <w:r w:rsidR="005C70DF">
        <w:rPr>
          <w:b/>
          <w:sz w:val="24"/>
        </w:rPr>
        <w:t>,</w:t>
      </w:r>
      <w:r w:rsidR="00491B40" w:rsidRPr="00491B40">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C72211"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C72211">
        <w:rPr>
          <w:sz w:val="24"/>
        </w:rPr>
        <w:t>ras</w:t>
      </w:r>
      <w:r w:rsidR="00381B5E" w:rsidRPr="00381B5E">
        <w:rPr>
          <w:sz w:val="24"/>
        </w:rPr>
        <w:t>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426BE8">
        <w:rPr>
          <w:b/>
          <w:sz w:val="24"/>
        </w:rPr>
        <w:t>1</w:t>
      </w:r>
      <w:r w:rsidR="00991D24">
        <w:rPr>
          <w:b/>
          <w:sz w:val="24"/>
        </w:rPr>
        <w:t>3</w:t>
      </w:r>
      <w:r w:rsidRPr="00381B5E">
        <w:rPr>
          <w:b/>
          <w:sz w:val="24"/>
        </w:rPr>
        <w:t xml:space="preserve">. </w:t>
      </w:r>
      <w:r w:rsidR="00426BE8">
        <w:rPr>
          <w:b/>
          <w:sz w:val="24"/>
        </w:rPr>
        <w:t>veljače</w:t>
      </w:r>
      <w:r w:rsidRPr="00381B5E">
        <w:rPr>
          <w:b/>
          <w:sz w:val="24"/>
        </w:rPr>
        <w:t xml:space="preserve"> 201</w:t>
      </w:r>
      <w:r w:rsidR="004A7035">
        <w:rPr>
          <w:b/>
          <w:sz w:val="24"/>
        </w:rPr>
        <w:t>8</w:t>
      </w:r>
      <w:r w:rsidRPr="00381B5E">
        <w:rPr>
          <w:b/>
          <w:sz w:val="24"/>
        </w:rPr>
        <w:t>. u 1</w:t>
      </w:r>
      <w:r w:rsidR="00426BE8">
        <w:rPr>
          <w:b/>
          <w:sz w:val="24"/>
        </w:rPr>
        <w:t>0</w:t>
      </w:r>
      <w:r w:rsidRPr="00381B5E">
        <w:rPr>
          <w:b/>
          <w:sz w:val="24"/>
        </w:rPr>
        <w:t>,</w:t>
      </w:r>
      <w:r w:rsidR="00CB3D2C">
        <w:rPr>
          <w:b/>
          <w:sz w:val="24"/>
        </w:rPr>
        <w:t>4</w:t>
      </w:r>
      <w:r w:rsidR="00991D24">
        <w:rPr>
          <w:b/>
          <w:sz w:val="24"/>
        </w:rPr>
        <w:t>5</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991D24" w:rsidP="00991D24" w:rsidR="00991D24" w:rsidRPr="00991D24">
      <w:pPr>
        <w:ind w:firstLine="708"/>
        <w:jc w:val="both"/>
        <w:rPr>
          <w:sz w:val="24"/>
          <w:szCs w:val="24"/>
        </w:rPr>
      </w:pPr>
      <w:r w:rsidRPr="00991D24">
        <w:rPr>
          <w:sz w:val="24"/>
          <w:szCs w:val="24"/>
        </w:rPr>
        <w:t>FINA RC Zagreb, Podružnica Zagreb je 7. siječnja 2016. temeljem odredbe članka 110. stavak 1. Stečajnog zakona (NN 71/15 – dalje SZ) podnijela prijedlog za provedbu stečajnog postupka s obzirom da je dužnik na dan 4. siječnja 2016. u Očevidniku redoslijeda osnova za plaćanje imao evidentirane neizvršene osnove za plaćanje u iznosu od 68.203,90 kn u razdoblju duljem od 120 dana.</w:t>
      </w:r>
    </w:p>
    <w:p w:rsidRDefault="00991D24" w:rsidP="00991D24" w:rsidR="00991D24" w:rsidRPr="00991D24">
      <w:pPr>
        <w:ind w:firstLine="708"/>
        <w:jc w:val="both"/>
        <w:rPr>
          <w:sz w:val="24"/>
          <w:szCs w:val="24"/>
        </w:rPr>
      </w:pPr>
      <w:r w:rsidRPr="00991D24">
        <w:rPr>
          <w:sz w:val="24"/>
          <w:szCs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991D24" w:rsidP="00991D24" w:rsidR="00CB3D2C" w:rsidRPr="00CB3D2C">
      <w:pPr>
        <w:ind w:firstLine="708"/>
        <w:jc w:val="both"/>
        <w:rPr>
          <w:sz w:val="24"/>
          <w:szCs w:val="24"/>
        </w:rPr>
      </w:pPr>
      <w:r w:rsidRPr="00991D24">
        <w:rPr>
          <w:sz w:val="24"/>
          <w:szCs w:val="24"/>
        </w:rPr>
        <w:t>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w:t>
      </w:r>
      <w:r w:rsidR="00CB3D2C" w:rsidRPr="00CB3D2C">
        <w:rPr>
          <w:sz w:val="24"/>
          <w:szCs w:val="24"/>
        </w:rPr>
        <w:t xml:space="preserve"> </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5C70DF" w:rsidR="002357AD" w:rsidRPr="005C70DF">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B82E51">
        <w:rPr>
          <w:sz w:val="24"/>
        </w:rPr>
        <w:t>14</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587A59">
        <w:rPr>
          <w:sz w:val="24"/>
        </w:rPr>
        <w:t xml:space="preserve"> v. r. </w:t>
      </w:r>
      <w:r w:rsidR="00DB2670">
        <w:rPr>
          <w:sz w:val="24"/>
        </w:rPr>
        <w:t xml:space="preserve">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587A59" w:rsidR="00587A59">
      <w:pPr>
        <w:jc w:val="both"/>
        <w:rPr>
          <w:sz w:val="24"/>
        </w:rPr>
      </w:pPr>
    </w:p>
    <w:p w:rsidRDefault="00587A59" w:rsidR="00CB3D2C">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587A59" w:rsidR="00587A59">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587A59">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87A59">
      <w:rPr>
        <w:rStyle w:val="Brojstranice"/>
        <w:noProof/>
      </w:rPr>
      <w:t>3</w:t>
    </w:r>
    <w:r>
      <w:rPr>
        <w:rStyle w:val="Brojstranice"/>
      </w:rPr>
      <w:fldChar w:fldCharType="end"/>
    </w:r>
  </w:p>
  <w:p w:rsidRDefault="00630662" w:rsidR="004D2841">
    <w:pPr>
      <w:pStyle w:val="Zaglavlje"/>
      <w:jc w:val="right"/>
    </w:pPr>
    <w:r w:rsidRPr="00630662">
      <w:t xml:space="preserve">  66. St-</w:t>
    </w:r>
    <w:r w:rsidR="00991D24">
      <w:t>119</w:t>
    </w:r>
    <w:r w:rsidRPr="00630662">
      <w:t>/1</w:t>
    </w:r>
    <w:r w:rsidR="00991D24">
      <w:t>6</w:t>
    </w:r>
    <w:r w:rsidR="00AC540B">
      <w:t>-</w:t>
    </w:r>
    <w:r w:rsidR="00B82E51">
      <w:t>7</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6563A"/>
    <w:rsid w:val="000676AE"/>
    <w:rsid w:val="000717D9"/>
    <w:rsid w:val="000A2E10"/>
    <w:rsid w:val="000C63D4"/>
    <w:rsid w:val="000E7A4A"/>
    <w:rsid w:val="00105F97"/>
    <w:rsid w:val="0011235D"/>
    <w:rsid w:val="00113EC7"/>
    <w:rsid w:val="00131E99"/>
    <w:rsid w:val="001344A8"/>
    <w:rsid w:val="001567C3"/>
    <w:rsid w:val="001662C4"/>
    <w:rsid w:val="00176D82"/>
    <w:rsid w:val="00181D04"/>
    <w:rsid w:val="001A1A7F"/>
    <w:rsid w:val="001A7916"/>
    <w:rsid w:val="001B44D2"/>
    <w:rsid w:val="001C2E6F"/>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06C69"/>
    <w:rsid w:val="00337798"/>
    <w:rsid w:val="00345677"/>
    <w:rsid w:val="00381B5E"/>
    <w:rsid w:val="00384EBF"/>
    <w:rsid w:val="00386433"/>
    <w:rsid w:val="003E526E"/>
    <w:rsid w:val="003F211C"/>
    <w:rsid w:val="00426BE8"/>
    <w:rsid w:val="00447CA1"/>
    <w:rsid w:val="00450221"/>
    <w:rsid w:val="00450676"/>
    <w:rsid w:val="00454BBA"/>
    <w:rsid w:val="00454E5B"/>
    <w:rsid w:val="00472CC1"/>
    <w:rsid w:val="00475CDF"/>
    <w:rsid w:val="00476E8D"/>
    <w:rsid w:val="00482933"/>
    <w:rsid w:val="00483785"/>
    <w:rsid w:val="00491B40"/>
    <w:rsid w:val="00491DD7"/>
    <w:rsid w:val="004934BB"/>
    <w:rsid w:val="004A7035"/>
    <w:rsid w:val="004B0AD4"/>
    <w:rsid w:val="004C1E6F"/>
    <w:rsid w:val="004D2841"/>
    <w:rsid w:val="004E2FD0"/>
    <w:rsid w:val="004E5FEF"/>
    <w:rsid w:val="004F2160"/>
    <w:rsid w:val="00516616"/>
    <w:rsid w:val="005204B8"/>
    <w:rsid w:val="005320FD"/>
    <w:rsid w:val="00532A1B"/>
    <w:rsid w:val="00553F0C"/>
    <w:rsid w:val="0056765A"/>
    <w:rsid w:val="00573F02"/>
    <w:rsid w:val="00580DFC"/>
    <w:rsid w:val="00583539"/>
    <w:rsid w:val="00587A59"/>
    <w:rsid w:val="005B3F73"/>
    <w:rsid w:val="005B5A8A"/>
    <w:rsid w:val="005B5C24"/>
    <w:rsid w:val="005C30A5"/>
    <w:rsid w:val="005C5E15"/>
    <w:rsid w:val="005C70DF"/>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47FE5"/>
    <w:rsid w:val="0075681B"/>
    <w:rsid w:val="007B33A7"/>
    <w:rsid w:val="007B593F"/>
    <w:rsid w:val="00830F8D"/>
    <w:rsid w:val="008332A4"/>
    <w:rsid w:val="008366A0"/>
    <w:rsid w:val="00851934"/>
    <w:rsid w:val="0085270F"/>
    <w:rsid w:val="00873B1B"/>
    <w:rsid w:val="00876285"/>
    <w:rsid w:val="00881C02"/>
    <w:rsid w:val="008B00A2"/>
    <w:rsid w:val="008B582E"/>
    <w:rsid w:val="008B72BC"/>
    <w:rsid w:val="008E1291"/>
    <w:rsid w:val="008E6A96"/>
    <w:rsid w:val="008F03EA"/>
    <w:rsid w:val="009026BB"/>
    <w:rsid w:val="009128F5"/>
    <w:rsid w:val="00923121"/>
    <w:rsid w:val="00947FB7"/>
    <w:rsid w:val="009850B8"/>
    <w:rsid w:val="00991D24"/>
    <w:rsid w:val="009A4B77"/>
    <w:rsid w:val="009B2229"/>
    <w:rsid w:val="009B29C6"/>
    <w:rsid w:val="009B54A8"/>
    <w:rsid w:val="009F2400"/>
    <w:rsid w:val="00A04384"/>
    <w:rsid w:val="00A110D0"/>
    <w:rsid w:val="00A15AB7"/>
    <w:rsid w:val="00A2280A"/>
    <w:rsid w:val="00A44A71"/>
    <w:rsid w:val="00A6313F"/>
    <w:rsid w:val="00A80EB3"/>
    <w:rsid w:val="00A828C1"/>
    <w:rsid w:val="00A90C82"/>
    <w:rsid w:val="00AC540B"/>
    <w:rsid w:val="00AC7CA2"/>
    <w:rsid w:val="00AD3398"/>
    <w:rsid w:val="00AD75CD"/>
    <w:rsid w:val="00AF4C01"/>
    <w:rsid w:val="00AF7393"/>
    <w:rsid w:val="00B01169"/>
    <w:rsid w:val="00B136B8"/>
    <w:rsid w:val="00B14D42"/>
    <w:rsid w:val="00B32E61"/>
    <w:rsid w:val="00B35218"/>
    <w:rsid w:val="00B82E51"/>
    <w:rsid w:val="00B844BF"/>
    <w:rsid w:val="00B93B9A"/>
    <w:rsid w:val="00B9734D"/>
    <w:rsid w:val="00BA1DFD"/>
    <w:rsid w:val="00BC4571"/>
    <w:rsid w:val="00BF030E"/>
    <w:rsid w:val="00BF6704"/>
    <w:rsid w:val="00C212E1"/>
    <w:rsid w:val="00C356A1"/>
    <w:rsid w:val="00C37781"/>
    <w:rsid w:val="00C72211"/>
    <w:rsid w:val="00C75751"/>
    <w:rsid w:val="00C87FB4"/>
    <w:rsid w:val="00C934E9"/>
    <w:rsid w:val="00C953C7"/>
    <w:rsid w:val="00CB3D2C"/>
    <w:rsid w:val="00CB4C26"/>
    <w:rsid w:val="00CC43BC"/>
    <w:rsid w:val="00CC7D07"/>
    <w:rsid w:val="00CE3890"/>
    <w:rsid w:val="00CE3B7D"/>
    <w:rsid w:val="00CE4F52"/>
    <w:rsid w:val="00CF41C1"/>
    <w:rsid w:val="00D10A4F"/>
    <w:rsid w:val="00D31451"/>
    <w:rsid w:val="00D448E9"/>
    <w:rsid w:val="00D44D63"/>
    <w:rsid w:val="00D60187"/>
    <w:rsid w:val="00D60476"/>
    <w:rsid w:val="00D60DE9"/>
    <w:rsid w:val="00D611F5"/>
    <w:rsid w:val="00D768E5"/>
    <w:rsid w:val="00D959BC"/>
    <w:rsid w:val="00DA5FA3"/>
    <w:rsid w:val="00DB2670"/>
    <w:rsid w:val="00DD03F5"/>
    <w:rsid w:val="00DD67BA"/>
    <w:rsid w:val="00DE479D"/>
    <w:rsid w:val="00DE6649"/>
    <w:rsid w:val="00E07752"/>
    <w:rsid w:val="00E27523"/>
    <w:rsid w:val="00E33983"/>
    <w:rsid w:val="00E440F6"/>
    <w:rsid w:val="00E64D32"/>
    <w:rsid w:val="00E72F20"/>
    <w:rsid w:val="00E815AE"/>
    <w:rsid w:val="00E81CC4"/>
    <w:rsid w:val="00E94EF5"/>
    <w:rsid w:val="00EC12B1"/>
    <w:rsid w:val="00EC1564"/>
    <w:rsid w:val="00EE1DF4"/>
    <w:rsid w:val="00EF5048"/>
    <w:rsid w:val="00F3761C"/>
    <w:rsid w:val="00F42A90"/>
    <w:rsid w:val="00F46005"/>
    <w:rsid w:val="00F5526A"/>
    <w:rsid w:val="00F5779C"/>
    <w:rsid w:val="00F64B7F"/>
    <w:rsid w:val="00F71AC5"/>
    <w:rsid w:val="00F83060"/>
    <w:rsid w:val="00F905CD"/>
    <w:rsid w:val="00FA631A"/>
    <w:rsid w:val="00FB16B1"/>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St-119/2016</izvorni_sadrzaj>
    <derivirana_varijabla naziv="DomainObject.Predmet.OznakaBroj_1">St-119/2016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KONTAKT d.o.o.</izvorni_sadrzaj>
    <derivirana_varijabla naziv="DomainObject.Predmet.ProtustrankaFormated_1">  SUPER KONTAKT d.o.o.</derivirana_varijabla>
  </DomainObject.Predmet.ProtustrankaFormated>
  <DomainObject.Predmet.ProtustrankaFormatedOIB>
    <izvorni_sadrzaj>  SUPER KONTAKT d.o.o., OIB 28878749925</izvorni_sadrzaj>
    <derivirana_varijabla naziv="DomainObject.Predmet.ProtustrankaFormatedOIB_1">  SUPER KONTAKT d.o.o., OIB 28878749925</derivirana_varijabla>
  </DomainObject.Predmet.ProtustrankaFormatedOIB>
  <DomainObject.Predmet.ProtustrankaFormatedWithAdress>
    <izvorni_sadrzaj> SUPER KONTAKT d.o.o., Ilica 435, 10000 Zagreb</izvorni_sadrzaj>
    <derivirana_varijabla naziv="DomainObject.Predmet.ProtustrankaFormatedWithAdress_1"> SUPER KONTAKT d.o.o., Ilica 435, 10000 Zagreb</derivirana_varijabla>
  </DomainObject.Predmet.ProtustrankaFormatedWithAdress>
  <DomainObject.Predmet.ProtustrankaFormatedWithAdressOIB>
    <izvorni_sadrzaj> SUPER KONTAKT d.o.o., OIB 28878749925, Ilica 435, 10000 Zagreb</izvorni_sadrzaj>
    <derivirana_varijabla naziv="DomainObject.Predmet.ProtustrankaFormatedWithAdressOIB_1"> SUPER KONTAKT d.o.o., OIB 28878749925, Ilica 435, 10000 Zagreb</derivirana_varijabla>
  </DomainObject.Predmet.ProtustrankaFormatedWithAdressOIB>
  <DomainObject.Predmet.ProtustrankaWithAdress>
    <izvorni_sadrzaj>SUPER KONTAKT d.o.o. Ilica 435, 10000 Zagreb</izvorni_sadrzaj>
    <derivirana_varijabla naziv="DomainObject.Predmet.ProtustrankaWithAdress_1">SUPER KONTAKT d.o.o. Ilica 435, 10000 Zagreb</derivirana_varijabla>
  </DomainObject.Predmet.ProtustrankaWithAdress>
  <DomainObject.Predmet.ProtustrankaWithAdressOIB>
    <izvorni_sadrzaj>SUPER KONTAKT d.o.o., OIB 28878749925, Ilica 435, 10000 Zagreb</izvorni_sadrzaj>
    <derivirana_varijabla naziv="DomainObject.Predmet.ProtustrankaWithAdressOIB_1">SUPER KONTAKT d.o.o., OIB 28878749925, Ilica 435, 10000 Zagreb</derivirana_varijabla>
  </DomainObject.Predmet.ProtustrankaWithAdressOIB>
  <DomainObject.Predmet.ProtustrankaNazivFormated>
    <izvorni_sadrzaj>SUPER KONTAKT d.o.o.</izvorni_sadrzaj>
    <derivirana_varijabla naziv="DomainObject.Predmet.ProtustrankaNazivFormated_1">SUPER KONTAKT d.o.o.</derivirana_varijabla>
  </DomainObject.Predmet.ProtustrankaNazivFormated>
  <DomainObject.Predmet.ProtustrankaNazivFormatedOIB>
    <izvorni_sadrzaj>SUPER KONTAKT d.o.o., OIB 28878749925</izvorni_sadrzaj>
    <derivirana_varijabla naziv="DomainObject.Predmet.ProtustrankaNazivFormatedOIB_1">SUPER KONTAKT d.o.o., OIB 28878749925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Regionali centar Zagreb</izvorni_sadrzaj>
    <derivirana_varijabla naziv="DomainObject.Predmet.StrankaFormated_1">  FINA Regionali centar Zagreb</derivirana_varijabla>
  </DomainObject.Predmet.StrankaFormated>
  <DomainObject.Predmet.StrankaFormatedOIB>
    <izvorni_sadrzaj>  FINA Regionali centar Zagreb, OIB 85821130368</izvorni_sadrzaj>
    <derivirana_varijabla naziv="DomainObject.Predmet.StrankaFormatedOIB_1">  FINA Regionali centar Zagreb, OIB 85821130368</derivirana_varijabla>
  </DomainObject.Predmet.StrankaFormatedOIB>
  <DomainObject.Predmet.StrankaFormatedWithAdress>
    <izvorni_sadrzaj> FINA Regionali centar Zagreb, Trg svibanjskih žrtava 1995. 1, 10000 Zagreb</izvorni_sadrzaj>
    <derivirana_varijabla naziv="DomainObject.Predmet.StrankaFormatedWithAdress_1"> FINA Regionali centar Zagreb, Trg svibanjskih žrtava 1995. 1, 10000 Zagreb</derivirana_varijabla>
  </DomainObject.Predmet.StrankaFormatedWithAdress>
  <DomainObject.Predmet.StrankaFormatedWithAdressOIB>
    <izvorni_sadrzaj> FINA Regionali centar Zagreb, OIB 85821130368, Trg svibanjskih žrtava 1995. 1, 10000 Zagreb</izvorni_sadrzaj>
    <derivirana_varijabla naziv="DomainObject.Predmet.StrankaFormatedWithAdressOIB_1"> FINA Regionali centar Zagreb, OIB 85821130368, Trg svibanjskih žrtava 1995. 1, 10000 Zagreb</derivirana_varijabla>
  </DomainObject.Predmet.StrankaFormatedWithAdressOIB>
  <DomainObject.Predmet.StrankaWithAdress>
    <izvorni_sadrzaj>FINA Regionali centar Zagreb Trg svibanjskih žrtava 1995. 1,10000 Zagreb</izvorni_sadrzaj>
    <derivirana_varijabla naziv="DomainObject.Predmet.StrankaWithAdress_1">FINA Regionali centar Zagreb Trg svibanjskih žrtava 1995. 1,10000 Zagreb</derivirana_varijabla>
  </DomainObject.Predmet.StrankaWithAdress>
  <DomainObject.Predmet.StrankaWithAdressOIB>
    <izvorni_sadrzaj>FINA Regionali centar Zagreb, OIB 85821130368, Trg svibanjskih žrtava 1995. 1,10000 Zagreb</izvorni_sadrzaj>
    <derivirana_varijabla naziv="DomainObject.Predmet.StrankaWithAdressOIB_1">FINA Regionali centar Zagreb, OIB 85821130368, Trg svibanjskih žrtava 1995. 1,10000 Zagreb</derivirana_varijabla>
  </DomainObject.Predmet.StrankaWithAdressOIB>
  <DomainObject.Predmet.StrankaNazivFormated>
    <izvorni_sadrzaj>FINA Regionali centar Zagreb</izvorni_sadrzaj>
    <derivirana_varijabla naziv="DomainObject.Predmet.StrankaNazivFormated_1">FINA Regionali centar Zagreb</derivirana_varijabla>
  </DomainObject.Predmet.StrankaNazivFormated>
  <DomainObject.Predmet.StrankaNazivFormatedOIB>
    <izvorni_sadrzaj>FINA Regionali centar Zagreb, OIB 85821130368</izvorni_sadrzaj>
    <derivirana_varijabla naziv="DomainObject.Predmet.StrankaNazivFormatedOIB_1">FINA Regionali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Regionali centar Zagreb</item>
    </izvorni_sadrzaj>
    <derivirana_varijabla naziv="DomainObject.Predmet.StrankaListFormated_1">
      <item>FINA Regionali centar Zagreb</item>
    </derivirana_varijabla>
  </DomainObject.Predmet.StrankaListFormated>
  <DomainObject.Predmet.StrankaListFormatedOIB>
    <izvorni_sadrzaj>
      <item>FINA Regionali centar Zagreb, OIB 85821130368</item>
    </izvorni_sadrzaj>
    <derivirana_varijabla naziv="DomainObject.Predmet.StrankaListFormatedOIB_1">
      <item>FINA Regionali centar Zagreb, OIB 85821130368</item>
    </derivirana_varijabla>
  </DomainObject.Predmet.StrankaListFormatedOIB>
  <DomainObject.Predmet.StrankaListFormatedWithAdress>
    <izvorni_sadrzaj>
      <item>FINA Regionali centar Zagreb, Trg svibanjskih žrtava 1995. 1, 10000 Zagreb</item>
    </izvorni_sadrzaj>
    <derivirana_varijabla naziv="DomainObject.Predmet.StrankaListFormatedWithAdress_1">
      <item>FINA Regionali centar Zagreb, Trg svibanjskih žrtava 1995. 1, 10000 Zagreb</item>
    </derivirana_varijabla>
  </DomainObject.Predmet.StrankaListFormatedWithAdress>
  <DomainObject.Predmet.StrankaListFormatedWithAdressOIB>
    <izvorni_sadrzaj>
      <item>FINA Regionali centar Zagreb, OIB 85821130368, Trg svibanjskih žrtava 1995. 1, 10000 Zagreb</item>
    </izvorni_sadrzaj>
    <derivirana_varijabla naziv="DomainObject.Predmet.StrankaListFormatedWithAdressOIB_1">
      <item>FINA Regionali centar Zagreb, OIB 85821130368, Trg svibanjskih žrtava 1995. 1, 10000 Zagreb</item>
    </derivirana_varijabla>
  </DomainObject.Predmet.StrankaListFormatedWithAdressOIB>
  <DomainObject.Predmet.StrankaListNazivFormated>
    <izvorni_sadrzaj>
      <item>FINA Regionali centar Zagreb</item>
    </izvorni_sadrzaj>
    <derivirana_varijabla naziv="DomainObject.Predmet.StrankaListNazivFormated_1">
      <item>FINA Regionali centar Zagreb</item>
    </derivirana_varijabla>
  </DomainObject.Predmet.StrankaListNazivFormated>
  <DomainObject.Predmet.StrankaListNazivFormatedOIB>
    <izvorni_sadrzaj>
      <item>FINA Regionali centar Zagreb, OIB 85821130368</item>
    </izvorni_sadrzaj>
    <derivirana_varijabla naziv="DomainObject.Predmet.StrankaListNazivFormatedOIB_1">
      <item>FINA Regionali centar Zagreb, OIB 85821130368</item>
    </derivirana_varijabla>
  </DomainObject.Predmet.StrankaListNazivFormatedOIB>
  <DomainObject.Predmet.ProtuStrankaListFormated>
    <izvorni_sadrzaj>
      <item>SUPER KONTAKT d.o.o.</item>
    </izvorni_sadrzaj>
    <derivirana_varijabla naziv="DomainObject.Predmet.ProtuStrankaListFormated_1">
      <item>SUPER KONTAKT d.o.o.</item>
    </derivirana_varijabla>
  </DomainObject.Predmet.ProtuStrankaListFormated>
  <DomainObject.Predmet.ProtuStrankaListFormatedOIB>
    <izvorni_sadrzaj>
      <item>SUPER KONTAKT d.o.o., OIB 28878749925</item>
    </izvorni_sadrzaj>
    <derivirana_varijabla naziv="DomainObject.Predmet.ProtuStrankaListFormatedOIB_1">
      <item>SUPER KONTAKT d.o.o., OIB 28878749925</item>
    </derivirana_varijabla>
  </DomainObject.Predmet.ProtuStrankaListFormatedOIB>
  <DomainObject.Predmet.ProtuStrankaListFormatedWithAdress>
    <izvorni_sadrzaj>
      <item>SUPER KONTAKT d.o.o., Ilica 435, 10000 Zagreb</item>
    </izvorni_sadrzaj>
    <derivirana_varijabla naziv="DomainObject.Predmet.ProtuStrankaListFormatedWithAdress_1">
      <item>SUPER KONTAKT d.o.o., Ilica 435, 10000 Zagreb</item>
    </derivirana_varijabla>
  </DomainObject.Predmet.ProtuStrankaListFormatedWithAdress>
  <DomainObject.Predmet.ProtuStrankaListFormatedWithAdressOIB>
    <izvorni_sadrzaj>
      <item>SUPER KONTAKT d.o.o., OIB 28878749925, Ilica 435, 10000 Zagreb</item>
    </izvorni_sadrzaj>
    <derivirana_varijabla naziv="DomainObject.Predmet.ProtuStrankaListFormatedWithAdressOIB_1">
      <item>SUPER KONTAKT d.o.o., OIB 28878749925, Ilica 435, 10000 Zagreb</item>
    </derivirana_varijabla>
  </DomainObject.Predmet.ProtuStrankaListFormatedWithAdressOIB>
  <DomainObject.Predmet.ProtuStrankaListNazivFormated>
    <izvorni_sadrzaj>
      <item>SUPER KONTAKT d.o.o.</item>
    </izvorni_sadrzaj>
    <derivirana_varijabla naziv="DomainObject.Predmet.ProtuStrankaListNazivFormated_1">
      <item>SUPER KONTAKT d.o.o.</item>
    </derivirana_varijabla>
  </DomainObject.Predmet.ProtuStrankaListNazivFormated>
  <DomainObject.Predmet.ProtuStrankaListNazivFormatedOIB>
    <izvorni_sadrzaj>
      <item>SUPER KONTAKT d.o.o., OIB 28878749925</item>
    </izvorni_sadrzaj>
    <derivirana_varijabla naziv="DomainObject.Predmet.ProtuStrankaListNazivFormatedOIB_1">
      <item>SUPER KONTAKT d.o.o., OIB 28878749925</item>
    </derivirana_varijabla>
  </DomainObject.Predmet.ProtuStrankaListNazivFormatedOIB>
  <DomainObject.Predmet.OstaliListFormated>
    <izvorni_sadrzaj>
      <item>Željko Pavlinić</item>
    </izvorni_sadrzaj>
    <derivirana_varijabla naziv="DomainObject.Predmet.OstaliListFormated_1">
      <item>Željko Pavlinić</item>
    </derivirana_varijabla>
  </DomainObject.Predmet.OstaliListFormated>
  <DomainObject.Predmet.OstaliListFormatedOIB>
    <izvorni_sadrzaj>
      <item>Željko Pavlinić, OIB 74612833822</item>
    </izvorni_sadrzaj>
    <derivirana_varijabla naziv="DomainObject.Predmet.OstaliListFormatedOIB_1">
      <item>Željko Pavlinić, OIB 74612833822</item>
    </derivirana_varijabla>
  </DomainObject.Predmet.OstaliListFormatedOIB>
  <DomainObject.Predmet.OstaliListFormatedWithAdress>
    <izvorni_sadrzaj>
      <item>Željko Pavlinić, Sveti Krić, Sveti Križ 216, 49215 Tuhelj</item>
    </izvorni_sadrzaj>
    <derivirana_varijabla naziv="DomainObject.Predmet.OstaliListFormatedWithAdress_1">
      <item>Željko Pavlinić, Sveti Krić, Sveti Križ 216, 49215 Tuhelj</item>
    </derivirana_varijabla>
  </DomainObject.Predmet.OstaliListFormatedWithAdress>
  <DomainObject.Predmet.OstaliListFormatedWithAdressOIB>
    <izvorni_sadrzaj>
      <item>Željko Pavlinić, OIB 74612833822, Sveti Krić, Sveti Križ 216, 49215 Tuhelj</item>
    </izvorni_sadrzaj>
    <derivirana_varijabla naziv="DomainObject.Predmet.OstaliListFormatedWithAdressOIB_1">
      <item>Željko Pavlinić, OIB 74612833822, Sveti Krić, Sveti Križ 216, 49215 Tuhelj</item>
    </derivirana_varijabla>
  </DomainObject.Predmet.OstaliListFormatedWithAdressOIB>
  <DomainObject.Predmet.OstaliListNazivFormated>
    <izvorni_sadrzaj>
      <item>Željko Pavlinić</item>
    </izvorni_sadrzaj>
    <derivirana_varijabla naziv="DomainObject.Predmet.OstaliListNazivFormated_1">
      <item>Željko Pavlinić</item>
    </derivirana_varijabla>
  </DomainObject.Predmet.OstaliListNazivFormated>
  <DomainObject.Predmet.OstaliListNazivFormatedOIB>
    <izvorni_sadrzaj>
      <item>Željko Pavlinić, OIB 74612833822</item>
    </izvorni_sadrzaj>
    <derivirana_varijabla naziv="DomainObject.Predmet.OstaliListNazivFormatedOIB_1">
      <item>Željko Pavlinić, OIB 74612833822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FINA Regionali centar Zagreb</izvorni_sadrzaj>
    <derivirana_varijabla naziv="DomainObject.Predmet.StrankaIDrugi_1">FINA Regionali centar Zagreb</derivirana_varijabla>
  </DomainObject.Predmet.StrankaIDrugi>
  <DomainObject.Predmet.ProtustrankaIDrugi>
    <izvorni_sadrzaj>SUPER KONTAKT d.o.o.</izvorni_sadrzaj>
    <derivirana_varijabla naziv="DomainObject.Predmet.ProtustrankaIDrugi_1">SUPER KONTAKT d.o.o.</derivirana_varijabla>
  </DomainObject.Predmet.ProtustrankaIDrugi>
  <DomainObject.Predmet.StrankaIDrugiAdressOIB>
    <izvorni_sadrzaj>FINA Regionali centar Zagreb, OIB 85821130368, Trg svibanjskih žrtava 1995. 1, 10000 Zagreb</izvorni_sadrzaj>
    <derivirana_varijabla naziv="DomainObject.Predmet.StrankaIDrugiAdressOIB_1">FINA Regionali centar Zagreb, OIB 85821130368, Trg svibanjskih žrtava 1995. 1, 10000 Zagreb</derivirana_varijabla>
  </DomainObject.Predmet.StrankaIDrugiAdressOIB>
  <DomainObject.Predmet.ProtustrankaIDrugiAdressOIB>
    <izvorni_sadrzaj>SUPER KONTAKT d.o.o., OIB 28878749925, Ilica 435, 10000 Zagreb</izvorni_sadrzaj>
    <derivirana_varijabla naziv="DomainObject.Predmet.ProtustrankaIDrugiAdressOIB_1">SUPER KONTAKT d.o.o., OIB 28878749925, Ilica 435,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Regionali centar Zagreb</item>
      <item>SUPER KONTAKT d.o.o.</item>
      <item>Željko Pavlinić</item>
    </izvorni_sadrzaj>
    <derivirana_varijabla naziv="DomainObject.Predmet.SudioniciListNaziv_1">
      <item>FINA Regionali centar Zagreb</item>
      <item>SUPER KONTAKT d.o.o.</item>
      <item>Željko Pavlinić</item>
    </derivirana_varijabla>
  </DomainObject.Predmet.SudioniciListNaziv>
  <DomainObject.Predmet.SudioniciListAdressOIB>
    <izvorni_sadrzaj>
      <item>FINA Regionali centar Zagreb, OIB 85821130368, Trg svibanjskih žrtava 1995. 1,10000 Zagreb</item>
      <item>SUPER KONTAKT d.o.o., OIB 28878749925, Ilica 435,10000 Zagreb</item>
      <item>Željko Pavlinić, OIB 74612833822, Sveti Krić, Sveti Križ 216,49215 Tuhelj</item>
    </izvorni_sadrzaj>
    <derivirana_varijabla naziv="DomainObject.Predmet.SudioniciListAdressOIB_1">
      <item>FINA Regionali centar Zagreb, OIB 85821130368, Trg svibanjskih žrtava 1995. 1,10000 Zagreb</item>
      <item>SUPER KONTAKT d.o.o., OIB 28878749925, Ilica 435,10000 Zagreb</item>
      <item>Željko Pavlinić, OIB 74612833822, Sveti Krić, Sveti Križ 216,49215 Tuhelj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28878749925</item>
      <item>, OIB 74612833822</item>
    </izvorni_sadrzaj>
    <derivirana_varijabla naziv="DomainObject.Predmet.SudioniciListNazivOIB_1">
      <item>, OIB 85821130368</item>
      <item>, OIB 28878749925</item>
      <item>, OIB 74612833822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C07F39-5BF2-452F-ADFB-0B5B4000B3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1038</properties:Words>
  <properties:Characters>5659</properties:Characters>
  <properties:Lines>123</properties:Lines>
  <properties:Paragraphs>51</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2017-12-11T09:27:00Z</dcterms:created>
  <dc:creator>Unknown</dc:creator>
  <cp:lastModifiedBy>Ivana Stampf</cp:lastModifiedBy>
  <cp:lastPrinted>2017-12-14T13:06:00Z</cp:lastPrinted>
  <dcterms:modified xmlns:xsi="http://www.w3.org/2001/XMLSchema-instance" xsi:type="dcterms:W3CDTF">2017-12-14T13:06:00Z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