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caa8" w14:paraId="a31caa8" w:rsidRDefault="00B37C67" w:rsidR="00B37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FDA" w:rsidP="009F7FDA" w:rsidR="009F7FDA" w:rsidRPr="002B70A0">
      <w:r w:rsidRPr="002B70A0">
        <w:t>REPUBLIKA HRVATSKA</w:t>
      </w:r>
    </w:p>
    <w:p w:rsidRDefault="009F7FDA" w:rsidP="009F7FDA" w:rsidR="009F7FDA" w:rsidRPr="002B70A0">
      <w:r w:rsidRPr="002B70A0">
        <w:t xml:space="preserve">  Trgovački sud u Zagrebu</w:t>
      </w:r>
    </w:p>
    <w:p w:rsidRDefault="009F7FDA" w:rsidP="009F7FDA" w:rsidR="009F7FDA" w:rsidRPr="002B70A0">
      <w:r w:rsidRPr="002B70A0">
        <w:t xml:space="preserve">   Zagreb, Amruševa 2/II                                                                                St -</w:t>
      </w:r>
      <w:r>
        <w:t>898/2013</w:t>
      </w:r>
      <w:r w:rsidR="00491B20">
        <w:t>-92</w:t>
      </w:r>
    </w:p>
    <w:p w:rsidRDefault="009F7FDA" w:rsidP="009F7FDA" w:rsidR="009F7FDA" w:rsidRPr="002B70A0">
      <w:pPr>
        <w:jc w:val="center"/>
      </w:pPr>
      <w:r w:rsidRPr="002B70A0">
        <w:t>REPUBLIKA HRVATSKA</w:t>
      </w:r>
    </w:p>
    <w:p w:rsidRDefault="009F7FDA" w:rsidP="009F7FDA" w:rsidR="009F7FDA" w:rsidRPr="00491B20">
      <w:pPr>
        <w:jc w:val="center"/>
      </w:pPr>
      <w:r w:rsidRPr="00491B20">
        <w:t>R J E Š E NJ E</w:t>
      </w:r>
    </w:p>
    <w:p w:rsidRDefault="009F7FDA" w:rsidP="009F7FDA" w:rsidR="009F7FDA" w:rsidRPr="002B70A0">
      <w:pPr>
        <w:jc w:val="center"/>
        <w:rPr>
          <w:b/>
        </w:rPr>
      </w:pPr>
    </w:p>
    <w:p w:rsidRDefault="009F7FDA" w:rsidP="009F7FDA" w:rsidR="009F7FDA" w:rsidRPr="00EC1931">
      <w:pPr>
        <w:jc w:val="both"/>
      </w:pPr>
      <w:r w:rsidRPr="00005D8D">
        <w:rPr>
          <w:lang w:val="pt-BR"/>
        </w:rPr>
        <w:t>Trgovački sud u Zagrebu, po stečajnom sucu Nikoli Ribarić, u stečajnom p</w:t>
      </w:r>
      <w:r>
        <w:rPr>
          <w:lang w:val="pt-BR"/>
        </w:rPr>
        <w:t>ostupku</w:t>
      </w:r>
      <w:r w:rsidRPr="00005D8D">
        <w:rPr>
          <w:lang w:val="pt-BR"/>
        </w:rPr>
        <w:t xml:space="preserve"> nad dužnikom</w:t>
      </w:r>
      <w:r>
        <w:rPr>
          <w:lang w:val="pt-BR"/>
        </w:rPr>
        <w:t xml:space="preserve"> </w:t>
      </w:r>
      <w:r w:rsidRPr="00005D8D">
        <w:t>BUCHBERGER d.o.o.</w:t>
      </w:r>
      <w:r>
        <w:t xml:space="preserve"> u stečaju</w:t>
      </w:r>
      <w:r w:rsidRPr="00005D8D">
        <w:t xml:space="preserve">, Velika Gorica, Nikole Bonifačića 31, OIB: 82719887342, MBS: 080433616, </w:t>
      </w:r>
      <w:r>
        <w:t>dana 15</w:t>
      </w:r>
      <w:r w:rsidRPr="00005D8D">
        <w:t>.</w:t>
      </w:r>
      <w:r>
        <w:t xml:space="preserve"> rujna</w:t>
      </w:r>
      <w:r w:rsidRPr="00005D8D">
        <w:t xml:space="preserve"> 201</w:t>
      </w:r>
      <w:r>
        <w:t>6</w:t>
      </w:r>
      <w:r w:rsidRPr="00005D8D">
        <w:t>. godine</w:t>
      </w:r>
      <w:r w:rsidRPr="008C4D54">
        <w:t xml:space="preserve"> </w:t>
      </w:r>
    </w:p>
    <w:p w:rsidRDefault="00132460" w:rsidP="00132460" w:rsidR="00132460" w:rsidRPr="002F67E5"/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132460" w:rsidP="00997EE1" w:rsidR="00997EE1" w:rsidRPr="001607CD">
      <w:pPr>
        <w:jc w:val="both"/>
      </w:pPr>
      <w:r w:rsidRPr="001607CD">
        <w:t xml:space="preserve">I. </w:t>
      </w:r>
      <w:r w:rsidR="000633A7" w:rsidRPr="001607CD">
        <w:tab/>
      </w:r>
      <w:r w:rsidRPr="001607CD">
        <w:t xml:space="preserve">Iz kupovnine ostvarene prodajom </w:t>
      </w:r>
      <w:r w:rsidR="00997EE1" w:rsidRPr="001607CD">
        <w:t>pokretnina – automobila u vlasništvu</w:t>
      </w:r>
      <w:r w:rsidR="00997EE1" w:rsidRPr="001607CD">
        <w:rPr>
          <w:bCs/>
        </w:rPr>
        <w:t xml:space="preserve"> stečajnog dužnika </w:t>
      </w:r>
      <w:r w:rsidR="00BF6081" w:rsidRPr="00005D8D">
        <w:t>BUCHBERGER d.o.o.</w:t>
      </w:r>
      <w:r w:rsidR="00BF6081">
        <w:t xml:space="preserve"> u stečaju</w:t>
      </w:r>
      <w:r w:rsidR="00BF6081" w:rsidRPr="00005D8D">
        <w:t>, Velika Gorica, Nikole Bonifačića 31, OIB: 82719887342, MBS: 080433616</w:t>
      </w:r>
      <w:r w:rsidR="00997EE1" w:rsidRPr="001607CD">
        <w:t>, i to:</w:t>
      </w:r>
    </w:p>
    <w:p w:rsidRDefault="00BF6081" w:rsidP="009F7FDA" w:rsidR="00BF6081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FDA" w:rsidP="009F7FDA" w:rsidR="009F7FDA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ab/>
      </w:r>
      <w:r w:rsidRPr="000208A6">
        <w:rPr>
          <w:rFonts w:cs="Times New Roman" w:hAnsi="Times New Roman" w:ascii="Times New Roman"/>
          <w:sz w:val="24"/>
          <w:szCs w:val="24"/>
        </w:rPr>
        <w:t xml:space="preserve">Vrsta vozila: </w:t>
      </w:r>
      <w:r>
        <w:rPr>
          <w:rFonts w:cs="Times New Roman" w:hAnsi="Times New Roman" w:ascii="Times New Roman"/>
          <w:sz w:val="24"/>
          <w:szCs w:val="24"/>
        </w:rPr>
        <w:t>TERETNI AUTOMOBIL</w:t>
      </w:r>
    </w:p>
    <w:p w:rsidRDefault="009F7FDA" w:rsidP="009F7FDA" w:rsidR="009F7FDA" w:rsidRPr="000208A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Marka vozila: </w:t>
      </w:r>
      <w:r>
        <w:rPr>
          <w:rFonts w:cs="Times New Roman" w:hAnsi="Times New Roman" w:ascii="Times New Roman"/>
          <w:sz w:val="24"/>
          <w:szCs w:val="24"/>
        </w:rPr>
        <w:t>IVECO</w:t>
      </w:r>
    </w:p>
    <w:p w:rsidRDefault="009F7FDA" w:rsidP="009F7FDA" w:rsidR="009F7FD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TURBO DAILY</w:t>
      </w:r>
    </w:p>
    <w:p w:rsidRDefault="009F7FDA" w:rsidP="009F7FDA" w:rsidR="009F7FDA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35.10 V</w:t>
      </w:r>
    </w:p>
    <w:p w:rsidRDefault="009F7FDA" w:rsidP="009F7FDA" w:rsidR="009F7FDA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>
        <w:rPr>
          <w:rFonts w:cs="Times New Roman" w:hAnsi="Times New Roman" w:ascii="Times New Roman"/>
          <w:sz w:val="24"/>
          <w:szCs w:val="24"/>
        </w:rPr>
        <w:t>TALK BIJELA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F7FDA" w:rsidP="009F7FDA" w:rsidR="009F7FD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ZCFC3570105145777</w:t>
      </w:r>
    </w:p>
    <w:p w:rsidRDefault="009F7FDA" w:rsidP="009F7FDA" w:rsidR="009F7FDA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>
        <w:rPr>
          <w:rFonts w:cs="Times New Roman" w:hAnsi="Times New Roman" w:ascii="Times New Roman"/>
          <w:sz w:val="24"/>
          <w:szCs w:val="24"/>
        </w:rPr>
        <w:t>a proizvodnje: 1997</w:t>
      </w:r>
    </w:p>
    <w:p w:rsidRDefault="009F7FDA" w:rsidP="009F7FDA" w:rsidR="009F7FD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>
        <w:rPr>
          <w:rFonts w:cs="Times New Roman" w:hAnsi="Times New Roman" w:ascii="Times New Roman"/>
          <w:sz w:val="24"/>
          <w:szCs w:val="24"/>
        </w:rPr>
        <w:t xml:space="preserve"> 9165 S“</w:t>
      </w:r>
    </w:p>
    <w:p w:rsidRDefault="00BF6081" w:rsidP="009F7FDA" w:rsidR="00BF6081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BF6081" w:rsidP="00BF6081" w:rsidR="00BF6081" w:rsidRPr="002B70A0">
      <w:r>
        <w:t xml:space="preserve">dosuđene kupcu </w:t>
      </w:r>
      <w:r w:rsidRPr="002B70A0">
        <w:t xml:space="preserve"> </w:t>
      </w:r>
      <w:r>
        <w:t>IVANU CRVENKOVIĆU IZ ZAGREBA, JURJA BARAKOVIĆA 35, OIB: 97105261481, za iznos kupovnine od 3.800,00 kuna</w:t>
      </w:r>
    </w:p>
    <w:p w:rsidRDefault="00BF6081" w:rsidP="00132460" w:rsidR="00BF6081">
      <w:pPr>
        <w:jc w:val="both"/>
      </w:pPr>
    </w:p>
    <w:p w:rsidRDefault="00132460" w:rsidP="00132460" w:rsidR="00132460" w:rsidRPr="002F67E5">
      <w:pPr>
        <w:jc w:val="both"/>
      </w:pPr>
      <w:r w:rsidRPr="002F67E5">
        <w:t xml:space="preserve"> namiruju se troškovi stečajnog postupka u iznosu od </w:t>
      </w:r>
      <w:r w:rsidR="00BF6081">
        <w:t>380,00 kuna</w:t>
      </w:r>
      <w:r w:rsidRPr="002F67E5">
        <w:t xml:space="preserve"> </w:t>
      </w:r>
    </w:p>
    <w:p w:rsidRDefault="00132460" w:rsidP="00132460" w:rsidR="00132460" w:rsidRPr="002F67E5">
      <w:pPr>
        <w:ind w:firstLine="708"/>
        <w:jc w:val="both"/>
      </w:pPr>
    </w:p>
    <w:p w:rsidRDefault="000633A7" w:rsidP="000633A7" w:rsidR="000633A7" w:rsidRPr="002F67E5">
      <w:pPr>
        <w:jc w:val="both"/>
      </w:pPr>
      <w:r w:rsidRPr="002F67E5">
        <w:t xml:space="preserve">II </w:t>
      </w:r>
      <w:r w:rsidRPr="002F67E5">
        <w:tab/>
      </w:r>
      <w:r w:rsidR="00BA7F11" w:rsidRPr="002F67E5">
        <w:t>Razlučni vjerovnik Republika Hrvatska, Ministarstvo fin</w:t>
      </w:r>
      <w:r w:rsidRPr="002F67E5">
        <w:t xml:space="preserve">ancija, namiruje se za iznos od           </w:t>
      </w:r>
    </w:p>
    <w:p w:rsidRDefault="000633A7" w:rsidP="000633A7" w:rsidR="00BA7F11">
      <w:pPr>
        <w:jc w:val="both"/>
      </w:pPr>
      <w:r w:rsidRPr="002F67E5">
        <w:t xml:space="preserve">            </w:t>
      </w:r>
      <w:r w:rsidR="00BF6081" w:rsidRPr="00BF6081">
        <w:t>3</w:t>
      </w:r>
      <w:r w:rsidR="00BF6081">
        <w:t>.</w:t>
      </w:r>
      <w:r w:rsidR="00BF6081" w:rsidRPr="00BF6081">
        <w:t>420</w:t>
      </w:r>
      <w:r w:rsidR="00BF6081">
        <w:t xml:space="preserve">,00 </w:t>
      </w:r>
      <w:r w:rsidR="007516E7" w:rsidRPr="002F67E5">
        <w:t>kuna.</w:t>
      </w:r>
    </w:p>
    <w:p w:rsidRDefault="00D67246" w:rsidP="000633A7" w:rsidR="00D67246">
      <w:pPr>
        <w:jc w:val="both"/>
      </w:pPr>
    </w:p>
    <w:p w:rsidRDefault="00D67246" w:rsidP="000633A7" w:rsidR="00D67246">
      <w:pPr>
        <w:jc w:val="both"/>
      </w:pPr>
    </w:p>
    <w:p w:rsidRDefault="00D67246" w:rsidP="00D67246" w:rsidR="00D67246" w:rsidRPr="001607CD">
      <w:pPr>
        <w:jc w:val="both"/>
      </w:pPr>
      <w:r w:rsidRPr="001607CD">
        <w:t>I</w:t>
      </w:r>
      <w:r>
        <w:t>II</w:t>
      </w:r>
      <w:r w:rsidRPr="001607CD">
        <w:t xml:space="preserve">. </w:t>
      </w:r>
      <w:r w:rsidRPr="001607CD">
        <w:tab/>
        <w:t>Iz kupovnine ostvarene prodajom pokretnina – automobila u vlasništvu</w:t>
      </w:r>
      <w:r w:rsidRPr="001607CD">
        <w:rPr>
          <w:bCs/>
        </w:rPr>
        <w:t xml:space="preserve"> stečajnog dužnika </w:t>
      </w:r>
      <w:r w:rsidRPr="00005D8D">
        <w:t>BUCHBERGER d.o.o.</w:t>
      </w:r>
      <w:r>
        <w:t xml:space="preserve"> u stečaju</w:t>
      </w:r>
      <w:r w:rsidRPr="00005D8D">
        <w:t>, Velika Gorica, Nikole Bonifačića 31, OIB: 82719887342, MBS: 080433616</w:t>
      </w:r>
      <w:r w:rsidRPr="001607CD">
        <w:t>, i to:</w:t>
      </w:r>
    </w:p>
    <w:p w:rsidRDefault="00D67246" w:rsidP="00D67246" w:rsidR="00D67246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246" w:rsidP="00D67246" w:rsidR="00D67246">
      <w:pPr>
        <w:pStyle w:val="Odlomakpopisa2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Vrsta vozila: M1- osobni automobil</w:t>
      </w:r>
    </w:p>
    <w:p w:rsidRDefault="00D67246" w:rsidP="00D67246" w:rsidR="00D67246" w:rsidRPr="000208A6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>Marka vozila: VOLKSWAGEN</w:t>
      </w:r>
    </w:p>
    <w:p w:rsidRDefault="00D67246" w:rsidP="00D67246" w:rsidR="00D67246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SHARAN</w:t>
      </w:r>
    </w:p>
    <w:p w:rsidRDefault="00D67246" w:rsidP="00D67246" w:rsidR="00D67246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Pr="002B70A0">
        <w:rPr>
          <w:rFonts w:cs="Times New Roman" w:hAnsi="Times New Roman" w:ascii="Times New Roman"/>
          <w:sz w:val="24"/>
          <w:szCs w:val="24"/>
        </w:rPr>
        <w:t xml:space="preserve">odel vozila : </w:t>
      </w:r>
      <w:r>
        <w:rPr>
          <w:rFonts w:cs="Times New Roman" w:hAnsi="Times New Roman" w:ascii="Times New Roman"/>
          <w:sz w:val="24"/>
          <w:szCs w:val="24"/>
        </w:rPr>
        <w:t>1,9 TDI</w:t>
      </w:r>
    </w:p>
    <w:p w:rsidRDefault="00D67246" w:rsidP="00D67246" w:rsidR="00D67246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>
        <w:rPr>
          <w:rFonts w:cs="Times New Roman" w:hAnsi="Times New Roman" w:ascii="Times New Roman"/>
          <w:sz w:val="24"/>
          <w:szCs w:val="24"/>
        </w:rPr>
        <w:t>SREBRNA S EFEKTOM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7246" w:rsidP="00D67246" w:rsidR="00D67246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WVWZZZ7MZ2V031226</w:t>
      </w:r>
    </w:p>
    <w:p w:rsidRDefault="00D67246" w:rsidP="00D67246" w:rsidR="00D67246" w:rsidRPr="002B70A0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>
        <w:rPr>
          <w:rFonts w:cs="Times New Roman" w:hAnsi="Times New Roman" w:ascii="Times New Roman"/>
          <w:sz w:val="24"/>
          <w:szCs w:val="24"/>
        </w:rPr>
        <w:t>a proizvodnje: 2002</w:t>
      </w:r>
    </w:p>
    <w:p w:rsidRDefault="00D67246" w:rsidP="00D67246" w:rsidR="00D67246">
      <w:pPr>
        <w:pStyle w:val="Odlomakpopisa2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>
        <w:rPr>
          <w:rFonts w:cs="Times New Roman" w:hAnsi="Times New Roman" w:ascii="Times New Roman"/>
          <w:sz w:val="24"/>
          <w:szCs w:val="24"/>
        </w:rPr>
        <w:t xml:space="preserve"> 1004 BN</w:t>
      </w:r>
    </w:p>
    <w:p w:rsidRDefault="00D67246" w:rsidP="00D67246" w:rsidR="00D67246" w:rsidRPr="002B70A0">
      <w:pPr>
        <w:pStyle w:val="Odlomakpopisa2"/>
        <w:jc w:val="both"/>
      </w:pPr>
      <w:r>
        <w:t>Z</w:t>
      </w:r>
      <w:r w:rsidRPr="002B70A0">
        <w:t xml:space="preserve">abrana otuđenja: korist razlučnog vjerovnika </w:t>
      </w:r>
      <w:r>
        <w:t>RH, Ministarstvo financija, Porezna uprava Zagreb, Klasa: UP/I-415-02/2011-01/05899 od 1.2.2012.</w:t>
      </w:r>
    </w:p>
    <w:p w:rsidRDefault="00D67246" w:rsidP="00D67246" w:rsidR="00D67246" w:rsidRPr="002B70A0">
      <w:pPr>
        <w:ind w:left="709"/>
        <w:jc w:val="both"/>
      </w:pPr>
    </w:p>
    <w:p w:rsidRDefault="00D67246" w:rsidP="00D67246" w:rsidR="00D67246" w:rsidRPr="002B70A0">
      <w:r w:rsidRPr="00D67246">
        <w:t>dosuđene kupcu</w:t>
      </w:r>
      <w:r w:rsidRPr="002B70A0">
        <w:t xml:space="preserve"> </w:t>
      </w:r>
      <w:r>
        <w:t>HAPAX d.o.o., Split, Put Žnjana 18A, OIB: 93472460427, za iznos kupovnine od 18.150,00 kuna</w:t>
      </w:r>
    </w:p>
    <w:p w:rsidRDefault="00D67246" w:rsidP="00D67246" w:rsidR="00D67246">
      <w:pPr>
        <w:jc w:val="both"/>
      </w:pPr>
    </w:p>
    <w:p w:rsidRDefault="00D67246" w:rsidP="00D67246" w:rsidR="00D67246" w:rsidRPr="002F67E5">
      <w:pPr>
        <w:jc w:val="both"/>
      </w:pPr>
      <w:r w:rsidRPr="002F67E5">
        <w:t xml:space="preserve"> namiruju se troškovi stečajnog postupka u iznosu od </w:t>
      </w:r>
      <w:r>
        <w:t>1.815,00 kuna</w:t>
      </w:r>
      <w:r w:rsidRPr="002F67E5">
        <w:t xml:space="preserve"> </w:t>
      </w:r>
    </w:p>
    <w:p w:rsidRDefault="00D67246" w:rsidP="00D67246" w:rsidR="00D67246" w:rsidRPr="002F67E5">
      <w:pPr>
        <w:ind w:firstLine="708"/>
        <w:jc w:val="both"/>
      </w:pPr>
    </w:p>
    <w:p w:rsidRDefault="00D67246" w:rsidP="00D67246" w:rsidR="00D67246" w:rsidRPr="002F67E5">
      <w:pPr>
        <w:jc w:val="both"/>
      </w:pPr>
      <w:r w:rsidRPr="002F67E5">
        <w:t xml:space="preserve">II </w:t>
      </w:r>
      <w:r w:rsidRPr="002F67E5">
        <w:tab/>
        <w:t xml:space="preserve">Razlučni vjerovnik Republika Hrvatska, Ministarstvo financija, namiruje se za iznos od           </w:t>
      </w:r>
    </w:p>
    <w:p w:rsidRDefault="00D67246" w:rsidP="00D67246" w:rsidR="00D67246">
      <w:pPr>
        <w:jc w:val="both"/>
      </w:pPr>
      <w:r w:rsidRPr="002F67E5">
        <w:t xml:space="preserve">            </w:t>
      </w:r>
      <w:r w:rsidRPr="00D67246">
        <w:t>16</w:t>
      </w:r>
      <w:r>
        <w:t>.</w:t>
      </w:r>
      <w:r w:rsidRPr="00D67246">
        <w:t>335</w:t>
      </w:r>
      <w:r>
        <w:t xml:space="preserve">,00 </w:t>
      </w:r>
      <w:r w:rsidRPr="002F67E5">
        <w:t>kuna.</w:t>
      </w:r>
    </w:p>
    <w:p w:rsidRDefault="007516E7" w:rsidP="000633A7" w:rsidR="007516E7" w:rsidRPr="002F67E5">
      <w:pPr>
        <w:jc w:val="both"/>
      </w:pP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7516E7" w:rsidP="00132460" w:rsidR="00132460" w:rsidRPr="002F67E5">
      <w:pPr>
        <w:ind w:firstLine="708"/>
        <w:jc w:val="both"/>
      </w:pPr>
      <w:r w:rsidRPr="002F67E5">
        <w:t>Pokretnine iz točke</w:t>
      </w:r>
      <w:r w:rsidR="00132460" w:rsidRPr="002F67E5">
        <w:t xml:space="preserve"> I. izreke ovog rješenja, koje čine stečajnu masu stečajnog dužnika</w:t>
      </w:r>
      <w:r w:rsidR="001607CD">
        <w:t xml:space="preserve">, </w:t>
      </w:r>
      <w:r w:rsidR="00132460" w:rsidRPr="002F67E5">
        <w:t xml:space="preserve">prodane </w:t>
      </w:r>
      <w:r w:rsidRPr="002F67E5">
        <w:t>u stečajnom postupku.</w:t>
      </w:r>
    </w:p>
    <w:p w:rsidRDefault="004B6964" w:rsidP="007516E7" w:rsidR="007516E7" w:rsidRPr="002F67E5">
      <w:pPr>
        <w:ind w:firstLine="708"/>
        <w:jc w:val="both"/>
        <w:rPr>
          <w:bCs/>
        </w:rPr>
      </w:pPr>
      <w:r w:rsidRPr="002F67E5">
        <w:t>Ročište za</w:t>
      </w:r>
      <w:r w:rsidR="00132460" w:rsidRPr="002F67E5">
        <w:t xml:space="preserve"> diobu kupovnine koja je ostvarena prodajom spomenu</w:t>
      </w:r>
      <w:r w:rsidR="00114DF8">
        <w:t>tih</w:t>
      </w:r>
      <w:r w:rsidR="00132460" w:rsidRPr="002F67E5">
        <w:t xml:space="preserve"> </w:t>
      </w:r>
      <w:r w:rsidR="00114DF8">
        <w:t>pokretnina</w:t>
      </w:r>
      <w:r w:rsidRPr="002F67E5">
        <w:t xml:space="preserve"> održano je </w:t>
      </w:r>
      <w:r w:rsidR="007516E7" w:rsidRPr="002F67E5">
        <w:t>1</w:t>
      </w:r>
      <w:r w:rsidR="00FD5D68">
        <w:t>5</w:t>
      </w:r>
      <w:r w:rsidRPr="002F67E5">
        <w:t>.</w:t>
      </w:r>
      <w:r w:rsidR="00FD5D68">
        <w:t xml:space="preserve"> rujna</w:t>
      </w:r>
      <w:r w:rsidRPr="002F67E5">
        <w:t xml:space="preserve"> 201</w:t>
      </w:r>
      <w:r w:rsidR="001607CD">
        <w:t>6</w:t>
      </w:r>
      <w:r w:rsidRPr="002F67E5">
        <w:t>. godine.</w:t>
      </w:r>
    </w:p>
    <w:p w:rsidRDefault="001607CD" w:rsidP="007516E7" w:rsidR="007516E7">
      <w:pPr>
        <w:ind w:firstLine="708"/>
        <w:jc w:val="both"/>
        <w:rPr>
          <w:bCs/>
        </w:rPr>
      </w:pPr>
      <w:r>
        <w:rPr>
          <w:bCs/>
        </w:rPr>
        <w:t>R</w:t>
      </w:r>
      <w:r w:rsidR="007516E7" w:rsidRPr="002F67E5">
        <w:rPr>
          <w:bCs/>
        </w:rPr>
        <w:t>azlučno pravo ima RH, Ministarstvo financija, Porezna uprava</w:t>
      </w:r>
      <w:r>
        <w:rPr>
          <w:bCs/>
        </w:rPr>
        <w:t>.</w:t>
      </w:r>
    </w:p>
    <w:p w:rsidRDefault="001607CD" w:rsidP="007516E7" w:rsidR="00FD5D68">
      <w:pPr>
        <w:ind w:firstLine="708"/>
        <w:jc w:val="both"/>
        <w:rPr>
          <w:bCs/>
        </w:rPr>
      </w:pPr>
      <w:r>
        <w:rPr>
          <w:bCs/>
        </w:rPr>
        <w:t>Na ročištu radi diobe kupovnine stečajni upravitelj je predložio da se iz kupovnine namire troškovi unovčenja</w:t>
      </w:r>
      <w:r w:rsidR="00FD5D68">
        <w:rPr>
          <w:bCs/>
        </w:rPr>
        <w:t xml:space="preserve"> u iznosu od po 10% od cijene ostvarene za svaku od pokretnina opisane u točki I i III izreke. Na taj način bi se, temeljem članka 170. Stečajnog zakona, namirili troškovi unovčenja.</w:t>
      </w:r>
    </w:p>
    <w:p w:rsidRDefault="006B3F91" w:rsidP="007516E7" w:rsidR="006B3F91">
      <w:pPr>
        <w:ind w:firstLine="708"/>
        <w:jc w:val="both"/>
      </w:pPr>
      <w:r>
        <w:rPr>
          <w:bCs/>
        </w:rPr>
        <w:t xml:space="preserve">Slijedom navedenoga, za pokretninu pod točkom I, trošak unovčenja iznosio bi 380,00 kuna, dok se u preostalom dijelu kupovnine u iznosu od </w:t>
      </w:r>
      <w:r w:rsidR="0096141F" w:rsidRPr="00BF6081">
        <w:t>3</w:t>
      </w:r>
      <w:r w:rsidR="0096141F">
        <w:t>.</w:t>
      </w:r>
      <w:r w:rsidR="0096141F" w:rsidRPr="00BF6081">
        <w:t>420</w:t>
      </w:r>
      <w:r w:rsidR="0096141F">
        <w:t>,00 namiruje razlučni vjerovnik RH.</w:t>
      </w:r>
    </w:p>
    <w:p w:rsidRDefault="0096141F" w:rsidP="007516E7" w:rsidR="0096141F">
      <w:pPr>
        <w:ind w:firstLine="708"/>
        <w:jc w:val="both"/>
        <w:rPr>
          <w:bCs/>
        </w:rPr>
      </w:pPr>
      <w:r>
        <w:rPr>
          <w:bCs/>
        </w:rPr>
        <w:t xml:space="preserve">Slijedom navedenoga, za pokretninu pod točkom III, trošak unovčenja iznosio bi 1.815,00 kuna, dok se u preostalom dijelu kupovnine u iznosu od </w:t>
      </w:r>
      <w:r w:rsidRPr="00D67246">
        <w:t>16</w:t>
      </w:r>
      <w:r>
        <w:t>.</w:t>
      </w:r>
      <w:r w:rsidRPr="00D67246">
        <w:t>335</w:t>
      </w:r>
      <w:r>
        <w:t>,00 namiruje razlučni vjerovnik RH.</w:t>
      </w:r>
    </w:p>
    <w:p w:rsidRDefault="006B3F91" w:rsidP="007516E7" w:rsidR="001607CD">
      <w:pPr>
        <w:ind w:firstLine="708"/>
        <w:jc w:val="both"/>
        <w:rPr>
          <w:bCs/>
        </w:rPr>
      </w:pPr>
      <w:r>
        <w:rPr>
          <w:bCs/>
        </w:rPr>
        <w:t>P</w:t>
      </w:r>
      <w:r w:rsidR="001607CD">
        <w:rPr>
          <w:bCs/>
        </w:rPr>
        <w:t>itanja ni primjedbi nije bilo.</w:t>
      </w:r>
    </w:p>
    <w:p w:rsidRDefault="00132460" w:rsidP="00132460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132460" w:rsidP="00132460" w:rsidR="00132460" w:rsidRPr="002F67E5">
      <w:pPr>
        <w:ind w:firstLine="708"/>
        <w:jc w:val="both"/>
      </w:pPr>
    </w:p>
    <w:p w:rsidRDefault="00132460" w:rsidP="00132460" w:rsidR="00132460" w:rsidRPr="002F67E5">
      <w:pPr>
        <w:jc w:val="center"/>
      </w:pPr>
      <w:r w:rsidRPr="002F67E5">
        <w:t xml:space="preserve">U Zagrebu </w:t>
      </w:r>
      <w:r w:rsidR="0096141F">
        <w:t>15</w:t>
      </w:r>
      <w:r w:rsidRPr="002F67E5">
        <w:t>.</w:t>
      </w:r>
      <w:r w:rsidR="0096141F">
        <w:t xml:space="preserve"> rujna</w:t>
      </w:r>
      <w:r w:rsidR="001607CD">
        <w:t xml:space="preserve"> 2016</w:t>
      </w:r>
      <w:r w:rsidRPr="002F67E5">
        <w:t>.</w:t>
      </w:r>
    </w:p>
    <w:p w:rsidRDefault="00132460" w:rsidP="00E91121" w:rsidR="00491B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="00491B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1B20" w:rsidP="00E91121" w:rsidR="00491B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91B20" w:rsidP="00E91121" w:rsidR="00491B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1B20" w:rsidP="00E91121" w:rsidR="00491B2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91B20" w:rsidP="00E91121" w:rsidR="00491B2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7C67" w:rsidP="00491B20" w:rsidR="00B37C6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460" w:rsidP="00B37C67" w:rsidR="00132460" w:rsidRPr="002F67E5">
      <w:pPr>
        <w:jc w:val="center"/>
      </w:pPr>
    </w:p>
    <w:p w:rsidRDefault="00132460" w:rsidP="00132460" w:rsidR="00132460" w:rsidRPr="002F67E5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491B20" w:rsidP="00132460" w:rsidR="00491B20"/>
    <w:p w:rsidRDefault="00132460" w:rsidR="00132460" w:rsidRPr="002F67E5"/>
    <w:sectPr w:rsidSect="0069312B" w:rsidR="00132460" w:rsidRPr="002F67E5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212" w:rsidR="00917212">
      <w:r>
        <w:separator/>
      </w:r>
    </w:p>
  </w:endnote>
  <w:endnote w:id="0" w:type="continuationSeparator">
    <w:p w:rsidRDefault="00917212" w:rsidR="0091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font30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212" w:rsidR="00917212">
      <w:r>
        <w:separator/>
      </w:r>
    </w:p>
  </w:footnote>
  <w:footnote w:id="0" w:type="continuationSeparator">
    <w:p w:rsidRDefault="00917212" w:rsidR="00917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C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1607CD" w:rsidR="001607CD">
    <w:pPr>
      <w:pStyle w:val="Zaglavlje"/>
    </w:pPr>
    <w:r>
      <w:tab/>
    </w:r>
    <w:r>
      <w:tab/>
    </w:r>
    <w:r>
      <w:tab/>
    </w:r>
    <w:r>
      <w:tab/>
    </w:r>
    <w:r>
      <w:tab/>
      <w:t>72. St-</w:t>
    </w:r>
    <w:r w:rsidR="00FD5D68">
      <w:t>898/2013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F25518"/>
    <w:multiLevelType w:val="hybridMultilevel"/>
    <w:tmpl w:val="CCC670BC"/>
    <w:lvl w:tplc="822417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C138F"/>
    <w:multiLevelType w:val="hybridMultilevel"/>
    <w:tmpl w:val="B030CE34"/>
    <w:lvl w:tplc="9AB0CC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3"/>
  </w:num>
  <w:num w:numId="8">
    <w:abstractNumId w:val="14"/>
  </w:num>
  <w:num w:numId="9">
    <w:abstractNumId w:val="0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14DF8"/>
    <w:rsid w:val="00132460"/>
    <w:rsid w:val="0015775C"/>
    <w:rsid w:val="001607CD"/>
    <w:rsid w:val="00213EE0"/>
    <w:rsid w:val="0026214C"/>
    <w:rsid w:val="002F67E5"/>
    <w:rsid w:val="004256C4"/>
    <w:rsid w:val="004467BA"/>
    <w:rsid w:val="00491B20"/>
    <w:rsid w:val="004B6964"/>
    <w:rsid w:val="0059222F"/>
    <w:rsid w:val="005C5BAD"/>
    <w:rsid w:val="005E3693"/>
    <w:rsid w:val="00607D97"/>
    <w:rsid w:val="0069312B"/>
    <w:rsid w:val="006B3F91"/>
    <w:rsid w:val="006D0A8A"/>
    <w:rsid w:val="00736F6E"/>
    <w:rsid w:val="007516E7"/>
    <w:rsid w:val="00791CD4"/>
    <w:rsid w:val="007B0930"/>
    <w:rsid w:val="00811543"/>
    <w:rsid w:val="00846082"/>
    <w:rsid w:val="008E1D85"/>
    <w:rsid w:val="00917212"/>
    <w:rsid w:val="0096141F"/>
    <w:rsid w:val="009752B0"/>
    <w:rsid w:val="00997EE1"/>
    <w:rsid w:val="009F7FDA"/>
    <w:rsid w:val="00B3099A"/>
    <w:rsid w:val="00B37C67"/>
    <w:rsid w:val="00B9773A"/>
    <w:rsid w:val="00BA7F11"/>
    <w:rsid w:val="00BF6081"/>
    <w:rsid w:val="00C53EF8"/>
    <w:rsid w:val="00C63398"/>
    <w:rsid w:val="00D01BD1"/>
    <w:rsid w:val="00D556A4"/>
    <w:rsid w:val="00D67246"/>
    <w:rsid w:val="00F36C2F"/>
    <w:rsid w:val="00FD5D68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true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7C67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F7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FDA"/>
    <w:rPr>
      <w:rFonts w:cs="Tahoma" w:hAnsi="Tahoma" w:ascii="Tahoma"/>
      <w:sz w:val="16"/>
      <w:szCs w:val="16"/>
    </w:rPr>
  </w:style>
  <w:style w:customStyle="true" w:styleId="Odlomakpopisa2" w:type="paragraph">
    <w:name w:val="Odlomak popisa2"/>
    <w:basedOn w:val="Normal"/>
    <w:qFormat/>
    <w:rsid w:val="00D67246"/>
    <w:pPr>
      <w:suppressAutoHyphens/>
      <w:ind w:left="720"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36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1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7C67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F7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FDA"/>
    <w:rPr>
      <w:rFonts w:ascii="Tahoma" w:cs="Tahoma" w:hAnsi="Tahoma"/>
      <w:sz w:val="16"/>
      <w:szCs w:val="16"/>
    </w:rPr>
  </w:style>
  <w:style w:customStyle="1" w:styleId="Odlomakpopisa2" w:type="paragraph">
    <w:name w:val="Odlomak popisa2"/>
    <w:basedOn w:val="Normal"/>
    <w:qFormat/>
    <w:rsid w:val="00D67246"/>
    <w:pPr>
      <w:suppressAutoHyphens/>
      <w:ind w:left="720"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36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d.o.o. za proizvodnju, trgovinu i usluge</izvorni_sadrzaj>
    <derivirana_varijabla naziv="DomainObject.Predmet.ProtustrankaFormated_1">  BUCHBERGER d.o.o. za proizvodnju, trgovinu i usluge</derivirana_varijabla>
  </DomainObject.Predmet.ProtustrankaFormated>
  <DomainObject.Predmet.ProtustrankaFormatedOIB>
    <izvorni_sadrzaj>  BUCHBERGER d.o.o. za proizvodnju, trgovinu i usluge, OIB 82719887342</izvorni_sadrzaj>
    <derivirana_varijabla naziv="DomainObject.Predmet.ProtustrankaFormatedOIB_1">  BUCHBERGER d.o.o. za proizvodnju, trgovinu i usluge, OIB 82719887342</derivirana_varijabla>
  </DomainObject.Predmet.ProtustrankaFormatedOIB>
  <DomainObject.Predmet.ProtustrankaFormatedWithAdress>
    <izvorni_sadrzaj> BUCHBERGER d.o.o. za proizvodnju, trgovinu i usluge, Nikole Bonifačića 31, 10410 Velika Gorica</izvorni_sadrzaj>
    <derivirana_varijabla naziv="DomainObject.Predmet.ProtustrankaFormatedWithAdress_1"> BUCHBERGER d.o.o. za proizvodnju, trgovinu i usluge, Nikole Bonifačića 31, 10410 Velika Gorica</derivirana_varijabla>
  </DomainObject.Predmet.ProtustrankaFormatedWithAdress>
  <DomainObject.Predmet.ProtustrankaFormatedWithAdressOIB>
    <izvorni_sadrzaj> BUCHBERGER d.o.o. za proizvodnju, trgovinu i usluge, OIB 82719887342, Nikole Bonifačića 31, 10410 Velika Gorica</izvorni_sadrzaj>
    <derivirana_varijabla naziv="DomainObject.Predmet.ProtustrankaFormatedWithAdressOIB_1"> BUCHBERGER d.o.o. za proizvodnju, trgovinu i usluge, OIB 82719887342, Nikole Bonifačića 31, 10410 Velika Gorica</derivirana_varijabla>
  </DomainObject.Predmet.ProtustrankaFormatedWithAdressOIB>
  <DomainObject.Predmet.ProtustrankaWithAdress>
    <izvorni_sadrzaj>BUCHBERGER d.o.o. za proizvodnju, trgovinu i usluge Nikole Bonifačića 31, 10410 Velika Gorica</izvorni_sadrzaj>
    <derivirana_varijabla naziv="DomainObject.Predmet.ProtustrankaWithAdress_1">BUCHBERGER d.o.o. za proizvodnju, trgovinu i usluge Nikole Bonifačića 31, 10410 Velika Gorica</derivirana_varijabla>
  </DomainObject.Predmet.ProtustrankaWithAdress>
  <DomainObject.Predmet.ProtustrankaWithAdressOIB>
    <izvorni_sadrzaj>BUCHBERGER d.o.o. za proizvodnju, trgovinu i usluge, OIB 82719887342, Nikole Bonifačića 31, 10410 Velika Gorica</izvorni_sadrzaj>
    <derivirana_varijabla naziv="DomainObject.Predmet.ProtustrankaWithAdressOIB_1">BUCHBERGER d.o.o. za proizvodnju, trgovinu i usluge, OIB 82719887342, Nikole Bonifačića 31, 10410 Velika Gorica</derivirana_varijabla>
  </DomainObject.Predmet.ProtustrankaWithAdressOIB>
  <DomainObject.Predmet.ProtustrankaNazivFormated>
    <izvorni_sadrzaj>BUCHBERGER d.o.o. za proizvodnju, trgovinu i usluge</izvorni_sadrzaj>
    <derivirana_varijabla naziv="DomainObject.Predmet.ProtustrankaNazivFormated_1">BUCHBERGER d.o.o. za proizvodnju, trgovinu i usluge</derivirana_varijabla>
  </DomainObject.Predmet.ProtustrankaNazivFormated>
  <DomainObject.Predmet.ProtustrankaNazivFormatedOIB>
    <izvorni_sadrzaj>BUCHBERGER d.o.o. za proizvodnju, trgovinu i usluge, OIB 82719887342</izvorni_sadrzaj>
    <derivirana_varijabla naziv="DomainObject.Predmet.ProtustrankaNazivFormatedOIB_1">BUCHBERGER d.o.o. za proizvodnju, trgovinu i usluge, OIB 82719887342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J.u.A. Frischeis društvo s ograničenom odgovornošću za trgovinu i usluge</izvorni_sadrzaj>
    <derivirana_varijabla naziv="DomainObject.Predmet.StrankaFormated_1">  FINA ZAGREB; J.u.A. Frischeis društvo s ograničenom odgovornošću za trgovinu i usluge</derivirana_varijabla>
  </DomainObject.Predmet.StrankaFormated>
  <DomainObject.Predmet.StrankaFormatedOIB>
    <izvorni_sadrzaj>  FINA ZAGREB, OIB 85821130368; J.u.A. Frischeis društvo s ograničenom odgovornošću za trgovinu i usluge, OIB 18918947938</izvorni_sadrzaj>
    <derivirana_varijabla naziv="DomainObject.Predmet.StrankaFormatedOIB_1">  FINA ZAGREB, OIB 85821130368; J.u.A. Frischeis društvo s ograničenom odgovornošću za trgovinu i usluge, OIB 18918947938</derivirana_varijabla>
  </DomainObject.Predmet.StrankaFormatedOIB>
  <DomainObject.Predmet.StrankaFormatedWithAdress>
    <izvorni_sadrzaj> FINA ZAGREB, Ilica 307, 10000 Zagreb; J.u.A. Frischeis društvo s ograničenom odgovornošću za trgovinu i usluge, Lj. Posavskog 49, 10410 Velika Gorica</izvorni_sadrzaj>
    <derivirana_varijabla naziv="DomainObject.Predmet.StrankaFormatedWithAdress_1"> FINA ZAGREB, Ilica 307, 10000 Zagreb; J.u.A. Frischeis društvo s ograničenom odgovornošću za trgovinu i usluge, Lj. Posavskog 49, 10410 Velika Gorica</derivirana_varijabla>
  </DomainObject.Predmet.StrankaFormatedWithAdress>
  <DomainObject.Predmet.StrankaFormatedWithAdressOIB>
    <izvorni_sadrzaj> FINA ZAGREB, OIB 85821130368, Ilica 307, 10000 Zagreb; J.u.A. Frischeis društvo s ograničenom odgovornošću za trgovinu i usluge, OIB 18918947938, Lj. Posavskog 49, 10410 Velika Gorica</izvorni_sadrzaj>
    <derivirana_varijabla naziv="DomainObject.Predmet.StrankaFormatedWithAdressOIB_1"> FINA ZAGREB, OIB 85821130368, Ilica 307, 10000 Zagreb; J.u.A. Frischeis društvo s ograničenom odgovornošću za trgovinu i usluge, OIB 18918947938, Lj. Posavskog 49, 10410 Velika Gorica</derivirana_varijabla>
  </DomainObject.Predmet.StrankaFormatedWithAdressOIB>
  <DomainObject.Predmet.StrankaWithAdress>
    <izvorni_sadrzaj>FINA ZAGREB Ilica 307,10000 Zagreb,J.u.A. Frischeis društvo s ograničenom odgovornošću za trgovinu i usluge Lj. Posavskog 49,10410 Velika Gorica</izvorni_sadrzaj>
    <derivirana_varijabla naziv="DomainObject.Predmet.StrankaWithAdress_1">FINA ZAGREB Ilica 307,10000 Zagreb,J.u.A. Frischeis društvo s ograničenom odgovornošću za trgovinu i usluge Lj. Posavskog 49,10410 Velika Gorica</derivirana_varijabla>
  </DomainObject.Predmet.StrankaWithAdress>
  <DomainObject.Predmet.StrankaWithAdressOIB>
    <izvorni_sadrzaj>FINA ZAGREB, OIB 85821130368, Ilica 307,10000 Zagreb,J.u.A. Frischeis društvo s ograničenom odgovornošću za trgovinu i usluge, OIB 18918947938, Lj. Posavskog 49,10410 Velika Gorica</izvorni_sadrzaj>
    <derivirana_varijabla naziv="DomainObject.Predmet.StrankaWithAdressOIB_1">FINA ZAGREB, OIB 85821130368, Ilica 307,10000 Zagreb,J.u.A. Frischeis društvo s ograničenom odgovornošću za trgovinu i usluge, OIB 18918947938, Lj. Posavskog 49,10410 Velika Gorica</derivirana_varijabla>
  </DomainObject.Predmet.StrankaWithAdressOIB>
  <DomainObject.Predmet.StrankaNazivFormated>
    <izvorni_sadrzaj>FINA ZAGREB,J.u.A. Frischeis društvo s ograničenom odgovornošću za trgovinu i usluge</izvorni_sadrzaj>
    <derivirana_varijabla naziv="DomainObject.Predmet.StrankaNazivFormated_1">FINA ZAGREB,J.u.A. Frischeis društvo s ograničenom odgovornošću za trgovinu i usluge</derivirana_varijabla>
  </DomainObject.Predmet.StrankaNazivFormated>
  <DomainObject.Predmet.StrankaNazivFormatedOIB>
    <izvorni_sadrzaj>FINA ZAGREB, OIB 85821130368,J.u.A. Frischeis društvo s ograničenom odgovornošću za trgovinu i usluge, OIB 18918947938</izvorni_sadrzaj>
    <derivirana_varijabla naziv="DomainObject.Predmet.StrankaNazivFormatedOIB_1">FINA ZAGREB, OIB 85821130368,J.u.A. Frischeis društvo s ograničenom odgovornošću za trgovinu i usluge, OIB 18918947938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J.u.A. Frischeis društvo s ograničenom odgovornošću za trgovinu i usluge</item>
    </izvorni_sadrzaj>
    <derivirana_varijabla naziv="DomainObject.Predmet.StrankaListFormated_1">
      <item>FINA ZAGREB</item>
      <item>J.u.A. Frischeis društvo s ograničenom odgovornošću za trgovinu i usluge</item>
    </derivirana_varijabla>
  </DomainObject.Predmet.StrankaListFormated>
  <DomainObject.Predmet.StrankaList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FormatedOIB_1">
      <item>FINA ZAGREB, OIB 85821130368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FINA ZAGREB, Ilica 307, 10000 Zagreb</item>
      <item>J.u.A. Frischeis društvo s ograničenom odgovornošću za trgovinu i usluge, Lj. Posavskog 49, 10410 Velika Gorica</item>
    </izvorni_sadrzaj>
    <derivirana_varijabla naziv="DomainObject.Predmet.StrankaListFormatedWithAdress_1">
      <item>FINA ZAGREB, Ilica 307, 10000 Zagreb</item>
      <item>J.u.A. Frischeis društvo s ograničenom odgovornošću za trgovinu i usluge, Lj. Posavskog 49, 10410 Velika Gorica</item>
    </derivirana_varijabla>
  </DomainObject.Predmet.StrankaListFormatedWithAdress>
  <DomainObject.Predmet.StrankaListFormatedWithAdressOIB>
    <izvorni_sadrzaj>
      <item>FINA ZAGREB, OIB 85821130368, Ilica 307, 10000 Zagreb</item>
      <item>J.u.A. Frischeis društvo s ograničenom odgovornošću za trgovinu i usluge, OIB 18918947938, Lj. Posavskog 49, 10410 Velika Gorica</item>
    </izvorni_sadrzaj>
    <derivirana_varijabla naziv="DomainObject.Predmet.StrankaListFormatedWithAdressOIB_1">
      <item>FINA ZAGREB, OIB 85821130368, Ilica 307, 10000 Zagreb</item>
      <item>J.u.A. Frischeis društvo s ograničenom odgovornošću za trgovinu i usluge, OIB 18918947938, Lj. Posavskog 49, 10410 Velika Gorica</item>
    </derivirana_varijabla>
  </DomainObject.Predmet.StrankaListFormatedWithAdressOIB>
  <DomainObject.Predmet.StrankaListNazivFormated>
    <izvorni_sadrzaj>
      <item>FINA ZAGREB</item>
      <item>J.u.A. Frischeis društvo s ograničenom odgovornošću za trgovinu i usluge</item>
    </izvorni_sadrzaj>
    <derivirana_varijabla naziv="DomainObject.Predmet.StrankaListNazivFormated_1">
      <item>FINA ZAGREB</item>
      <item>J.u.A. Frischeis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NazivFormatedOIB_1">
      <item>FINA ZAGREB, OIB 85821130368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BUCHBERGER d.o.o. za proizvodnju, trgovinu i usluge</item>
    </izvorni_sadrzaj>
    <derivirana_varijabla naziv="DomainObject.Predmet.ProtuStrankaListFormated_1">
      <item>BUCHBERGER d.o.o. za proizvodnju, trgovinu i usluge</item>
    </derivirana_varijabla>
  </DomainObject.Predmet.ProtuStrankaListFormated>
  <DomainObject.Predmet.ProtuStrankaListFormatedOIB>
    <izvorni_sadrzaj>
      <item>BUCHBERGER d.o.o. za proizvodnju, trgovinu i usluge, OIB 82719887342</item>
    </izvorni_sadrzaj>
    <derivirana_varijabla naziv="DomainObject.Predmet.ProtuStrankaListFormatedOIB_1">
      <item>BUCHBERGER d.o.o. za proizvodnju, trgovinu i usluge, OIB 82719887342</item>
    </derivirana_varijabla>
  </DomainObject.Predmet.ProtuStrankaListFormatedOIB>
  <DomainObject.Predmet.ProtuStrankaListFormatedWithAdress>
    <izvorni_sadrzaj>
      <item>BUCHBERGER d.o.o. za proizvodnju, trgovinu i usluge, Nikole Bonifačića 31, 10410 Velika Gorica</item>
    </izvorni_sadrzaj>
    <derivirana_varijabla naziv="DomainObject.Predmet.ProtuStrankaListFormatedWithAdress_1">
      <item>BUCHBERGER d.o.o. za proizvodnju, trgovinu i usluge, Nikole Bonifačića 31, 10410 Velika Gorica</item>
    </derivirana_varijabla>
  </DomainObject.Predmet.ProtuStrankaListFormatedWithAdress>
  <DomainObject.Predmet.ProtuStrankaListFormatedWithAdressOIB>
    <izvorni_sadrzaj>
      <item>BUCHBERGER d.o.o. za proizvodnju, trgovinu i usluge, OIB 82719887342, Nikole Bonifačića 31, 10410 Velika Gorica</item>
    </izvorni_sadrzaj>
    <derivirana_varijabla naziv="DomainObject.Predmet.ProtuStrankaListFormatedWithAdressOIB_1">
      <item>BUCHBERGER d.o.o. za proizvodnju, trgovinu i usluge, OIB 82719887342, Nikole Bonifačića 31, 10410 Velika Gorica</item>
    </derivirana_varijabla>
  </DomainObject.Predmet.ProtuStrankaListFormatedWithAdressOIB>
  <DomainObject.Predmet.ProtuStrankaListNazivFormated>
    <izvorni_sadrzaj>
      <item>BUCHBERGER d.o.o. za proizvodnju, trgovinu i usluge</item>
    </izvorni_sadrzaj>
    <derivirana_varijabla naziv="DomainObject.Predmet.ProtuStrankaListNazivFormated_1">
      <item>BUCHBERGER d.o.o. za proizvodnju, trgovinu i usluge</item>
    </derivirana_varijabla>
  </DomainObject.Predmet.ProtuStrankaListNazivFormated>
  <DomainObject.Predmet.ProtuStrankaListNazivFormatedOIB>
    <izvorni_sadrzaj>
      <item>BUCHBERGER d.o.o. za proizvodnju, trgovinu i usluge, OIB 82719887342</item>
    </izvorni_sadrzaj>
    <derivirana_varijabla naziv="DomainObject.Predmet.ProtuStrankaListNazivFormatedOIB_1">
      <item>BUCHBERGER d.o.o. za proizvodnju, trgovinu i usluge, OIB 82719887342</item>
    </derivirana_varijabla>
  </DomainObject.Predmet.ProtuStrankaListNazivFormatedOIB>
  <DomainObject.Predmet.OstaliList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izvorni_sadrzaj>
    <derivirana_varijabla naziv="DomainObject.Predmet.OstaliList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derivirana_varijabla>
  </DomainObject.Predmet.OstaliListFormated>
  <DomainObject.Predmet.OstaliList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  <item>MUP RH, PU Zagrebačka-odjel za upravne poslove</item>
      <item>Financijska agencija, Služba upisa, OIB 85821130368</item>
    </izvorni_sadrzaj>
    <derivirana_varijabla naziv="DomainObject.Predmet.OstaliList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  <item>MUP RH, PU Zagrebačka-odjel za upravne poslove</item>
      <item>Financijska agencija, Služba upisa, OIB 85821130368</item>
    </derivirana_varijabla>
  </DomainObject.Predmet.OstaliListFormatedOIB>
  <DomainObject.Predmet.OstaliListFormatedWithAdress>
    <izvorni_sadrzaj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  <item>HAPAX d.o.o. za trgovinu, Put Žnjana 18 A , 21000 Split</item>
      <item>Ivan Crvenković, Jurja Barakovića 35, 10000 Zagreb</item>
      <item>MUP RH, PU Zagrebačka-odjel za upravne poslove, Ul. Matice hrvatske 4, 10000 Zagreb</item>
      <item>Financijska agencija, Služba upisa, Šoštarićeva 2, 10000 Zagreb</item>
    </izvorni_sadrzaj>
    <derivirana_varijabla naziv="DomainObject.Predmet.OstaliListFormatedWithAdress_1"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  <item>HAPAX d.o.o. za trgovinu, Put Žnjana 18 A , 21000 Split</item>
      <item>Ivan Crvenković, Jurja Barakovića 35, 10000 Zagreb</item>
      <item>MUP RH, PU Zagrebačka-odjel za upravne poslove, Ul. Matice hrvatske 4, 10000 Zagreb</item>
      <item>Financijska agencija, Služba upisa, Šoštarićeva 2, 10000 Zagreb</item>
    </derivirana_varijabla>
  </DomainObject.Predmet.OstaliListFormatedWithAdress>
  <DomainObject.Predmet.OstaliListFormatedWithAdressOIB>
    <izvorni_sadrzaj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  <item>HAPAX d.o.o. za trgovinu, OIB 93472460427, Put Žnjana 18 A , 21000 Split</item>
      <item>Ivan Crvenković, OIB 97105261481, Jurja Barakovića 35, 10000 Zagreb</item>
      <item>MUP RH, PU Zagrebačka-odjel za upravne poslove, Ul. Matice hrvatske 4, 10000 Zagreb</item>
      <item>Financijska agencija, Služba upisa, OIB 85821130368, Šoštarićeva 2, 10000 Zagreb</item>
    </izvorni_sadrzaj>
    <derivirana_varijabla naziv="DomainObject.Predmet.OstaliListFormatedWithAdressOIB_1"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  <item>HAPAX d.o.o. za trgovinu, OIB 93472460427, Put Žnjana 18 A , 21000 Split</item>
      <item>Ivan Crvenković, OIB 97105261481, Jurja Barakovića 35, 10000 Zagreb</item>
      <item>MUP RH, PU Zagrebačka-odjel za upravne poslove, Ul. Matice hrvatske 4, 10000 Zagreb</item>
      <item>Financijska agencija, Služba upisa, OIB 85821130368, Šoštarićeva 2, 10000 Zagreb</item>
    </derivirana_varijabla>
  </DomainObject.Predmet.OstaliListFormatedWithAdressOIB>
  <DomainObject.Predmet.OstaliListNaziv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izvorni_sadrzaj>
    <derivirana_varijabla naziv="DomainObject.Predmet.OstaliListNaziv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derivirana_varijabla>
  </DomainObject.Predmet.OstaliListNazivFormated>
  <DomainObject.Predmet.OstaliListNaziv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  <item>MUP RH, PU Zagrebačka-odjel za upravne poslove</item>
      <item>Financijska agencija, Služba upisa, OIB 85821130368</item>
    </izvorni_sadrzaj>
    <derivirana_varijabla naziv="DomainObject.Predmet.OstaliListNaziv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  <item>MUP RH, PU Zagrebačka-odjel za upravne poslove</item>
      <item>Financijska agencija, Služba upisa,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BUCHBERGER d.o.o. za proizvodnju, trgovinu i usluge</izvorni_sadrzaj>
    <derivirana_varijabla naziv="DomainObject.Predmet.ProtustrankaIDrugi_1">BUCHBERGER d.o.o.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BUCHBERGER d.o.o. za proizvodnju, trgovinu i usluge, OIB 82719887342, Nikole Bonifačića 31, 10410 Velika Gorica</izvorni_sadrzaj>
    <derivirana_varijabla naziv="DomainObject.Predmet.ProtustrankaIDrugiAdressOIB_1">BUCHBERGER d.o.o. za proizvodnju, trgovinu i usluge, OIB 82719887342,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izvorni_sadrzaj>
    <derivirana_varijabla naziv="DomainObject.Predmet.SudioniciListNaziv_1"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  <item>HAPAX d.o.o. za trgovinu</item>
      <item>Ivan Crvenković</item>
      <item>MUP RH, PU Zagrebačka-odjel za upravne poslove</item>
      <item>Financijska agencija, Služba upisa</item>
    </derivirana_varijabla>
  </DomainObject.Predmet.SudioniciListNaziv>
  <DomainObject.Predmet.SudioniciListAdressOIB>
    <izvorni_sadrzaj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  <item>HAPAX d.o.o. za trgovinu, OIB 93472460427, Put Žnjana 18 A ,21000 Split</item>
      <item>Ivan Crvenković, OIB 97105261481, Jurja Barakovića 35,10000 Zagreb</item>
      <item>MUP RH, PU Zagrebačka-odjel za upravne poslove, Ul. Matice hrvatske 4,10000 Zagreb</item>
      <item>Financijska agencija, Služba upisa, OIB 85821130368, Šoštarićeva 2,10000 Zagreb</item>
    </izvorni_sadrzaj>
    <derivirana_varijabla naziv="DomainObject.Predmet.SudioniciListAdressOIB_1"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  <item>HAPAX d.o.o. za trgovinu, OIB 93472460427, Put Žnjana 18 A ,21000 Split</item>
      <item>Ivan Crvenković, OIB 97105261481, Jurja Barakovića 35,10000 Zagreb</item>
      <item>MUP RH, PU Zagrebačka-odjel za upravne poslove, Ul. Matice hrvatske 4,10000 Zagreb</item>
      <item>Financijska agencija, Služba upisa, OIB 85821130368, Šoštarićeva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  <item>, OIB 93472460427</item>
      <item>, OIB 97105261481</item>
      <item>, OIB null</item>
      <item>, OIB 85821130368</item>
    </izvorni_sadrzaj>
    <derivirana_varijabla naziv="DomainObject.Predmet.SudioniciListNazivOIB_1"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  <item>, OIB 93472460427</item>
      <item>, OIB 97105261481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502</properties:Words>
  <properties:Characters>2810</properties:Characters>
  <properties:Lines>100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2016-09-15T10:26:00Z</dcterms:created>
  <dc:creator>nribaric</dc:creator>
  <cp:lastModifiedBy>Jadranka Zelić</cp:lastModifiedBy>
  <cp:lastPrinted>2016-09-15T11:25:00Z</cp:lastPrinted>
  <dcterms:modified xmlns:xsi="http://www.w3.org/2001/XMLSchema-instance" xsi:type="dcterms:W3CDTF">2016-09-15T11:27:00Z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