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8d2a" w14:paraId="4488d2a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22618B">
        <w:rPr>
          <w:rFonts w:hAnsi="Times New Roman" w:ascii="Times New Roman"/>
          <w:noProof/>
          <w:szCs w:val="24"/>
          <w:lang w:val="hr-HR"/>
        </w:rPr>
        <w:t>4570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22618B" w:rsidRPr="0022618B">
        <w:rPr>
          <w:rFonts w:hAnsi="Times New Roman" w:ascii="Times New Roman"/>
          <w:szCs w:val="24"/>
          <w:lang w:val="hr-HR"/>
        </w:rPr>
        <w:t>BIKON d.o.o., Zagreb, Hrgovići 89, OIB:  20665427503</w:t>
      </w:r>
      <w:r w:rsidR="00FA2440" w:rsidRPr="00F61A29">
        <w:rPr>
          <w:rFonts w:hAnsi="Times New Roman" w:ascii="Times New Roman"/>
          <w:lang w:val="hr-HR"/>
        </w:rPr>
        <w:t xml:space="preserve">, dana </w:t>
      </w:r>
      <w:r w:rsidR="00CC50C8" w:rsidRPr="00F61A29">
        <w:rPr>
          <w:rFonts w:hAnsi="Times New Roman" w:ascii="Times New Roman"/>
          <w:lang w:val="hr-HR"/>
        </w:rPr>
        <w:t>4</w:t>
      </w:r>
      <w:r w:rsidR="00C2187E" w:rsidRPr="00F61A29">
        <w:rPr>
          <w:rFonts w:hAnsi="Times New Roman" w:ascii="Times New Roman"/>
          <w:lang w:val="hr-HR"/>
        </w:rPr>
        <w:t>. veljače</w:t>
      </w:r>
      <w:r w:rsidR="007812E0" w:rsidRPr="00F61A29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22618B" w:rsidRPr="0022618B">
        <w:rPr>
          <w:rFonts w:hAnsi="Times New Roman" w:ascii="Times New Roman"/>
          <w:szCs w:val="24"/>
          <w:lang w:val="en-GB"/>
        </w:rPr>
        <w:t>BIKON d.o.o., Zagreb, Hrgovići 89, OIB:  20665427503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561B70">
        <w:rPr>
          <w:rFonts w:hAnsi="Times New Roman" w:ascii="Times New Roman"/>
          <w:szCs w:val="24"/>
        </w:rPr>
        <w:t>10,00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F61A2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22618B" w:rsidRPr="0022618B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22618B" w:rsidRPr="0022618B">
        <w:rPr>
          <w:rFonts w:hAnsi="Times New Roman" w:ascii="Times New Roman"/>
          <w:szCs w:val="24"/>
          <w:lang w:val="hr-HR"/>
        </w:rPr>
        <w:t>BIKON d.o.o., Zagreb, Hrgovići 89, OIB:  20665427503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22618B">
        <w:rPr>
          <w:rFonts w:hAnsi="Times New Roman" w:ascii="Times New Roman"/>
          <w:lang w:val="hr-HR"/>
        </w:rPr>
        <w:t>10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22618B">
        <w:rPr>
          <w:rFonts w:hAnsi="Times New Roman" w:ascii="Times New Roman"/>
          <w:lang w:val="hr-HR"/>
        </w:rPr>
        <w:t>22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22618B">
        <w:rPr>
          <w:rFonts w:hAnsi="Times New Roman" w:ascii="Times New Roman"/>
          <w:lang w:val="hr-HR"/>
        </w:rPr>
        <w:t>4570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22618B">
        <w:rPr>
          <w:rFonts w:hAnsi="Times New Roman" w:ascii="Times New Roman"/>
          <w:lang w:val="hr-HR"/>
        </w:rPr>
        <w:t>10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38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838C1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3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8C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8C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8C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8C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3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8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8C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8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8C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4570</izvorni_sadrzaj>
    <derivirana_varijabla naziv="DomainObject.Predmet.Broj_1">4570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St-4570/2015</izvorni_sadrzaj>
    <derivirana_varijabla naziv="DomainObject.Predmet.OznakaBroj_1">St-4570/2015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BIKON d.o.o.</izvorni_sadrzaj>
    <derivirana_varijabla naziv="DomainObject.Predmet.ProtustrankaFormated_1">  BIKON d.o.o.</derivirana_varijabla>
  </DomainObject.Predmet.ProtustrankaFormated>
  <DomainObject.Predmet.ProtustrankaFormatedOIB>
    <izvorni_sadrzaj>  BIKON d.o.o., OIB 20665427503</izvorni_sadrzaj>
    <derivirana_varijabla naziv="DomainObject.Predmet.ProtustrankaFormatedOIB_1">  BIKON d.o.o., OIB 20665427503</derivirana_varijabla>
  </DomainObject.Predmet.ProtustrankaFormatedOIB>
  <DomainObject.Predmet.ProtustrankaFormatedWithAdress>
    <izvorni_sadrzaj> BIKON d.o.o., Hrgovići 89, 10000 Zagreb</izvorni_sadrzaj>
    <derivirana_varijabla naziv="DomainObject.Predmet.ProtustrankaFormatedWithAdress_1"> BIKON d.o.o., Hrgovići 89, 10000 Zagreb</derivirana_varijabla>
  </DomainObject.Predmet.ProtustrankaFormatedWithAdress>
  <DomainObject.Predmet.ProtustrankaFormatedWithAdressOIB>
    <izvorni_sadrzaj> BIKON d.o.o., OIB 20665427503, Hrgovići 89, 10000 Zagreb</izvorni_sadrzaj>
    <derivirana_varijabla naziv="DomainObject.Predmet.ProtustrankaFormatedWithAdressOIB_1"> BIKON d.o.o., OIB 20665427503, Hrgovići 89, 10000 Zagreb</derivirana_varijabla>
  </DomainObject.Predmet.ProtustrankaFormatedWithAdressOIB>
  <DomainObject.Predmet.ProtustrankaWithAdress>
    <izvorni_sadrzaj>BIKON d.o.o. Hrgovići 89, 10000 Zagreb</izvorni_sadrzaj>
    <derivirana_varijabla naziv="DomainObject.Predmet.ProtustrankaWithAdress_1">BIKON d.o.o. Hrgovići 89, 10000 Zagreb</derivirana_varijabla>
  </DomainObject.Predmet.ProtustrankaWithAdress>
  <DomainObject.Predmet.ProtustrankaWithAdressOIB>
    <izvorni_sadrzaj>BIKON d.o.o., OIB 20665427503, Hrgovići 89, 10000 Zagreb</izvorni_sadrzaj>
    <derivirana_varijabla naziv="DomainObject.Predmet.ProtustrankaWithAdressOIB_1">BIKON d.o.o., OIB 20665427503, Hrgovići 89, 10000 Zagreb</derivirana_varijabla>
  </DomainObject.Predmet.ProtustrankaWithAdressOIB>
  <DomainObject.Predmet.ProtustrankaNazivFormated>
    <izvorni_sadrzaj>BIKON d.o.o.</izvorni_sadrzaj>
    <derivirana_varijabla naziv="DomainObject.Predmet.ProtustrankaNazivFormated_1">BIKON d.o.o.</derivirana_varijabla>
  </DomainObject.Predmet.ProtustrankaNazivFormated>
  <DomainObject.Predmet.ProtustrankaNazivFormatedOIB>
    <izvorni_sadrzaj>BIKON d.o.o., OIB 20665427503</izvorni_sadrzaj>
    <derivirana_varijabla naziv="DomainObject.Predmet.ProtustrankaNazivFormatedOIB_1">BIKON d.o.o., OIB 20665427503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BIKON d.o.o.</item>
    </izvorni_sadrzaj>
    <derivirana_varijabla naziv="DomainObject.Predmet.ProtuStrankaListFormated_1">
      <item>BIKON d.o.o.</item>
    </derivirana_varijabla>
  </DomainObject.Predmet.ProtuStrankaListFormated>
  <DomainObject.Predmet.ProtuStrankaListFormatedOIB>
    <izvorni_sadrzaj>
      <item>BIKON d.o.o., OIB 20665427503</item>
    </izvorni_sadrzaj>
    <derivirana_varijabla naziv="DomainObject.Predmet.ProtuStrankaListFormatedOIB_1">
      <item>BIKON d.o.o., OIB 20665427503</item>
    </derivirana_varijabla>
  </DomainObject.Predmet.ProtuStrankaListFormatedOIB>
  <DomainObject.Predmet.ProtuStrankaListFormatedWithAdress>
    <izvorni_sadrzaj>
      <item>BIKON d.o.o., Hrgovići 89, 10000 Zagreb</item>
    </izvorni_sadrzaj>
    <derivirana_varijabla naziv="DomainObject.Predmet.ProtuStrankaListFormatedWithAdress_1">
      <item>BIKON d.o.o., Hrgovići 89, 10000 Zagreb</item>
    </derivirana_varijabla>
  </DomainObject.Predmet.ProtuStrankaListFormatedWithAdress>
  <DomainObject.Predmet.ProtuStrankaListFormatedWithAdressOIB>
    <izvorni_sadrzaj>
      <item>BIKON d.o.o., OIB 20665427503, Hrgovići 89, 10000 Zagreb</item>
    </izvorni_sadrzaj>
    <derivirana_varijabla naziv="DomainObject.Predmet.ProtuStrankaListFormatedWithAdressOIB_1">
      <item>BIKON d.o.o., OIB 20665427503, Hrgovići 89, 10000 Zagreb</item>
    </derivirana_varijabla>
  </DomainObject.Predmet.ProtuStrankaListFormatedWithAdressOIB>
  <DomainObject.Predmet.ProtuStrankaListNazivFormated>
    <izvorni_sadrzaj>
      <item>BIKON d.o.o.</item>
    </izvorni_sadrzaj>
    <derivirana_varijabla naziv="DomainObject.Predmet.ProtuStrankaListNazivFormated_1">
      <item>BIKON d.o.o.</item>
    </derivirana_varijabla>
  </DomainObject.Predmet.ProtuStrankaListNazivFormated>
  <DomainObject.Predmet.ProtuStrankaListNazivFormatedOIB>
    <izvorni_sadrzaj>
      <item>BIKON d.o.o., OIB 20665427503</item>
    </izvorni_sadrzaj>
    <derivirana_varijabla naziv="DomainObject.Predmet.ProtuStrankaListNazivFormatedOIB_1">
      <item>BIKON d.o.o., OIB 20665427503</item>
    </derivirana_varijabla>
  </DomainObject.Predmet.ProtuStrankaListNazivFormatedOIB>
  <DomainObject.Predmet.OstaliListFormated>
    <izvorni_sadrzaj>
      <item>Petar Kosanović</item>
    </izvorni_sadrzaj>
    <derivirana_varijabla naziv="DomainObject.Predmet.OstaliListFormated_1">
      <item>Petar Kosanović</item>
    </derivirana_varijabla>
  </DomainObject.Predmet.OstaliListFormated>
  <DomainObject.Predmet.OstaliListFormatedOIB>
    <izvorni_sadrzaj>
      <item>Petar Kosanović, OIB 45085672164</item>
    </izvorni_sadrzaj>
    <derivirana_varijabla naziv="DomainObject.Predmet.OstaliListFormatedOIB_1">
      <item>Petar Kosanović, OIB 45085672164</item>
    </derivirana_varijabla>
  </DomainObject.Predmet.OstaliListFormatedOIB>
  <DomainObject.Predmet.OstaliListFormatedWithAdress>
    <izvorni_sadrzaj>
      <item>Petar Kosanović, Hrgovići 89, 10000 Zagreb</item>
    </izvorni_sadrzaj>
    <derivirana_varijabla naziv="DomainObject.Predmet.OstaliListFormatedWithAdress_1">
      <item>Petar Kosanović, Hrgovići 89, 10000 Zagreb</item>
    </derivirana_varijabla>
  </DomainObject.Predmet.OstaliListFormatedWithAdress>
  <DomainObject.Predmet.OstaliListFormatedWithAdressOIB>
    <izvorni_sadrzaj>
      <item>Petar Kosanović, OIB 45085672164, Hrgovići 89, 10000 Zagreb</item>
    </izvorni_sadrzaj>
    <derivirana_varijabla naziv="DomainObject.Predmet.OstaliListFormatedWithAdressOIB_1">
      <item>Petar Kosanović, OIB 45085672164, Hrgovići 89, 10000 Zagreb</item>
    </derivirana_varijabla>
  </DomainObject.Predmet.OstaliListFormatedWithAdressOIB>
  <DomainObject.Predmet.OstaliListNazivFormated>
    <izvorni_sadrzaj>
      <item>Petar Kosanović</item>
    </izvorni_sadrzaj>
    <derivirana_varijabla naziv="DomainObject.Predmet.OstaliListNazivFormated_1">
      <item>Petar Kosanović</item>
    </derivirana_varijabla>
  </DomainObject.Predmet.OstaliListNazivFormated>
  <DomainObject.Predmet.OstaliListNazivFormatedOIB>
    <izvorni_sadrzaj>
      <item>Petar Kosanović, OIB 45085672164</item>
    </izvorni_sadrzaj>
    <derivirana_varijabla naziv="DomainObject.Predmet.OstaliListNazivFormatedOIB_1">
      <item>Petar Kosanović, OIB 45085672164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BIKON d.o.o.</izvorni_sadrzaj>
    <derivirana_varijabla naziv="DomainObject.Predmet.ProtustrankaIDrugi_1">BIKON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BIKON d.o.o., OIB 20665427503, Hrgovići 89, 10000 Zagreb</izvorni_sadrzaj>
    <derivirana_varijabla naziv="DomainObject.Predmet.ProtustrankaIDrugiAdressOIB_1">BIKON d.o.o., OIB 20665427503, Hrgovići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BIKON d.o.o.</item>
      <item>FINA Regionalni centar Zagreb</item>
      <item>Petar Kosanović</item>
    </izvorni_sadrzaj>
    <derivirana_varijabla naziv="DomainObject.Predmet.SudioniciListNaziv_1">
      <item>BIKON d.o.o.</item>
      <item>FINA Regionalni centar Zagreb</item>
      <item>Petar Kosanović</item>
    </derivirana_varijabla>
  </DomainObject.Predmet.SudioniciListNaziv>
  <DomainObject.Predmet.SudioniciListAdressOIB>
    <izvorni_sadrzaj>
      <item>BIKON d.o.o., OIB 20665427503, Hrgovići 89,10000 Zagreb</item>
      <item>FINA Regionalni centar Zagreb, OIB 85821130368, Trg svibanjskih žrtava 1995. 1,10000 Zagreb</item>
      <item>Petar Kosanović, OIB 45085672164, Hrgovići 89,10000 Zagreb</item>
    </izvorni_sadrzaj>
    <derivirana_varijabla naziv="DomainObject.Predmet.SudioniciListAdressOIB_1">
      <item>BIKON d.o.o., OIB 20665427503, Hrgovići 89,10000 Zagreb</item>
      <item>FINA Regionalni centar Zagreb, OIB 85821130368, Trg svibanjskih žrtava 1995. 1,10000 Zagreb</item>
      <item>Petar Kosanović, OIB 45085672164, Hrgovići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20665427503</item>
      <item>, OIB 85821130368</item>
      <item>, OIB 45085672164</item>
    </izvorni_sadrzaj>
    <derivirana_varijabla naziv="DomainObject.Predmet.SudioniciListNazivOIB_1">
      <item>, OIB 20665427503</item>
      <item>, OIB 85821130368</item>
      <item>, OIB 45085672164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2135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2016-02-04T08:22:00Z</dcterms:created>
  <dc:creator>Sudsko vijeæe</dc:creator>
  <cp:lastModifiedBy>Ivana Slaviček</cp:lastModifiedBy>
  <cp:lastPrinted>2016-02-04T08:19:00Z</cp:lastPrinted>
  <dcterms:modified xmlns:xsi="http://www.w3.org/2001/XMLSchema-instance" xsi:type="dcterms:W3CDTF">2016-02-04T08:40:00Z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