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0a31" w14:paraId="aee0a31" w:rsidRDefault="00087EDF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005C84">
        <w:rPr>
          <w:b/>
        </w:rPr>
        <w:t>B</w:t>
      </w:r>
      <w:r w:rsidRPr="007F7A21">
        <w:rPr>
          <w:b/>
        </w:rPr>
        <w:t>roj: 7/St-</w:t>
      </w:r>
      <w:r w:rsidR="003C16B0">
        <w:rPr>
          <w:b/>
        </w:rPr>
        <w:t>892</w:t>
      </w:r>
      <w:r w:rsidR="00826CC2">
        <w:rPr>
          <w:b/>
        </w:rPr>
        <w:t>/201</w:t>
      </w:r>
      <w:r w:rsidR="00CB6D73">
        <w:rPr>
          <w:b/>
        </w:rPr>
        <w:t>6</w:t>
      </w:r>
      <w:r w:rsidR="00826CC2">
        <w:rPr>
          <w:b/>
        </w:rPr>
        <w:t>-</w:t>
      </w:r>
      <w:r w:rsidR="00C76803">
        <w:rPr>
          <w:b/>
        </w:rPr>
        <w:t>5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9675A9" w:rsidRPr="009675A9">
        <w:t xml:space="preserve">postupajući </w:t>
      </w:r>
      <w:r w:rsidR="003C16B0" w:rsidRPr="003C16B0">
        <w:t>po prijedlogu predlagatelja ŠTIVICA d.o.o., Slavonski Brod, Petra Krešimira IV 12, OIB 49383691561,</w:t>
      </w:r>
      <w:r w:rsidR="00C41249">
        <w:t xml:space="preserve"> kojeg zastupa punomoćnica Željka Brandt, odvjetnica iz Slavonskog Broda</w:t>
      </w:r>
      <w:r w:rsidR="003C16B0" w:rsidRPr="003C16B0">
        <w:t xml:space="preserve"> za otvaranje stečajnog postupka nad stečajnim dužnikom BROD NA SAVI  kreditna unija "u likvidaciji", Slavonski Brod, Ivana pl. Zajca 21,  OIB: 43254613447</w:t>
      </w:r>
      <w:r w:rsidR="00B804C6">
        <w:t>,</w:t>
      </w:r>
      <w:r w:rsidR="00461CB1">
        <w:t xml:space="preserve"> nakon održanog ročišta dana </w:t>
      </w:r>
      <w:r w:rsidR="003C16B0">
        <w:t>13</w:t>
      </w:r>
      <w:r w:rsidR="009675A9">
        <w:t>. srpnja</w:t>
      </w:r>
      <w:r w:rsidR="00461CB1">
        <w:t xml:space="preserve"> 2016. godine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C41249">
        <w:t>25</w:t>
      </w:r>
      <w:r w:rsidR="009675A9">
        <w:t>. srpnja</w:t>
      </w:r>
      <w:r w:rsidR="00B804C6">
        <w:t xml:space="preserve"> 2016</w:t>
      </w:r>
      <w:r>
        <w:t xml:space="preserve">. godine </w:t>
      </w:r>
    </w:p>
    <w:p w:rsidRDefault="00754327" w:rsidP="00754327" w:rsidR="00754327"/>
    <w:p w:rsidRDefault="002416CC" w:rsidP="00754327" w:rsidR="002416CC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3C16B0" w:rsidRPr="003C16B0">
        <w:t>BROD NA SAVI  kreditna unija "u likvidaciji", Slavonski Brod, Ivana pl. Zajca 21,  OIB: 43254613447</w:t>
      </w:r>
      <w:r w:rsidR="003C16B0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 xml:space="preserve">g postupka u  iznosu od </w:t>
      </w:r>
      <w:r w:rsidR="000C5220" w:rsidRPr="000C5220">
        <w:t>17.5</w:t>
      </w:r>
      <w:r w:rsidRPr="000C5220">
        <w:t>00,00</w:t>
      </w:r>
      <w:r>
        <w:t xml:space="preserve"> Kn nad navedenim stečajnim dužnikom na račun Trgovačkog suda u Osijeku br. IBAN HR31 2390 0011 3000 0020 0 s pozivom na br. HR05 221-</w:t>
      </w:r>
      <w:r w:rsidR="003C16B0">
        <w:t>892</w:t>
      </w:r>
      <w:r>
        <w:t>-201</w:t>
      </w:r>
      <w:r w:rsidR="00CB6D73"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3C16B0" w:rsidRPr="003C16B0">
        <w:t>BROD NA SAVI  kreditna unija "u likvidaciji", Slavonski Brod, Ivana pl. Zajca 21,  OIB: 43254613447</w:t>
      </w:r>
      <w:r>
        <w:t>, a na temelju odredbe čl. 132. Stečajnog zakona ( NN 71/15).</w:t>
      </w:r>
    </w:p>
    <w:p w:rsidRDefault="00005C84" w:rsidP="00005C84" w:rsidR="00005C84">
      <w:r>
        <w:t xml:space="preserve">  </w:t>
      </w:r>
    </w:p>
    <w:p w:rsidRDefault="00005C84" w:rsidP="00005C84" w:rsidR="00005C84"/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9675A9" w:rsidP="0026135C" w:rsidR="00D42E0E">
      <w:pPr>
        <w:ind w:firstLine="1440"/>
        <w:jc w:val="both"/>
      </w:pPr>
      <w:r>
        <w:t>Rješenjem</w:t>
      </w:r>
      <w:r w:rsidR="00005C84">
        <w:t xml:space="preserve">  ovoga suda poslovni broj 7/St</w:t>
      </w:r>
      <w:r w:rsidR="003C16B0">
        <w:t>-892</w:t>
      </w:r>
      <w:r w:rsidR="00005C84">
        <w:t>/201</w:t>
      </w:r>
      <w:r w:rsidR="00CB6D73">
        <w:t>6</w:t>
      </w:r>
      <w:r w:rsidR="00005C84">
        <w:t>-</w:t>
      </w:r>
      <w:r w:rsidR="003C16B0">
        <w:t>3</w:t>
      </w:r>
      <w:r w:rsidR="00005C84">
        <w:t xml:space="preserve">  od </w:t>
      </w:r>
      <w:r w:rsidR="003C16B0">
        <w:t>17. lipnja</w:t>
      </w:r>
      <w:r w:rsidR="00005C84">
        <w:t xml:space="preserve"> 2016. godine  </w:t>
      </w:r>
      <w:r>
        <w:t xml:space="preserve">pokrenut je prethodni postupak radi utvrđivanja pretpostavki za otvaranje stečajnog postupka </w:t>
      </w:r>
      <w:r w:rsidR="00005C84">
        <w:t xml:space="preserve">nad stečajnim dužnikom </w:t>
      </w:r>
      <w:r w:rsidR="003C16B0" w:rsidRPr="003C16B0">
        <w:t>BROD NA SAVI  kreditna unija "u likvidaciji", Slavonski Brod, Ivana pl. Zajca 21,  OIB: 43254613447</w:t>
      </w:r>
      <w:r w:rsidR="003C16B0">
        <w:t xml:space="preserve"> </w:t>
      </w:r>
      <w:r>
        <w:t>te je</w:t>
      </w:r>
      <w:r w:rsidRPr="009675A9">
        <w:t xml:space="preserve"> održano ročište radi rasprave o pretpostavkama za otvaranje stečajnog postupka i očitovanja o prijedlogu za otvaranje stečajnog postupka  </w:t>
      </w:r>
      <w:r w:rsidR="009A171D">
        <w:t xml:space="preserve">dana </w:t>
      </w:r>
      <w:r w:rsidR="003C16B0">
        <w:t>13</w:t>
      </w:r>
      <w:r>
        <w:t>. srpnja</w:t>
      </w:r>
      <w:r w:rsidR="009A171D">
        <w:t xml:space="preserve"> 2016. godine,</w:t>
      </w:r>
      <w:r w:rsidR="00005C84">
        <w:t xml:space="preserve"> a na temelju prijedloga </w:t>
      </w:r>
      <w:r>
        <w:t>predlagatelj</w:t>
      </w:r>
      <w:r w:rsidR="003C16B0">
        <w:t>a</w:t>
      </w:r>
      <w:r>
        <w:t xml:space="preserve"> </w:t>
      </w:r>
      <w:r w:rsidR="003C16B0" w:rsidRPr="003C16B0">
        <w:t xml:space="preserve">ŠTIVICA d.o.o., Slavonski Brod </w:t>
      </w:r>
      <w:r>
        <w:t xml:space="preserve">podnesenog </w:t>
      </w:r>
      <w:r w:rsidR="008F0D37">
        <w:t xml:space="preserve">tijekom skraćenog </w:t>
      </w:r>
      <w:r w:rsidR="00B92D41">
        <w:t xml:space="preserve">stečajnog </w:t>
      </w:r>
      <w:r w:rsidR="00B17487">
        <w:t>postupka s</w:t>
      </w:r>
    </w:p>
    <w:p w:rsidRDefault="00D42E0E" w:rsidP="00D42E0E" w:rsidR="00D42E0E">
      <w:pPr>
        <w:jc w:val="both"/>
      </w:pPr>
    </w:p>
    <w:p w:rsidRDefault="00D42E0E" w:rsidP="00D42E0E" w:rsidR="00D42E0E">
      <w:pPr>
        <w:jc w:val="right"/>
      </w:pPr>
      <w:r w:rsidRPr="00D42E0E">
        <w:rPr>
          <w:b/>
        </w:rPr>
        <w:lastRenderedPageBreak/>
        <w:t>Broj: 7/St-892/2016-5</w:t>
      </w:r>
    </w:p>
    <w:p w:rsidRDefault="00D42E0E" w:rsidP="00D42E0E" w:rsidR="00D42E0E">
      <w:pPr>
        <w:jc w:val="both"/>
      </w:pPr>
    </w:p>
    <w:p w:rsidRDefault="00B17487" w:rsidP="00D42E0E" w:rsidR="00C76803">
      <w:pPr>
        <w:jc w:val="both"/>
      </w:pPr>
      <w:r>
        <w:t>obz</w:t>
      </w:r>
      <w:r w:rsidR="00293F15">
        <w:t>i</w:t>
      </w:r>
      <w:r>
        <w:t>rom da je na nivou vjerojatnosti dokazao postojanje svoje tražbine</w:t>
      </w:r>
      <w:r w:rsidR="00293F15">
        <w:t xml:space="preserve"> u izn</w:t>
      </w:r>
      <w:r>
        <w:t>o</w:t>
      </w:r>
      <w:r w:rsidR="00293F15">
        <w:t>s</w:t>
      </w:r>
      <w:r>
        <w:t>u od 4.714.623,65 Kn prema dužniku po osnovi odgovornost za naplativost tražbine po osn</w:t>
      </w:r>
      <w:r w:rsidR="00293F15">
        <w:t>o</w:t>
      </w:r>
      <w:r>
        <w:t xml:space="preserve">vi </w:t>
      </w:r>
    </w:p>
    <w:p w:rsidRDefault="00B17487" w:rsidP="00C76803" w:rsidR="009675A9">
      <w:pPr>
        <w:jc w:val="both"/>
      </w:pPr>
      <w:r>
        <w:t xml:space="preserve">Ugovora o prijenosu i otkupu potraživanja od 16. veljače 2011. godine i 19. kolovoza 2011. godine.  </w:t>
      </w:r>
    </w:p>
    <w:p w:rsidRDefault="009A171D" w:rsidP="009A171D" w:rsidR="009A171D">
      <w:pPr>
        <w:ind w:firstLine="1440"/>
        <w:jc w:val="both"/>
      </w:pPr>
      <w:r>
        <w:t xml:space="preserve">Na ročištu </w:t>
      </w:r>
      <w:r w:rsidR="003C16B0">
        <w:t>su</w:t>
      </w:r>
      <w:r w:rsidR="008F0D37">
        <w:t xml:space="preserve"> </w:t>
      </w:r>
      <w:r w:rsidR="003C16B0">
        <w:t>saslušani</w:t>
      </w:r>
      <w:r w:rsidR="008F0D37">
        <w:t xml:space="preserve"> zakonski</w:t>
      </w:r>
      <w:r>
        <w:t xml:space="preserve"> zastupni</w:t>
      </w:r>
      <w:r w:rsidR="003C16B0">
        <w:t>ci - likvidatori</w:t>
      </w:r>
      <w:r>
        <w:t xml:space="preserve"> stečajnog dužnik</w:t>
      </w:r>
      <w:r w:rsidR="001A41EF">
        <w:t>a</w:t>
      </w:r>
      <w:r w:rsidR="008F0D37">
        <w:t xml:space="preserve"> </w:t>
      </w:r>
      <w:r w:rsidR="003C16B0">
        <w:t>Mijo Dragovan i Branka Tiljak</w:t>
      </w:r>
      <w:r w:rsidR="00FE7503">
        <w:t>,</w:t>
      </w:r>
      <w:r w:rsidR="00293F15">
        <w:t xml:space="preserve"> te je</w:t>
      </w:r>
      <w:r w:rsidR="00933EA0">
        <w:t xml:space="preserve"> tijekom prethodnog postupka</w:t>
      </w:r>
      <w:r w:rsidR="00FE7503">
        <w:t xml:space="preserve"> </w:t>
      </w:r>
      <w:r>
        <w:t xml:space="preserve">izvršen uvid u sve isprave priložene spisu. </w:t>
      </w:r>
    </w:p>
    <w:p w:rsidRDefault="00DC47BF" w:rsidP="009A171D" w:rsidR="00DC47BF">
      <w:pPr>
        <w:ind w:firstLine="1440"/>
        <w:jc w:val="both"/>
      </w:pPr>
      <w:r>
        <w:t xml:space="preserve">Iz </w:t>
      </w:r>
      <w:r w:rsidR="008F0D37">
        <w:t>zahtjeva</w:t>
      </w:r>
      <w:r>
        <w:t xml:space="preserve"> za otvaranje </w:t>
      </w:r>
      <w:r w:rsidR="008F0D37">
        <w:t xml:space="preserve">skraćenog </w:t>
      </w:r>
      <w:r>
        <w:t>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CB6D73">
        <w:t xml:space="preserve">01. rujna </w:t>
      </w:r>
      <w:r>
        <w:t xml:space="preserve"> 2015. </w:t>
      </w:r>
      <w:r w:rsidR="00B92D41">
        <w:t xml:space="preserve">godine </w:t>
      </w:r>
      <w:r>
        <w:t>u Očevidniku redoslijeda osnova za plaćanje ima evidentirane neizvršene osnove za plaćanje</w:t>
      </w:r>
      <w:r w:rsidR="008F0D37">
        <w:t xml:space="preserve"> u neprekinutom razdoblju od </w:t>
      </w:r>
      <w:r w:rsidR="003C16B0">
        <w:t xml:space="preserve">1365 </w:t>
      </w:r>
      <w:r>
        <w:t xml:space="preserve">dana u ukupnom iznosu od </w:t>
      </w:r>
      <w:r w:rsidR="003C16B0">
        <w:t>1.209.853,40</w:t>
      </w:r>
      <w:r w:rsidR="008F0D37">
        <w:t xml:space="preserve"> </w:t>
      </w:r>
      <w:r>
        <w:t>Kn te</w:t>
      </w:r>
      <w:r w:rsidR="008F0D37">
        <w:t xml:space="preserve"> da nema zaposlenih osoba</w:t>
      </w:r>
      <w:r>
        <w:t>.</w:t>
      </w:r>
    </w:p>
    <w:p w:rsidRDefault="00B92D41" w:rsidP="00A30475" w:rsidR="00A30475">
      <w:pPr>
        <w:ind w:firstLine="1440"/>
        <w:jc w:val="both"/>
      </w:pPr>
      <w:r>
        <w:t>Saslušanjem likvidatora dužnika Branke Tiljak i Mije Dragovan utvrđeno je da u likvidacijskom postupku koji se provodi nad dužnikom još</w:t>
      </w:r>
      <w:r w:rsidR="00EA5AF3">
        <w:t xml:space="preserve"> nije provedena podjela imovine. Utvrđeno je, nadalje, da su</w:t>
      </w:r>
      <w:r>
        <w:t xml:space="preserve"> namirene tražbine prema </w:t>
      </w:r>
      <w:r w:rsidR="00FB4236">
        <w:t xml:space="preserve">depozitarima – vjerovnicima za </w:t>
      </w:r>
      <w:r w:rsidR="00EA5AF3">
        <w:t>iznos od oko 6.000.000,00 Kn  koji odgovara iznosu za koji su</w:t>
      </w:r>
      <w:r w:rsidR="00FB4236">
        <w:t xml:space="preserve"> tražbine prema članovima unije prodane trgovačkom društvu Št</w:t>
      </w:r>
      <w:r w:rsidR="00EA5AF3">
        <w:t>ivica d.o.o. te</w:t>
      </w:r>
      <w:r w:rsidR="00D8134B">
        <w:t xml:space="preserve"> da su prodane</w:t>
      </w:r>
      <w:r w:rsidR="00EA5AF3">
        <w:t xml:space="preserve"> i</w:t>
      </w:r>
      <w:r w:rsidR="00D8134B">
        <w:t xml:space="preserve"> nekretnine dužnika za iznos od 2.496.000,00 Kn i da je</w:t>
      </w:r>
      <w:r w:rsidR="002F7430">
        <w:t xml:space="preserve"> i</w:t>
      </w:r>
      <w:r w:rsidR="00D8134B">
        <w:t xml:space="preserve"> taj iznos podijeljen vjerovnicima</w:t>
      </w:r>
      <w:r w:rsidR="00EA5AF3">
        <w:t>,</w:t>
      </w:r>
      <w:r w:rsidR="00D8134B">
        <w:t xml:space="preserve"> pa su članovi u</w:t>
      </w:r>
      <w:r w:rsidR="00EA5AF3">
        <w:t>nije namireni u cijelosti. Na temelju ovih iskaza utvrđeno je</w:t>
      </w:r>
      <w:r w:rsidR="00D8134B">
        <w:t xml:space="preserve"> da je poslovni račun dužnika u blokadi koja iznos</w:t>
      </w:r>
      <w:r w:rsidR="00EA5AF3">
        <w:t xml:space="preserve">i od oko 1.200.000,00 Kn, a </w:t>
      </w:r>
      <w:r w:rsidR="00D8134B">
        <w:t>čine</w:t>
      </w:r>
      <w:r w:rsidR="00EA5AF3">
        <w:t xml:space="preserve"> je</w:t>
      </w:r>
      <w:r w:rsidR="00D8134B">
        <w:t xml:space="preserve"> obveze prema Repu</w:t>
      </w:r>
      <w:r w:rsidR="00F479F0">
        <w:t xml:space="preserve">blici Hrvatskoj, Poreznoj upravi i </w:t>
      </w:r>
      <w:r w:rsidR="00EA5AF3">
        <w:t>obveze prema ostalim vjerovnicima, kao i</w:t>
      </w:r>
      <w:r w:rsidR="00F479F0">
        <w:t xml:space="preserve"> da je dužnik i prezadužen jer su njegove obveze veće od imovine. Iz ovih iskaza proizlazi da stečajni du</w:t>
      </w:r>
      <w:r w:rsidR="00EA5AF3">
        <w:t>žnik nije vlasnik nekretnina,</w:t>
      </w:r>
      <w:r w:rsidR="00F479F0">
        <w:t xml:space="preserve"> nije nositelj poslovnih udjela niti imatelj dionica i</w:t>
      </w:r>
      <w:r w:rsidR="00EA5AF3">
        <w:t>li vrijednosnih papira, niti</w:t>
      </w:r>
      <w:r w:rsidR="00F479F0">
        <w:t xml:space="preserve"> imovinskih prava, te da dužnik iskazuje tražbinu prema Republici Hrvatskoj po osnovi predujma na porez na dobit u iznosu od 104.213,84 Kn koja je nastala još prije otvaranja postupka likvidacije te je u zastari. </w:t>
      </w:r>
      <w:r w:rsidR="0064362C">
        <w:t>I</w:t>
      </w:r>
      <w:r w:rsidR="00F479F0">
        <w:t xml:space="preserve">z ovih iskaza proizlazi da dužnik ima obveze </w:t>
      </w:r>
      <w:r w:rsidR="005D5216">
        <w:t>prema Ivanu Jakobović</w:t>
      </w:r>
      <w:r w:rsidR="00EA5AF3">
        <w:t>, Republi</w:t>
      </w:r>
      <w:r w:rsidR="00DF078F">
        <w:t>ci</w:t>
      </w:r>
      <w:r w:rsidR="00EA5AF3">
        <w:t xml:space="preserve"> Hrvatskoj </w:t>
      </w:r>
      <w:r w:rsidR="005D5216">
        <w:t xml:space="preserve"> i prema dobavljačima. </w:t>
      </w:r>
      <w:r w:rsidR="00EA5AF3">
        <w:t xml:space="preserve"> </w:t>
      </w:r>
      <w:r w:rsidR="0064362C">
        <w:t>Nadalje, iz iskaza likvidatora Mije Dragovan pr</w:t>
      </w:r>
      <w:r w:rsidR="00D34C35">
        <w:t>oizlazi da imovina koja je u po</w:t>
      </w:r>
      <w:r w:rsidR="0064362C">
        <w:t>pi</w:t>
      </w:r>
      <w:r w:rsidR="002F7430">
        <w:t>su imovine i obveza dužnika koji</w:t>
      </w:r>
      <w:r w:rsidR="002B7329">
        <w:t xml:space="preserve"> je predan na ročištu </w:t>
      </w:r>
      <w:r w:rsidR="0064362C">
        <w:t xml:space="preserve"> 13. srpnj</w:t>
      </w:r>
      <w:r w:rsidR="002F7430">
        <w:t xml:space="preserve">a 2016. godine </w:t>
      </w:r>
      <w:r w:rsidR="0064362C">
        <w:t>u iznosu o</w:t>
      </w:r>
      <w:r w:rsidR="002F7430">
        <w:t xml:space="preserve">d 359.225,37 Kn iskazana </w:t>
      </w:r>
      <w:r w:rsidR="004A4CDB">
        <w:t xml:space="preserve">u </w:t>
      </w:r>
      <w:r w:rsidR="002F7430">
        <w:t>knjigovodstvenoj vrijednosti i da tržišno</w:t>
      </w:r>
      <w:r w:rsidR="0064362C">
        <w:t xml:space="preserve"> vrijedi manje </w:t>
      </w:r>
      <w:r w:rsidR="002F7430">
        <w:t xml:space="preserve">i to </w:t>
      </w:r>
      <w:r w:rsidR="00DF078F">
        <w:t xml:space="preserve">svega </w:t>
      </w:r>
      <w:r w:rsidR="0064362C">
        <w:t xml:space="preserve">10% od iskazane knjigovodstvene vrijednosti, a moguće i manje. </w:t>
      </w:r>
    </w:p>
    <w:p w:rsidRDefault="0064362C" w:rsidP="00E03EF2" w:rsidR="00B92D41">
      <w:pPr>
        <w:ind w:firstLine="1440"/>
        <w:jc w:val="both"/>
      </w:pPr>
      <w:r>
        <w:t>Uvidom u popis imovine i obveza dužnika</w:t>
      </w:r>
      <w:r w:rsidR="004A4CDB">
        <w:t xml:space="preserve"> od 11. srpnja 2016. godine</w:t>
      </w:r>
      <w:r>
        <w:t xml:space="preserve"> utvrđeno je da su  pokretnine dužnika knjigovodstveno iskazane u iznosu 251.139,50 Kn, a tr</w:t>
      </w:r>
      <w:r w:rsidR="002F7430">
        <w:t>a</w:t>
      </w:r>
      <w:r w:rsidR="00E03EF2">
        <w:t xml:space="preserve">žbine u iznosu od </w:t>
      </w:r>
      <w:r w:rsidR="0026135C">
        <w:t>108.085,87</w:t>
      </w:r>
      <w:r w:rsidR="00E03EF2">
        <w:t xml:space="preserve"> K</w:t>
      </w:r>
      <w:r w:rsidR="004A4CDB">
        <w:t>n</w:t>
      </w:r>
      <w:r w:rsidR="0026135C">
        <w:t xml:space="preserve"> ( ukupno imovina 359.225,37 Kn )</w:t>
      </w:r>
      <w:r w:rsidR="004A4CDB">
        <w:t>, dok obv</w:t>
      </w:r>
      <w:r w:rsidR="00D2661C">
        <w:t>e</w:t>
      </w:r>
      <w:r w:rsidR="004A4CDB">
        <w:t>ze dužnika iznose 596.924,57 Kn.</w:t>
      </w:r>
      <w:r w:rsidR="00D2661C">
        <w:t xml:space="preserve"> </w:t>
      </w:r>
      <w:r w:rsidR="001C0E74">
        <w:t>Iz i</w:t>
      </w:r>
      <w:r w:rsidR="00D2661C">
        <w:t>skaza likvidatora jas</w:t>
      </w:r>
      <w:r w:rsidR="001C0E74">
        <w:t xml:space="preserve">no proizlazi </w:t>
      </w:r>
      <w:r w:rsidR="00D2661C">
        <w:t>da je tražbina u iznosu od 104.213,84 Kn</w:t>
      </w:r>
      <w:r w:rsidR="00DC5939">
        <w:t xml:space="preserve"> za plaćene predujmove poreza i prireza u zastari, da se struktura ostalih tražbina osim tražbine prema HZZO po </w:t>
      </w:r>
      <w:r w:rsidR="00D42E0E">
        <w:t>osnovi</w:t>
      </w:r>
      <w:r w:rsidR="00DC5939">
        <w:t xml:space="preserve"> </w:t>
      </w:r>
      <w:r w:rsidR="00D42E0E">
        <w:t>neplaćene</w:t>
      </w:r>
      <w:r w:rsidR="00DC5939">
        <w:t xml:space="preserve"> naknade za bolovanje nije mogla utvrditi, pa imovinu dužnika čine pokr</w:t>
      </w:r>
      <w:r w:rsidR="00F74D97">
        <w:t>etnine</w:t>
      </w:r>
      <w:r w:rsidR="00DC5939">
        <w:t>- oprema i uredski namještaj.</w:t>
      </w:r>
      <w:r w:rsidR="00D2661C">
        <w:t xml:space="preserve"> 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05CF0">
        <w:t xml:space="preserve">, je </w:t>
      </w:r>
      <w:r w:rsidR="00415A8E">
        <w:t>utvrđeno da je stečajni du</w:t>
      </w:r>
      <w:r>
        <w:t>žnik</w:t>
      </w:r>
      <w:r w:rsidR="004A4CDB">
        <w:t xml:space="preserve"> </w:t>
      </w:r>
      <w:r>
        <w:t xml:space="preserve"> nesposoban za plaćanje, ali i</w:t>
      </w:r>
      <w:r w:rsidR="00405CF0">
        <w:t xml:space="preserve"> prezadužen jer su dužnikove</w:t>
      </w:r>
      <w:r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>
        <w:t>j</w:t>
      </w:r>
      <w:r w:rsidR="00405CF0">
        <w:t xml:space="preserve">a o </w:t>
      </w:r>
      <w:r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>
        <w:t xml:space="preserve"> v</w:t>
      </w:r>
      <w:r w:rsidR="00405CF0">
        <w:t>eće od n</w:t>
      </w:r>
      <w:r>
        <w:t>j</w:t>
      </w:r>
      <w:r w:rsidR="00405CF0">
        <w:t>egove</w:t>
      </w:r>
      <w:r>
        <w:t xml:space="preserve"> imovine</w:t>
      </w:r>
      <w:r w:rsidR="00415A8E">
        <w:t xml:space="preserve"> o</w:t>
      </w:r>
      <w:r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A30475" w:rsidP="009A171D" w:rsidR="000A1C62">
      <w:pPr>
        <w:ind w:firstLine="1440"/>
        <w:jc w:val="both"/>
      </w:pPr>
      <w:r>
        <w:t>Kako je na temelju iskaza likvidatora</w:t>
      </w:r>
      <w:r w:rsidR="00933EA0">
        <w:t xml:space="preserve"> </w:t>
      </w:r>
      <w:r w:rsidR="000B6B44">
        <w:t xml:space="preserve"> 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>nema druge imovine osim</w:t>
      </w:r>
      <w:r>
        <w:t xml:space="preserve"> pokretnina – uredskog namještaja i opreme </w:t>
      </w:r>
      <w:r w:rsidR="00A43EA4">
        <w:t>koja tr</w:t>
      </w:r>
      <w:r w:rsidR="004C36C9">
        <w:t>ž</w:t>
      </w:r>
      <w:r w:rsidR="00A43EA4">
        <w:t>išno vrijedi i manje</w:t>
      </w:r>
      <w:r w:rsidR="004C36C9">
        <w:t xml:space="preserve"> od</w:t>
      </w:r>
      <w:r w:rsidR="00A43EA4">
        <w:t xml:space="preserve">  10 % od knjigovodstv</w:t>
      </w:r>
      <w:r w:rsidR="004C36C9">
        <w:t>ene vri</w:t>
      </w:r>
      <w:r w:rsidR="00A43EA4">
        <w:t>j</w:t>
      </w:r>
      <w:r w:rsidR="004C36C9">
        <w:t>edn</w:t>
      </w:r>
      <w:r w:rsidR="00A43EA4">
        <w:t>o</w:t>
      </w:r>
      <w:r w:rsidR="004C36C9">
        <w:t>s</w:t>
      </w:r>
      <w:r w:rsidR="00A43EA4">
        <w:t>ti</w:t>
      </w:r>
      <w:r w:rsidR="004C36C9">
        <w:t>,</w:t>
      </w:r>
      <w:r w:rsidR="00A43EA4">
        <w:t xml:space="preserve"> što znači da tržišno vrijedi oko 25.000,00 Kn te uvažava</w:t>
      </w:r>
      <w:r w:rsidR="004C36C9">
        <w:t>jući da je takvu imovinu zbog dotrajalosti</w:t>
      </w:r>
      <w:r w:rsidR="00A43EA4">
        <w:t xml:space="preserve"> moguće prodati prema dosadašnjem interesu za takvu vrstu imovine</w:t>
      </w:r>
      <w:r w:rsidR="004C36C9">
        <w:t xml:space="preserve"> u stečajnim postupcima</w:t>
      </w:r>
      <w:r w:rsidR="00A43EA4">
        <w:t xml:space="preserve"> maksimalno za 50 % vrijednosti</w:t>
      </w:r>
      <w:r>
        <w:t xml:space="preserve"> </w:t>
      </w:r>
      <w:r w:rsidR="00A43EA4">
        <w:t>tj. za iznos od 12.500,00 Kn</w:t>
      </w:r>
      <w:r w:rsidR="004C36C9">
        <w:t>,</w:t>
      </w:r>
      <w:r w:rsidR="002416CC">
        <w:t xml:space="preserve"> to </w:t>
      </w:r>
      <w:r w:rsidR="0061523C">
        <w:t xml:space="preserve">ova imovina nije dostatna za namirenje troškova stečajnog postupka. </w:t>
      </w:r>
    </w:p>
    <w:p w:rsidRDefault="00D42E0E" w:rsidP="009A171D" w:rsidR="00D42E0E">
      <w:pPr>
        <w:ind w:firstLine="1440"/>
        <w:jc w:val="both"/>
      </w:pPr>
    </w:p>
    <w:p w:rsidRDefault="00D42E0E" w:rsidP="009A171D" w:rsidR="00D42E0E">
      <w:pPr>
        <w:ind w:firstLine="1440"/>
        <w:jc w:val="both"/>
      </w:pPr>
    </w:p>
    <w:p w:rsidRDefault="00D42E0E" w:rsidP="00D42E0E" w:rsidR="00D42E0E">
      <w:pPr>
        <w:ind w:firstLine="1440"/>
        <w:jc w:val="right"/>
      </w:pPr>
      <w:r w:rsidRPr="00D42E0E">
        <w:rPr>
          <w:b/>
        </w:rPr>
        <w:lastRenderedPageBreak/>
        <w:t>Broj: 7/St-892/2016-5</w:t>
      </w:r>
    </w:p>
    <w:p w:rsidRDefault="00D42E0E" w:rsidP="009A171D" w:rsidR="00D42E0E" w:rsidRPr="00077A48">
      <w:pPr>
        <w:ind w:firstLine="1440"/>
        <w:jc w:val="both"/>
        <w:rPr>
          <w:b/>
        </w:rPr>
      </w:pPr>
    </w:p>
    <w:p w:rsidRDefault="00005C84" w:rsidP="00005C84" w:rsidR="00005C84">
      <w:pPr>
        <w:jc w:val="both"/>
      </w:pPr>
      <w:r>
        <w:t xml:space="preserve">  </w:t>
      </w:r>
      <w:r>
        <w:tab/>
      </w:r>
      <w:r w:rsidR="000A1C62">
        <w:t xml:space="preserve"> </w:t>
      </w:r>
      <w:r w:rsidR="000A1C62">
        <w:tab/>
      </w:r>
      <w:r>
        <w:t>Stoga je sukladno odredbi čl. 132. Stečajnog zakona valjalo pozvati osobe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 odnosno da je neznatne vrijednosti.</w:t>
      </w:r>
    </w:p>
    <w:p w:rsidRDefault="004C36C9" w:rsidP="001B2482" w:rsidR="00005C84">
      <w:pPr>
        <w:ind w:firstLine="1440"/>
        <w:jc w:val="both"/>
      </w:pPr>
      <w:r>
        <w:t xml:space="preserve"> Predvidivi troškovi stečajnog</w:t>
      </w:r>
      <w:r w:rsidR="00005C84">
        <w:t xml:space="preserve"> postupka</w:t>
      </w:r>
      <w:r>
        <w:t xml:space="preserve"> iznose najma</w:t>
      </w:r>
      <w:r w:rsidR="00722EBE">
        <w:t>nje 40</w:t>
      </w:r>
      <w:r>
        <w:t>.</w:t>
      </w:r>
      <w:r w:rsidR="00722EBE">
        <w:t>0</w:t>
      </w:r>
      <w:r>
        <w:t>00,00 Kn, a</w:t>
      </w:r>
      <w:r w:rsidR="00005C84">
        <w:t xml:space="preserve"> obuhvaćaju nagradu za </w:t>
      </w:r>
      <w:r w:rsidR="007A54B1">
        <w:t>rad stečajnog upravitelja u bruto iznosu od 16</w:t>
      </w:r>
      <w:r w:rsidR="00005C84">
        <w:t>.000,</w:t>
      </w:r>
      <w:r w:rsidR="007A54B1">
        <w:t xml:space="preserve">00 Kn </w:t>
      </w:r>
      <w:r w:rsidR="00005C84">
        <w:t xml:space="preserve"> sukladno čl. 7. Uredbe o kriterijima i načinu obračuna i plaćanju</w:t>
      </w:r>
      <w:r w:rsidR="001B2482">
        <w:t xml:space="preserve"> </w:t>
      </w:r>
      <w:r w:rsidR="00005C84">
        <w:t>nagrade st</w:t>
      </w:r>
      <w:r w:rsidR="007A54B1">
        <w:t>ečajnim upraviteljima (NN 105/15</w:t>
      </w:r>
      <w:r w:rsidR="00005C84">
        <w:t xml:space="preserve">) </w:t>
      </w:r>
      <w:r w:rsidR="00D42E0E">
        <w:t>troškove</w:t>
      </w:r>
      <w:r w:rsidR="00FD2671">
        <w:t xml:space="preserve"> za rad odbora vjerovnika</w:t>
      </w:r>
      <w:r w:rsidR="00722EBE">
        <w:t xml:space="preserve">, ako bude osnovan, </w:t>
      </w:r>
      <w:r w:rsidR="00FD2671">
        <w:t xml:space="preserve"> predvidi</w:t>
      </w:r>
      <w:r w:rsidR="00722EBE">
        <w:t>vo 2.5</w:t>
      </w:r>
      <w:r w:rsidR="00FD2671">
        <w:t xml:space="preserve">00,00 Kn </w:t>
      </w:r>
      <w:r w:rsidR="00005C84">
        <w:t>te stvarne troškove stečajnog upravitelja u izno</w:t>
      </w:r>
      <w:r w:rsidR="008979AF">
        <w:t>su</w:t>
      </w:r>
      <w:r w:rsidR="001B2482">
        <w:t xml:space="preserve"> od </w:t>
      </w:r>
      <w:r>
        <w:t>15</w:t>
      </w:r>
      <w:r w:rsidR="008979AF">
        <w:t>.000,00 Kn</w:t>
      </w:r>
      <w:r w:rsidR="00005C84">
        <w:t>, troškove  zatvaranja žiro računa i izrade pečata 500,00 Kn, troškove osiguranja stečajnog upravitelja u iznosu od 2.000,00 Kn, te troškove angažiranja knjigovodstvenog servisa i arhiv</w:t>
      </w:r>
      <w:r w:rsidR="008979AF">
        <w:t>ir</w:t>
      </w:r>
      <w:r>
        <w:t>anja u predvidivom iznosu od 4.0</w:t>
      </w:r>
      <w:r w:rsidR="00005C84">
        <w:t>00,00 Kn.</w:t>
      </w:r>
      <w:r w:rsidR="00FD2671">
        <w:t xml:space="preserve"> K</w:t>
      </w:r>
      <w:r w:rsidR="005B5355">
        <w:t>ako je predl</w:t>
      </w:r>
      <w:r w:rsidR="00FD2671">
        <w:t>a</w:t>
      </w:r>
      <w:r w:rsidR="005B5355">
        <w:t>gatelj predujmio</w:t>
      </w:r>
      <w:r w:rsidR="00FD2671">
        <w:t xml:space="preserve"> iznos od</w:t>
      </w:r>
      <w:r w:rsidR="005B5355">
        <w:t xml:space="preserve"> 10.000,00 </w:t>
      </w:r>
      <w:r w:rsidR="00FD2671">
        <w:t xml:space="preserve">Kn, a imovina dužnika bi se </w:t>
      </w:r>
      <w:r w:rsidR="00482D8D">
        <w:t xml:space="preserve">eventualno </w:t>
      </w:r>
      <w:r w:rsidR="00FD2671">
        <w:t>mog</w:t>
      </w:r>
      <w:r w:rsidR="005B5355">
        <w:t>la prodati za iznos od 12.500,00 Kn, valj</w:t>
      </w:r>
      <w:r w:rsidR="00FD2671">
        <w:t>al</w:t>
      </w:r>
      <w:r w:rsidR="005B5355">
        <w:t>o je pozvati vj</w:t>
      </w:r>
      <w:r w:rsidR="00FD2671">
        <w:t>er</w:t>
      </w:r>
      <w:r w:rsidR="00482D8D">
        <w:t>ovnike</w:t>
      </w:r>
      <w:r w:rsidR="00FD2671">
        <w:t xml:space="preserve"> i d</w:t>
      </w:r>
      <w:r w:rsidR="005B5355">
        <w:t>r</w:t>
      </w:r>
      <w:r w:rsidR="00FD2671">
        <w:t>uge</w:t>
      </w:r>
      <w:r w:rsidR="005B5355">
        <w:t xml:space="preserve"> os</w:t>
      </w:r>
      <w:r w:rsidR="00FD2671">
        <w:t>o</w:t>
      </w:r>
      <w:r w:rsidR="005B5355">
        <w:t>be</w:t>
      </w:r>
      <w:r w:rsidR="00FD2671">
        <w:t xml:space="preserve"> koje imaju pravni interes</w:t>
      </w:r>
      <w:r w:rsidR="00482D8D">
        <w:t xml:space="preserve"> na uplatu predujma u</w:t>
      </w:r>
      <w:r w:rsidR="005B5355">
        <w:t xml:space="preserve"> iznos</w:t>
      </w:r>
      <w:r w:rsidR="00482D8D">
        <w:t>u od 17.5</w:t>
      </w:r>
      <w:r w:rsidR="005B5355"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C76803" w:rsidP="00E537E8" w:rsidR="00C76803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3C16B0">
        <w:t>25</w:t>
      </w:r>
      <w:r w:rsidR="00DA5385">
        <w:t>. srpnja</w:t>
      </w:r>
      <w:r w:rsidR="001417AF">
        <w:t xml:space="preserve"> </w:t>
      </w:r>
      <w:r>
        <w:t>2016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7B615B" w:rsidR="007B615B">
      <w:pPr>
        <w:jc w:val="both"/>
      </w:pPr>
      <w:r>
        <w:t xml:space="preserve">                                                                                      </w:t>
      </w:r>
      <w:r w:rsidR="007B615B">
        <w:t xml:space="preserve">                 </w:t>
      </w:r>
      <w:r>
        <w:t xml:space="preserve">  </w:t>
      </w:r>
      <w:r w:rsidR="007B615B">
        <w:t>Stečajna sutkinja:</w:t>
      </w:r>
    </w:p>
    <w:p w:rsidRDefault="007B615B" w:rsidP="003C16B0" w:rsidR="008D1796">
      <w:pPr>
        <w:jc w:val="both"/>
      </w:pPr>
      <w:r>
        <w:t xml:space="preserve">                                                                                                     </w:t>
      </w:r>
      <w:r w:rsidR="008A3E24">
        <w:t xml:space="preserve"> </w:t>
      </w:r>
      <w:r w:rsidR="003C16B0">
        <w:t xml:space="preserve">   </w:t>
      </w:r>
      <w:r w:rsidR="00087EDF">
        <w:t xml:space="preserve"> </w:t>
      </w:r>
      <w:r w:rsidR="002416CC">
        <w:t xml:space="preserve"> </w:t>
      </w:r>
      <w:r w:rsidR="005E5EA2">
        <w:t xml:space="preserve"> </w:t>
      </w:r>
      <w:r>
        <w:t>Mirna Vujčić</w:t>
      </w:r>
    </w:p>
    <w:p w:rsidRDefault="00754327" w:rsidP="00E537E8" w:rsidR="00754327">
      <w:pPr>
        <w:jc w:val="both"/>
      </w:pPr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  <w:r w:rsidR="002416CC">
        <w:rPr>
          <w:sz w:val="20"/>
          <w:szCs w:val="20"/>
        </w:rPr>
        <w:t xml:space="preserve"> </w:t>
      </w:r>
      <w:r w:rsidRPr="00005C84">
        <w:rPr>
          <w:sz w:val="20"/>
          <w:szCs w:val="20"/>
        </w:rPr>
        <w:t xml:space="preserve">od isteka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osmog dana od dana objave rješenja na mrežnoj stranici e-Oglasna ploča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sudova. Žalba se podnosi Visokom trgovačkom sudu Republike Hrvatske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Zagreb putem ovoga suda u tri primjerka. </w:t>
      </w:r>
    </w:p>
    <w:p w:rsidRDefault="00754327" w:rsidP="00754327" w:rsidR="00754327"/>
    <w:p w:rsidRDefault="002416CC" w:rsidP="00754327" w:rsidR="00754327">
      <w:r>
        <w:t xml:space="preserve">  </w:t>
      </w:r>
    </w:p>
    <w:p w:rsidRDefault="002416CC" w:rsidP="00754327" w:rsidR="002416CC"/>
    <w:p w:rsidRDefault="002416CC" w:rsidP="00754327" w:rsidR="002416CC"/>
    <w:p w:rsidRDefault="00FF57CC" w:rsidP="00754327" w:rsidR="00FF57CC"/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C76803" w:rsidP="00754327" w:rsidR="00C76803">
      <w:r>
        <w:t>1. Rješenje nepravomoćno</w:t>
      </w:r>
    </w:p>
    <w:p w:rsidRDefault="00C76803" w:rsidP="00754327" w:rsidR="00754327">
      <w:r>
        <w:t xml:space="preserve">2. </w:t>
      </w:r>
      <w:r w:rsidR="00754327">
        <w:t xml:space="preserve">Rješenje </w:t>
      </w:r>
      <w:r w:rsidR="00F80F64">
        <w:t>objaviti na mrežnoj stranici e-Oglasna ploča sudova</w:t>
      </w:r>
    </w:p>
    <w:p w:rsidRDefault="00C76803" w:rsidP="00754327" w:rsidR="00C76803">
      <w:r>
        <w:t>3</w:t>
      </w:r>
      <w:r w:rsidR="00F80F64">
        <w:t>. Rješenje</w:t>
      </w:r>
      <w:r>
        <w:t xml:space="preserve"> dostaviti:</w:t>
      </w:r>
    </w:p>
    <w:p w:rsidRDefault="00C76803" w:rsidP="00754327" w:rsidR="00754327">
      <w:r>
        <w:t>- likvidatorima</w:t>
      </w:r>
      <w:r w:rsidR="00DA5385">
        <w:t xml:space="preserve"> dužnika</w:t>
      </w:r>
    </w:p>
    <w:p w:rsidRDefault="00C76803" w:rsidP="00754327" w:rsidR="00C76803">
      <w:r>
        <w:t>- predlagatelju po punomoćniku</w:t>
      </w:r>
    </w:p>
    <w:p w:rsidRDefault="00754327" w:rsidP="00754327" w:rsidR="00754327"/>
    <w:p w:rsidRDefault="00754327" w:rsidP="00754327" w:rsidR="00754327"/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D6D" w:rsidP="00087EDF" w:rsidR="00B57D6D">
      <w:r>
        <w:separator/>
      </w:r>
    </w:p>
  </w:endnote>
  <w:endnote w:id="0" w:type="continuationSeparator">
    <w:p w:rsidRDefault="00B57D6D" w:rsidP="00087EDF" w:rsidR="00B57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D6D" w:rsidP="00087EDF" w:rsidR="00B57D6D">
      <w:r>
        <w:separator/>
      </w:r>
    </w:p>
  </w:footnote>
  <w:footnote w:id="0" w:type="continuationSeparator">
    <w:p w:rsidRDefault="00B57D6D" w:rsidP="00087EDF" w:rsidR="00B57D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E45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0C5E"/>
    <w:rsid w:val="00035AA2"/>
    <w:rsid w:val="00087EDF"/>
    <w:rsid w:val="000A1C62"/>
    <w:rsid w:val="000B6B44"/>
    <w:rsid w:val="000C5220"/>
    <w:rsid w:val="000E238B"/>
    <w:rsid w:val="001004BC"/>
    <w:rsid w:val="00114CF3"/>
    <w:rsid w:val="00115F92"/>
    <w:rsid w:val="00135E86"/>
    <w:rsid w:val="001417AF"/>
    <w:rsid w:val="0014706C"/>
    <w:rsid w:val="00194FBC"/>
    <w:rsid w:val="001A41EF"/>
    <w:rsid w:val="001B2482"/>
    <w:rsid w:val="001C0E74"/>
    <w:rsid w:val="001D3D1E"/>
    <w:rsid w:val="0020428C"/>
    <w:rsid w:val="002416CC"/>
    <w:rsid w:val="00246414"/>
    <w:rsid w:val="00260E45"/>
    <w:rsid w:val="0026135C"/>
    <w:rsid w:val="00293F15"/>
    <w:rsid w:val="002B7329"/>
    <w:rsid w:val="002C3E8E"/>
    <w:rsid w:val="002C75B6"/>
    <w:rsid w:val="002F7430"/>
    <w:rsid w:val="003469D2"/>
    <w:rsid w:val="00396C36"/>
    <w:rsid w:val="003B3314"/>
    <w:rsid w:val="003C16B0"/>
    <w:rsid w:val="004039DF"/>
    <w:rsid w:val="00405CF0"/>
    <w:rsid w:val="00407ADF"/>
    <w:rsid w:val="00415A8E"/>
    <w:rsid w:val="00425C64"/>
    <w:rsid w:val="00461CB1"/>
    <w:rsid w:val="00465B1A"/>
    <w:rsid w:val="00466967"/>
    <w:rsid w:val="00482D8D"/>
    <w:rsid w:val="004A493B"/>
    <w:rsid w:val="004A4CDB"/>
    <w:rsid w:val="004A62AA"/>
    <w:rsid w:val="004C36C9"/>
    <w:rsid w:val="004E6267"/>
    <w:rsid w:val="00530390"/>
    <w:rsid w:val="005B1B42"/>
    <w:rsid w:val="005B5355"/>
    <w:rsid w:val="005B7BFD"/>
    <w:rsid w:val="005C703E"/>
    <w:rsid w:val="005D3854"/>
    <w:rsid w:val="005D51E4"/>
    <w:rsid w:val="005D5216"/>
    <w:rsid w:val="005E4F92"/>
    <w:rsid w:val="005E5EA2"/>
    <w:rsid w:val="00612F46"/>
    <w:rsid w:val="0061523C"/>
    <w:rsid w:val="006279EA"/>
    <w:rsid w:val="006312D5"/>
    <w:rsid w:val="0064362C"/>
    <w:rsid w:val="006457AC"/>
    <w:rsid w:val="00686D05"/>
    <w:rsid w:val="00692884"/>
    <w:rsid w:val="006B7BD2"/>
    <w:rsid w:val="006C0994"/>
    <w:rsid w:val="006E3BF5"/>
    <w:rsid w:val="006F0169"/>
    <w:rsid w:val="00722EBE"/>
    <w:rsid w:val="00753FE8"/>
    <w:rsid w:val="00754327"/>
    <w:rsid w:val="00757C8D"/>
    <w:rsid w:val="0076416D"/>
    <w:rsid w:val="00766AE2"/>
    <w:rsid w:val="007A54B1"/>
    <w:rsid w:val="007B615B"/>
    <w:rsid w:val="007C09A7"/>
    <w:rsid w:val="007E22A8"/>
    <w:rsid w:val="007F7A21"/>
    <w:rsid w:val="00804B8C"/>
    <w:rsid w:val="00826CC2"/>
    <w:rsid w:val="00831320"/>
    <w:rsid w:val="00834270"/>
    <w:rsid w:val="00871DCA"/>
    <w:rsid w:val="008837E5"/>
    <w:rsid w:val="0089092B"/>
    <w:rsid w:val="008979AF"/>
    <w:rsid w:val="008A3E24"/>
    <w:rsid w:val="008D1796"/>
    <w:rsid w:val="008F0D37"/>
    <w:rsid w:val="008F290C"/>
    <w:rsid w:val="008F2F61"/>
    <w:rsid w:val="0090221D"/>
    <w:rsid w:val="00910DC8"/>
    <w:rsid w:val="00924634"/>
    <w:rsid w:val="009305A2"/>
    <w:rsid w:val="00931FE3"/>
    <w:rsid w:val="00933EA0"/>
    <w:rsid w:val="009419B5"/>
    <w:rsid w:val="0095335D"/>
    <w:rsid w:val="009675A9"/>
    <w:rsid w:val="009A171D"/>
    <w:rsid w:val="009C19F3"/>
    <w:rsid w:val="009D264C"/>
    <w:rsid w:val="009D6D9D"/>
    <w:rsid w:val="009E5C12"/>
    <w:rsid w:val="009F239A"/>
    <w:rsid w:val="009F57A5"/>
    <w:rsid w:val="00A224BF"/>
    <w:rsid w:val="00A30475"/>
    <w:rsid w:val="00A43EA4"/>
    <w:rsid w:val="00A664C3"/>
    <w:rsid w:val="00A73A59"/>
    <w:rsid w:val="00A779B1"/>
    <w:rsid w:val="00A90BB5"/>
    <w:rsid w:val="00A9345D"/>
    <w:rsid w:val="00A94763"/>
    <w:rsid w:val="00AB2E35"/>
    <w:rsid w:val="00AB4C9D"/>
    <w:rsid w:val="00AB77C2"/>
    <w:rsid w:val="00AF26BF"/>
    <w:rsid w:val="00B06A46"/>
    <w:rsid w:val="00B12789"/>
    <w:rsid w:val="00B17487"/>
    <w:rsid w:val="00B27957"/>
    <w:rsid w:val="00B338D0"/>
    <w:rsid w:val="00B521C7"/>
    <w:rsid w:val="00B57D6D"/>
    <w:rsid w:val="00B718E9"/>
    <w:rsid w:val="00B760BF"/>
    <w:rsid w:val="00B804C6"/>
    <w:rsid w:val="00B92D41"/>
    <w:rsid w:val="00BA7B2A"/>
    <w:rsid w:val="00C01F79"/>
    <w:rsid w:val="00C22879"/>
    <w:rsid w:val="00C253F2"/>
    <w:rsid w:val="00C41249"/>
    <w:rsid w:val="00C62F46"/>
    <w:rsid w:val="00C76803"/>
    <w:rsid w:val="00CB6D73"/>
    <w:rsid w:val="00CD1CC2"/>
    <w:rsid w:val="00CE3744"/>
    <w:rsid w:val="00CF7A18"/>
    <w:rsid w:val="00D2661C"/>
    <w:rsid w:val="00D275A0"/>
    <w:rsid w:val="00D329AE"/>
    <w:rsid w:val="00D34C35"/>
    <w:rsid w:val="00D41E09"/>
    <w:rsid w:val="00D42E0E"/>
    <w:rsid w:val="00D8134B"/>
    <w:rsid w:val="00DA498E"/>
    <w:rsid w:val="00DA5385"/>
    <w:rsid w:val="00DC47BF"/>
    <w:rsid w:val="00DC5939"/>
    <w:rsid w:val="00DF078F"/>
    <w:rsid w:val="00DF4945"/>
    <w:rsid w:val="00E03EF2"/>
    <w:rsid w:val="00E10EB4"/>
    <w:rsid w:val="00E15793"/>
    <w:rsid w:val="00E223C3"/>
    <w:rsid w:val="00E23866"/>
    <w:rsid w:val="00E537E8"/>
    <w:rsid w:val="00E97FC1"/>
    <w:rsid w:val="00EA5AF3"/>
    <w:rsid w:val="00F479F0"/>
    <w:rsid w:val="00F70C32"/>
    <w:rsid w:val="00F7248B"/>
    <w:rsid w:val="00F74D97"/>
    <w:rsid w:val="00F80F64"/>
    <w:rsid w:val="00F87055"/>
    <w:rsid w:val="00F87F96"/>
    <w:rsid w:val="00FA6B14"/>
    <w:rsid w:val="00FB2892"/>
    <w:rsid w:val="00FB4236"/>
    <w:rsid w:val="00FC3AD2"/>
    <w:rsid w:val="00FD2671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0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E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E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E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E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0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E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E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E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E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 NA SAVI kreditna unija "u likvidaciji" zastupanog po punomoćniku Branka Tiljak; Mijo Dragovan</izvorni_sadrzaj>
    <derivirana_varijabla naziv="DomainObject.Predmet.ProtustrankaFormated_1">  BROD NA SAVI kreditna unija "u likvidaciji" zastupanog po punomoćniku Branka Tiljak; Mijo Dragovan</derivirana_varijabla>
  </DomainObject.Predmet.ProtustrankaFormated>
  <DomainObject.Predmet.ProtustrankaFormatedOIB>
    <izvorni_sadrzaj>  BROD NA SAVI kreditna unija "u likvidaciji", OIB 43254613447 zastupanog po punomoćniku Branka Tiljak; Mijo Dragovan</izvorni_sadrzaj>
    <derivirana_varijabla naziv="DomainObject.Predmet.ProtustrankaFormatedOIB_1">  BROD NA SAVI kreditna unija "u likvidaciji", OIB 43254613447 zastupanog po punomoćniku Branka Tiljak; Mijo Dragovan</derivirana_varijabla>
  </DomainObject.Predmet.ProtustrankaFormatedOIB>
  <DomainObject.Predmet.ProtustrankaFormatedWithAdress>
    <izvorni_sadrzaj> BROD NA SAVI kreditna unija "u likvidaciji", Ivana pl. Zajca 21, 35000 Slavonski Brod zastupanog po punomoćniku Branka Tiljak; Mijo Dragovan</izvorni_sadrzaj>
    <derivirana_varijabla naziv="DomainObject.Predmet.ProtustrankaFormatedWithAdress_1"> BROD NA SAVI kreditna unija "u likvidaciji", Ivana pl. Zajca 21, 35000 Slavonski Brod zastupanog po punomoćniku Branka Tiljak; Mijo Dragovan</derivirana_varijabla>
  </DomainObject.Predmet.ProtustrankaFormatedWithAdress>
  <DomainObject.Predmet.ProtustrankaFormatedWithAdressOIB>
    <izvorni_sadrzaj> BROD NA SAVI kreditna unija "u likvidaciji", OIB 43254613447, Ivana pl. Zajca 21, 35000 Slavonski Brod zastupanog po punomoćniku Branka Tiljak; Mijo Dragovan</izvorni_sadrzaj>
    <derivirana_varijabla naziv="DomainObject.Predmet.ProtustrankaFormatedWithAdressOIB_1"> BROD NA SAVI kreditna unija "u likvidaciji", OIB 43254613447, Ivana pl. Zajca 21, 35000 Slavonski Brod zastupanog po punomoćniku Branka Tiljak; Mijo Dragovan</derivirana_varijabla>
  </DomainObject.Predmet.ProtustrankaFormatedWithAdressOIB>
  <DomainObject.Predmet.ProtustrankaWithAdress>
    <izvorni_sadrzaj>BROD NA SAVI kreditna unija "u likvidaciji" Ivana pl. Zajca 21, 35000 Slavonski Brod</izvorni_sadrzaj>
    <derivirana_varijabla naziv="DomainObject.Predmet.ProtustrankaWithAdress_1">BROD NA SAVI kreditna unija "u likvidaciji" Ivana pl. Zajca 21, 35000 Slavonski Brod</derivirana_varijabla>
  </DomainObject.Predmet.ProtustrankaWithAdress>
  <DomainObject.Predmet.ProtustrankaWithAdressOIB>
    <izvorni_sadrzaj>BROD NA SAVI kreditna unija "u likvidaciji", OIB 43254613447, Ivana pl. Zajca 21, 35000 Slavonski Brod</izvorni_sadrzaj>
    <derivirana_varijabla naziv="DomainObject.Predmet.ProtustrankaWithAdressOIB_1">BROD NA SAVI kreditna unija "u likvidaciji", OIB 43254613447, Ivana pl. Zajca 21, 35000 Slavonski Brod</derivirana_varijabla>
  </DomainObject.Predmet.ProtustrankaWithAdressOIB>
  <DomainObject.Predmet.ProtustrankaNazivFormated>
    <izvorni_sadrzaj>BROD NA SAVI kreditna unija "u likvidaciji"</izvorni_sadrzaj>
    <derivirana_varijabla naziv="DomainObject.Predmet.ProtustrankaNazivFormated_1">BROD NA SAVI kreditna unija "u likvidaciji"</derivirana_varijabla>
  </DomainObject.Predmet.ProtustrankaNazivFormated>
  <DomainObject.Predmet.ProtustrankaNazivFormatedOIB>
    <izvorni_sadrzaj>BROD NA SAVI kreditna unija "u likvidaciji", OIB 43254613447</izvorni_sadrzaj>
    <derivirana_varijabla naziv="DomainObject.Predmet.ProtustrankaNazivFormatedOIB_1">BROD NA SAVI kreditna unija "u likvidaciji", OIB 43254613447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ŠTIVICA društvo s ograničenom odgovornošću za poljoprivrednu proizvodnju i usluge zastupanog po punomoćniku Ivana Pavković; Željka Brandt</izvorni_sadrzaj>
    <derivirana_varijabla naziv="DomainObject.Predmet.StrankaFormated_1">  ŠTIVICA društvo s ograničenom odgovornošću za poljoprivrednu proizvodnju i usluge zastupanog po punomoćniku Ivana Pavković; Željka Brandt</derivirana_varijabla>
  </DomainObject.Predmet.StrankaFormated>
  <DomainObject.Predmet.StrankaFormatedOIB>
    <izvorni_sadrzaj>  ŠTIVICA društvo s ograničenom odgovornošću za poljoprivrednu proizvodnju i usluge, OIB 49383691561 zastupanog po punomoćniku Ivana Pavković; Željka Brandt</izvorni_sadrzaj>
    <derivirana_varijabla naziv="DomainObject.Predmet.StrankaFormatedOIB_1">  ŠTIVICA društvo s ograničenom odgovornošću za poljoprivrednu proizvodnju i usluge, OIB 49383691561 zastupanog po punomoćniku Ivana Pavković; Željka Brandt</derivirana_varijabla>
  </DomainObject.Predmet.StrankaFormatedOIB>
  <DomainObject.Predmet.StrankaFormatedWithAdress>
    <izvorni_sadrzaj> ŠTIVICA društvo s ograničenom odgovornošću za poljoprivrednu proizvodnju i usluge, Petra Krešimira IV 12, 35000 Slavonski Brod zastupanog po punomoćniku Ivana Pavković; Željka Brandt</izvorni_sadrzaj>
    <derivirana_varijabla naziv="DomainObject.Predmet.StrankaFormatedWithAdress_1"> ŠTIVICA društvo s ograničenom odgovornošću za poljoprivrednu proizvodnju i usluge, Petra Krešimira IV 12, 35000 Slavonski Brod zastupanog po punomoćniku Ivana Pavković; Željka Brandt</derivirana_varijabla>
  </DomainObject.Predmet.StrankaFormatedWithAdress>
  <DomainObject.Predmet.StrankaFormatedWithAdressOIB>
    <izvorni_sadrzaj> ŠTIVICA društvo s ograničenom odgovornošću za poljoprivrednu proizvodnju i usluge, OIB 49383691561, Petra Krešimira IV 12, 35000 Slavonski Brod zastupanog po punomoćniku Ivana Pavković; Željka Brandt</izvorni_sadrzaj>
    <derivirana_varijabla naziv="DomainObject.Predmet.StrankaFormatedWithAdressOIB_1"> ŠTIVICA društvo s ograničenom odgovornošću za poljoprivrednu proizvodnju i usluge, OIB 49383691561, Petra Krešimira IV 12, 35000 Slavonski Brod zastupanog po punomoćniku Ivana Pavković; Željka Brandt</derivirana_varijabla>
  </DomainObject.Predmet.StrankaFormatedWithAdressOIB>
  <DomainObject.Predmet.StrankaWithAdress>
    <izvorni_sadrzaj>ŠTIVICA društvo s ograničenom odgovornošću za poljoprivrednu proizvodnju i usluge Petra Krešimira IV 12,35000 Slavonski Brod</izvorni_sadrzaj>
    <derivirana_varijabla naziv="DomainObject.Predmet.StrankaWithAdress_1">ŠTIVICA društvo s ograničenom odgovornošću za poljoprivrednu proizvodnju i usluge Petra Krešimira IV 12,35000 Slavonski Brod</derivirana_varijabla>
  </DomainObject.Predmet.StrankaWithAdress>
  <DomainObject.Predmet.StrankaWithAdressOIB>
    <izvorni_sadrzaj>ŠTIVICA društvo s ograničenom odgovornošću za poljoprivrednu proizvodnju i usluge, OIB 49383691561, Petra Krešimira IV 12,35000 Slavonski Brod</izvorni_sadrzaj>
    <derivirana_varijabla naziv="DomainObject.Predmet.StrankaWithAdressOIB_1">ŠTIVICA društvo s ograničenom odgovornošću za poljoprivrednu proizvodnju i usluge, OIB 49383691561, Petra Krešimira IV 12,35000 Slavonski Brod</derivirana_varijabla>
  </DomainObject.Predmet.StrankaWithAdressOIB>
  <DomainObject.Predmet.StrankaNazivFormated>
    <izvorni_sadrzaj>ŠTIVICA društvo s ograničenom odgovornošću za poljoprivrednu proizvodnju i usluge</izvorni_sadrzaj>
    <derivirana_varijabla naziv="DomainObject.Predmet.StrankaNazivFormated_1">ŠTIVICA društvo s ograničenom odgovornošću za poljoprivrednu proizvodnju i usluge</derivirana_varijabla>
  </DomainObject.Predmet.StrankaNazivFormated>
  <DomainObject.Predmet.StrankaNazivFormatedOIB>
    <izvorni_sadrzaj>ŠTIVICA društvo s ograničenom odgovornošću za poljoprivrednu proizvodnju i usluge, OIB 49383691561</izvorni_sadrzaj>
    <derivirana_varijabla naziv="DomainObject.Predmet.StrankaNazivFormatedOIB_1">ŠTIVICA društvo s ograničenom odgovornošću za poljoprivrednu proizvodnju i usluge, OIB 49383691561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ŠTIVICA društvo s ograničenom odgovornošću za poljoprivrednu proizvodnju i usluge zastupanog po punomoćniku Ivana Pavković; Željka Brandt</item>
    </izvorni_sadrzaj>
    <derivirana_varijabla naziv="DomainObject.Predmet.StrankaListFormated_1">
      <item>ŠTIVICA društvo s ograničenom odgovornošću za poljoprivrednu proizvodnju i usluge zastupanog po punomoćniku Ivana Pavković; Željka Brandt</item>
    </derivirana_varijabla>
  </DomainObject.Predmet.StrankaListFormated>
  <DomainObject.Predmet.StrankaListFormatedOIB>
    <izvorni_sadrzaj>
      <item>ŠTIVICA društvo s ograničenom odgovornošću za poljoprivrednu proizvodnju i usluge, OIB 49383691561 zastupanog po punomoćniku Ivana Pavković; Željka Brandt</item>
    </izvorni_sadrzaj>
    <derivirana_varijabla naziv="DomainObject.Predmet.StrankaListFormatedOIB_1">
      <item>ŠTIVICA društvo s ograničenom odgovornošću za poljoprivrednu proizvodnju i usluge, OIB 49383691561 zastupanog po punomoćniku Ivana Pavković; Željka Brandt</item>
    </derivirana_varijabla>
  </DomainObject.Predmet.StrankaListFormatedOIB>
  <DomainObject.Predmet.StrankaListFormatedWithAdress>
    <izvorni_sadrzaj>
      <item>ŠTIVICA društvo s ograničenom odgovornošću za poljoprivrednu proizvodnju i usluge, Petra Krešimira IV 12, 35000 Slavonski Brod zastupanog po punomoćniku Ivana Pavković; Željka Brandt</item>
    </izvorni_sadrzaj>
    <derivirana_varijabla naziv="DomainObject.Predmet.StrankaListFormatedWithAdress_1">
      <item>ŠTIVICA društvo s ograničenom odgovornošću za poljoprivrednu proizvodnju i usluge, Petra Krešimira IV 12, 35000 Slavonski Brod zastupanog po punomoćniku Ivana Pavković; Željka Brandt</item>
    </derivirana_varijabla>
  </DomainObject.Predmet.StrankaListFormatedWithAdress>
  <DomainObject.Predmet.StrankaListFormatedWithAdressOIB>
    <izvorni_sadrzaj>
      <item>ŠTIVICA društvo s ograničenom odgovornošću za poljoprivrednu proizvodnju i usluge, OIB 49383691561, Petra Krešimira IV 12, 35000 Slavonski Brod zastupanog po punomoćniku Ivana Pavković; Željka Brandt</item>
    </izvorni_sadrzaj>
    <derivirana_varijabla naziv="DomainObject.Predmet.StrankaListFormatedWithAdressOIB_1">
      <item>ŠTIVICA društvo s ograničenom odgovornošću za poljoprivrednu proizvodnju i usluge, OIB 49383691561, Petra Krešimira IV 12, 35000 Slavonski Brod zastupanog po punomoćniku Ivana Pavković; Željka Brandt</item>
    </derivirana_varijabla>
  </DomainObject.Predmet.StrankaListFormatedWithAdressOIB>
  <DomainObject.Predmet.StrankaListNazivFormated>
    <izvorni_sadrzaj>
      <item>ŠTIVICA društvo s ograničenom odgovornošću za poljoprivrednu proizvodnju i usluge</item>
    </izvorni_sadrzaj>
    <derivirana_varijabla naziv="DomainObject.Predmet.StrankaListNazivFormated_1">
      <item>ŠTIVICA društvo s ograničenom odgovornošću za poljoprivrednu proizvodnju i usluge</item>
    </derivirana_varijabla>
  </DomainObject.Predmet.StrankaListNazivFormated>
  <DomainObject.Predmet.StrankaListNazivFormatedOIB>
    <izvorni_sadrzaj>
      <item>ŠTIVICA društvo s ograničenom odgovornošću za poljoprivrednu proizvodnju i usluge, OIB 49383691561</item>
    </izvorni_sadrzaj>
    <derivirana_varijabla naziv="DomainObject.Predmet.StrankaListNazivFormatedOIB_1">
      <item>ŠTIVICA društvo s ograničenom odgovornošću za poljoprivrednu proizvodnju i usluge, OIB 49383691561</item>
    </derivirana_varijabla>
  </DomainObject.Predmet.StrankaListNazivFormatedOIB>
  <DomainObject.Predmet.ProtuStrankaListFormated>
    <izvorni_sadrzaj>
      <item>BROD NA SAVI kreditna unija "u likvidaciji" zastupanog po punomoćniku Branka Tiljak; Mijo Dragovan</item>
    </izvorni_sadrzaj>
    <derivirana_varijabla naziv="DomainObject.Predmet.ProtuStrankaListFormated_1">
      <item>BROD NA SAVI kreditna unija "u likvidaciji" zastupanog po punomoćniku Branka Tiljak; Mijo Dragovan</item>
    </derivirana_varijabla>
  </DomainObject.Predmet.ProtuStrankaListFormated>
  <DomainObject.Predmet.ProtuStrankaListFormatedOIB>
    <izvorni_sadrzaj>
      <item>BROD NA SAVI kreditna unija "u likvidaciji", OIB 43254613447 zastupanog po punomoćniku Branka Tiljak; Mijo Dragovan</item>
    </izvorni_sadrzaj>
    <derivirana_varijabla naziv="DomainObject.Predmet.ProtuStrankaListFormatedOIB_1">
      <item>BROD NA SAVI kreditna unija "u likvidaciji", OIB 43254613447 zastupanog po punomoćniku Branka Tiljak; Mijo Dragovan</item>
    </derivirana_varijabla>
  </DomainObject.Predmet.ProtuStrankaListFormatedOIB>
  <DomainObject.Predmet.ProtuStrankaListFormatedWithAdress>
    <izvorni_sadrzaj>
      <item>BROD NA SAVI kreditna unija "u likvidaciji", Ivana pl. Zajca 21, 35000 Slavonski Brod zastupanog po punomoćniku Branka Tiljak; Mijo Dragovan</item>
    </izvorni_sadrzaj>
    <derivirana_varijabla naziv="DomainObject.Predmet.ProtuStrankaListFormatedWithAdress_1">
      <item>BROD NA SAVI kreditna unija "u likvidaciji", Ivana pl. Zajca 21, 35000 Slavonski Brod zastupanog po punomoćniku Branka Tiljak; Mijo Dragovan</item>
    </derivirana_varijabla>
  </DomainObject.Predmet.ProtuStrankaListFormatedWithAdress>
  <DomainObject.Predmet.ProtuStrankaListFormatedWithAdressOIB>
    <izvorni_sadrzaj>
      <item>BROD NA SAVI kreditna unija "u likvidaciji", OIB 43254613447, Ivana pl. Zajca 21, 35000 Slavonski Brod zastupanog po punomoćniku Branka Tiljak; Mijo Dragovan</item>
    </izvorni_sadrzaj>
    <derivirana_varijabla naziv="DomainObject.Predmet.ProtuStrankaListFormatedWithAdressOIB_1">
      <item>BROD NA SAVI kreditna unija "u likvidaciji", OIB 43254613447, Ivana pl. Zajca 21, 35000 Slavonski Brod zastupanog po punomoćniku Branka Tiljak; Mijo Dragovan</item>
    </derivirana_varijabla>
  </DomainObject.Predmet.ProtuStrankaListFormatedWithAdressOIB>
  <DomainObject.Predmet.ProtuStrankaListNazivFormated>
    <izvorni_sadrzaj>
      <item>BROD NA SAVI kreditna unija "u likvidaciji"</item>
    </izvorni_sadrzaj>
    <derivirana_varijabla naziv="DomainObject.Predmet.ProtuStrankaListNazivFormated_1">
      <item>BROD NA SAVI kreditna unija "u likvidaciji"</item>
    </derivirana_varijabla>
  </DomainObject.Predmet.ProtuStrankaListNazivFormated>
  <DomainObject.Predmet.ProtuStrankaListNazivFormatedOIB>
    <izvorni_sadrzaj>
      <item>BROD NA SAVI kreditna unija "u likvidaciji", OIB 43254613447</item>
    </izvorni_sadrzaj>
    <derivirana_varijabla naziv="DomainObject.Predmet.ProtuStrankaListNazivFormatedOIB_1">
      <item>BROD NA SAVI kreditna unija "u likvidaciji", OIB 43254613447</item>
    </derivirana_varijabla>
  </DomainObject.Predmet.ProtuStrankaListNazivFormatedOIB>
  <DomainObject.Predmet.OstaliListFormated>
    <izvorni_sadrzaj>
      <item>Branka Tiljak punomoćnik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</izvorni_sadrzaj>
    <derivirana_varijabla naziv="DomainObject.Predmet.OstaliListFormated_1">
      <item>Branka Tiljak punomoćnik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</derivirana_varijabla>
  </DomainObject.Predmet.OstaliListFormated>
  <DomainObject.Predmet.OstaliListFormatedOIB>
    <izvorni_sadrzaj>
      <item>Branka Tiljak, OIB 45832233067 punomoćnik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</izvorni_sadrzaj>
    <derivirana_varijabla naziv="DomainObject.Predmet.OstaliListFormatedOIB_1">
      <item>Branka Tiljak, OIB 45832233067 punomoćnik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</derivirana_varijabla>
  </DomainObject.Predmet.OstaliListFormatedOIB>
  <DomainObject.Predmet.OstaliListFormatedWithAdress>
    <izvorni_sadrzaj>
      <item>Branka Tiljak, Vjekoslava Klaića 12, 35000 Slavonski Brod punomoćnik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</izvorni_sadrzaj>
    <derivirana_varijabla naziv="DomainObject.Predmet.OstaliListFormatedWithAdress_1">
      <item>Branka Tiljak, Vjekoslava Klaića 12, 35000 Slavonski Brod punomoćnik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</derivirana_varijabla>
  </DomainObject.Predmet.OstaliListFormatedWithAdress>
  <DomainObject.Predmet.OstaliListFormatedWithAdressOIB>
    <izvorni_sadrzaj>
      <item>Branka Tiljak, OIB 45832233067, Vjekoslava Klaića 12, 35000 Slavonski Brod punomoćnik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</izvorni_sadrzaj>
    <derivirana_varijabla naziv="DomainObject.Predmet.OstaliListFormatedWithAdressOIB_1">
      <item>Branka Tiljak, OIB 45832233067, Vjekoslava Klaića 12, 35000 Slavonski Brod punomoćnik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</derivirana_varijabla>
  </DomainObject.Predmet.OstaliListFormatedWithAdressOIB>
  <DomainObject.Predmet.OstaliListNazivFormated>
    <izvorni_sadrzaj>
      <item>Branka Tiljak</item>
      <item>Mijo Dragovan</item>
      <item>Ivana Pavković</item>
      <item>Željka Brandt</item>
    </izvorni_sadrzaj>
    <derivirana_varijabla naziv="DomainObject.Predmet.OstaliListNazivFormated_1">
      <item>Branka Tiljak</item>
      <item>Mijo Dragovan</item>
      <item>Ivana Pavković</item>
      <item>Željka Brandt</item>
    </derivirana_varijabla>
  </DomainObject.Predmet.OstaliListNazivFormated>
  <DomainObject.Predmet.OstaliListNazivFormatedOIB>
    <izvorni_sadrzaj>
      <item>Branka Tiljak, OIB 45832233067</item>
      <item>Mijo Dragovan, OIB 38623699085</item>
      <item>Ivana Pavković</item>
      <item>Željka Brandt</item>
    </izvorni_sadrzaj>
    <derivirana_varijabla naziv="DomainObject.Predmet.OstaliListNazivFormatedOIB_1">
      <item>Branka Tiljak, OIB 45832233067</item>
      <item>Mijo Dragovan, OIB 38623699085</item>
      <item>Ivana Pavković</item>
      <item>Željka Brandt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ŠTIVICA društvo s ograničenom odgovornošću za poljoprivrednu proizvodnju i usluge</izvorni_sadrzaj>
    <derivirana_varijabla naziv="DomainObject.Predmet.StrankaIDrugi_1">ŠTIVICA društvo s ograničenom odgovornošću za poljoprivrednu proizvodnju i usluge</derivirana_varijabla>
  </DomainObject.Predmet.StrankaIDrugi>
  <DomainObject.Predmet.ProtustrankaIDrugi>
    <izvorni_sadrzaj>BROD NA SAVI kreditna unija "u likvidaciji"</izvorni_sadrzaj>
    <derivirana_varijabla naziv="DomainObject.Predmet.ProtustrankaIDrugi_1">BROD NA SAVI kreditna unija "u likvidaciji"</derivirana_varijabla>
  </DomainObject.Predmet.ProtustrankaIDrugi>
  <DomainObject.Predmet.StrankaIDrugiAdressOIB>
    <izvorni_sadrzaj>ŠTIVICA društvo s ograničenom odgovornošću za poljoprivrednu proizvodnju i usluge, OIB 49383691561, Petra Krešimira IV 12, 35000 Slavonski Brod</izvorni_sadrzaj>
    <derivirana_varijabla naziv="DomainObject.Predmet.StrankaIDrugiAdressOIB_1">ŠTIVICA društvo s ograničenom odgovornošću za poljoprivrednu proizvodnju i usluge, OIB 49383691561, Petra Krešimira IV 12, 35000 Slavonski Brod</derivirana_varijabla>
  </DomainObject.Predmet.StrankaIDrugiAdressOIB>
  <DomainObject.Predmet.ProtustrankaIDrugiAdressOIB>
    <izvorni_sadrzaj>BROD NA SAVI kreditna unija "u likvidaciji", OIB 43254613447, Ivana pl. Zajca 21, 35000 Slavonski Brod</izvorni_sadrzaj>
    <derivirana_varijabla naziv="DomainObject.Predmet.ProtustrankaIDrugiAdressOIB_1">BROD NA SAVI kreditna unija "u likvidaciji", OIB 43254613447, Ivana pl. Zajca 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</izvorni_sadrzaj>
    <derivirana_varijabla naziv="DomainObject.Predmet.SudioniciListNaziv_1"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</derivirana_varijabla>
  </DomainObject.Predmet.SudioniciListNaziv>
  <DomainObject.Predmet.SudioniciListAdressOIB>
    <izvorni_sadrzaj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</izvorni_sadrzaj>
    <derivirana_varijabla naziv="DomainObject.Predmet.SudioniciListAdressOIB_1"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43254613447</item>
      <item>, OIB 49383691561</item>
      <item>, OIB 45832233067</item>
      <item>, OIB 38623699085</item>
      <item>, OIB null</item>
      <item>, OIB null</item>
    </izvorni_sadrzaj>
    <derivirana_varijabla naziv="DomainObject.Predmet.SudioniciListNazivOIB_1">
      <item>, OIB 43254613447</item>
      <item>, OIB 49383691561</item>
      <item>, OIB 45832233067</item>
      <item>, OIB 38623699085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59E173-A4F5-4278-931C-5AEEB1CD0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1231</properties:Words>
  <properties:Characters>6775</properties:Characters>
  <properties:Lines>147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2016-07-25T10:58:00Z</dcterms:created>
  <dc:creator>alet</dc:creator>
  <cp:lastModifiedBy>wsadmin</cp:lastModifiedBy>
  <cp:lastPrinted>2016-07-25T11:06:00Z</cp:lastPrinted>
  <dcterms:modified xmlns:xsi="http://www.w3.org/2001/XMLSchema-instance" xsi:type="dcterms:W3CDTF">2016-07-25T11:10:00Z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