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1fc5" w14:paraId="33d1fc5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081F8A">
        <w:rPr>
          <w:b/>
        </w:rPr>
        <w:t>1681</w:t>
      </w:r>
      <w:r w:rsidR="009730F5">
        <w:rPr>
          <w:b/>
        </w:rPr>
        <w:t>/201</w:t>
      </w:r>
      <w:r w:rsidR="00A27D3A">
        <w:rPr>
          <w:b/>
        </w:rPr>
        <w:t>6</w:t>
      </w:r>
      <w:r w:rsidR="00612606">
        <w:rPr>
          <w:b/>
        </w:rPr>
        <w:t>-</w:t>
      </w:r>
      <w:r w:rsidR="002128AB">
        <w:rPr>
          <w:b/>
        </w:rPr>
        <w:t>31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226E34" w:rsidR="00FE1730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>postupajući po zahtjevu stečajn</w:t>
      </w:r>
      <w:r w:rsidR="009B3C23">
        <w:t>e</w:t>
      </w:r>
      <w:r w:rsidR="008D48FF">
        <w:t xml:space="preserve"> upravitelj</w:t>
      </w:r>
      <w:r w:rsidR="009B3C23">
        <w:t>ice</w:t>
      </w:r>
      <w:r w:rsidR="008D48FF">
        <w:t xml:space="preserve"> za isplatu nagrade za rad </w:t>
      </w:r>
      <w:r w:rsidR="00FE1730" w:rsidRPr="002E5F1B">
        <w:t>u postupku nad stečajnim dužnikom</w:t>
      </w:r>
      <w:r w:rsidR="007B6473">
        <w:t xml:space="preserve"> </w:t>
      </w:r>
      <w:r w:rsidR="00081F8A" w:rsidRPr="00081F8A">
        <w:t>GALEA d.o.o. za građenje i usluge , skraćena tvrtka: GALEA d.o.o. "u stečaju", Sibinj, Valentina Benošića bb, OIB: 25595165798</w:t>
      </w:r>
      <w:r w:rsidR="00081F8A">
        <w:t xml:space="preserve"> </w:t>
      </w:r>
      <w:r w:rsidR="00FE1730" w:rsidRPr="002E5F1B">
        <w:t xml:space="preserve">dana </w:t>
      </w:r>
      <w:r w:rsidR="00081F8A">
        <w:t>21</w:t>
      </w:r>
      <w:r w:rsidR="00B061EF">
        <w:t xml:space="preserve">. </w:t>
      </w:r>
      <w:r w:rsidR="00A27D3A">
        <w:t xml:space="preserve">kolovoza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  <w:r w:rsidR="00820AA9">
        <w:t>.</w:t>
      </w:r>
    </w:p>
    <w:p w:rsidRDefault="005E0749" w:rsidP="00226E34" w:rsidR="005E0749" w:rsidRPr="002E5F1B">
      <w:pPr>
        <w:jc w:val="both"/>
      </w:pP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5B6D5D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B36D8" w:rsidRPr="006B36D8">
        <w:t>S</w:t>
      </w:r>
      <w:r w:rsidR="00226E34" w:rsidRPr="006B36D8">
        <w:t>t</w:t>
      </w:r>
      <w:r w:rsidR="00226E34">
        <w:t>ečajno</w:t>
      </w:r>
      <w:r w:rsidR="009617C6">
        <w:t>j</w:t>
      </w:r>
      <w:r w:rsidR="00226E34">
        <w:t xml:space="preserve"> upraviteljici </w:t>
      </w:r>
      <w:r w:rsidR="00081F8A" w:rsidRPr="00081F8A">
        <w:t>Kat</w:t>
      </w:r>
      <w:r w:rsidR="00081F8A">
        <w:t>i</w:t>
      </w:r>
      <w:r w:rsidR="00081F8A" w:rsidRPr="00081F8A">
        <w:t xml:space="preserve"> Rašić iz Vinkovaca, S. S. Kranjčevića 31, OIB 84450283675.</w:t>
      </w:r>
      <w:r w:rsidR="00226E34">
        <w:t xml:space="preserve"> </w:t>
      </w:r>
      <w:r w:rsidRPr="002E5F1B">
        <w:t>određuje se nagrada</w:t>
      </w:r>
      <w:r w:rsidR="00A27D3A">
        <w:t xml:space="preserve"> </w:t>
      </w:r>
      <w:r w:rsidR="00402086">
        <w:t>za obavljene poslove u stečajnom postupku</w:t>
      </w:r>
      <w:r w:rsidRPr="002E5F1B">
        <w:t xml:space="preserve"> u iznosu od </w:t>
      </w:r>
      <w:r w:rsidR="006B36D8">
        <w:t>5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226E34" w:rsidP="008B798D" w:rsidR="00226E34" w:rsidRPr="002E5F1B">
      <w:pPr>
        <w:ind w:firstLine="1440"/>
        <w:jc w:val="both"/>
      </w:pPr>
    </w:p>
    <w:p w:rsidRDefault="005B6D5D" w:rsidP="005B6D5D" w:rsidR="005B6D5D">
      <w:pPr>
        <w:jc w:val="both"/>
        <w:rPr>
          <w:b/>
        </w:rPr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Fonda za namirenje troškova </w:t>
      </w:r>
      <w:r w:rsidR="00345FDD">
        <w:t>stečajnog postupka,</w:t>
      </w:r>
      <w:r w:rsidR="00E625A6">
        <w:t xml:space="preserve"> </w:t>
      </w:r>
      <w:r w:rsidR="00345FDD">
        <w:t>na poslovni račun stečajn</w:t>
      </w:r>
      <w:r w:rsidR="00226E34">
        <w:t>e</w:t>
      </w:r>
      <w:r w:rsidR="00345FDD">
        <w:t xml:space="preserve"> upravitelj</w:t>
      </w:r>
      <w:r w:rsidR="00226E34">
        <w:t>ice</w:t>
      </w:r>
      <w:r w:rsidR="00345FDD">
        <w:t xml:space="preserve"> broj HR</w:t>
      </w:r>
      <w:r w:rsidR="001249BF">
        <w:t>98 2340 0093 1031 01409</w:t>
      </w:r>
      <w:r w:rsidR="008F0900">
        <w:t xml:space="preserve"> kod Privredne banke d.d. Zagreb</w:t>
      </w:r>
      <w:r w:rsidR="005E0749">
        <w:t>.</w:t>
      </w:r>
    </w:p>
    <w:p w:rsidRDefault="00984281" w:rsidP="005B6D5D" w:rsidR="00984281" w:rsidRPr="00970785">
      <w:pPr>
        <w:jc w:val="both"/>
        <w:rPr>
          <w:b/>
        </w:rPr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BD07FE">
        <w:t>Pravomoćnim r</w:t>
      </w:r>
      <w:r w:rsidR="00870B22" w:rsidRPr="002E5F1B">
        <w:t xml:space="preserve">ješenjem </w:t>
      </w:r>
      <w:r w:rsidR="00870B22">
        <w:t>poslovni broj 7/St-</w:t>
      </w:r>
      <w:r w:rsidR="00081F8A">
        <w:t>1681</w:t>
      </w:r>
      <w:r w:rsidR="00612606">
        <w:t>/201</w:t>
      </w:r>
      <w:r w:rsidR="00A27D3A">
        <w:t>6</w:t>
      </w:r>
      <w:r w:rsidR="00226E34">
        <w:t>-</w:t>
      </w:r>
      <w:r w:rsidR="00081F8A">
        <w:t>10</w:t>
      </w:r>
      <w:r w:rsidR="00984281">
        <w:t xml:space="preserve"> </w:t>
      </w:r>
      <w:r w:rsidR="00B061EF">
        <w:t>od</w:t>
      </w:r>
      <w:r w:rsidR="00081F8A">
        <w:t xml:space="preserve"> 27</w:t>
      </w:r>
      <w:r w:rsidR="008E5A58">
        <w:t xml:space="preserve">. </w:t>
      </w:r>
      <w:r w:rsidR="00081F8A">
        <w:t>listopada</w:t>
      </w:r>
      <w:r w:rsidR="008E5A58">
        <w:t xml:space="preserve"> 2016.godine </w:t>
      </w:r>
      <w:r w:rsidR="005E0749">
        <w:t>otvoren je stečajni postupak nad stečajnim dužnikom</w:t>
      </w:r>
      <w:r w:rsidR="005E0749" w:rsidRPr="005E0749">
        <w:t xml:space="preserve"> </w:t>
      </w:r>
      <w:r w:rsidR="00081F8A" w:rsidRPr="00081F8A">
        <w:t>GALEA d.o.o. za građenje i usluge , skraćena tvrtka: GALEA d.o.o. "u stečaju", Sibinj, Valentina Benošića bb, OIB: 25595165798</w:t>
      </w:r>
      <w:r w:rsidR="005E0749">
        <w:t xml:space="preserve"> te je za stečajnu upraviteljicu </w:t>
      </w:r>
      <w:r w:rsidR="008E5A58">
        <w:t>imenovan</w:t>
      </w:r>
      <w:r w:rsidR="00226E34">
        <w:t>a</w:t>
      </w:r>
      <w:r w:rsidR="008E5A58">
        <w:t xml:space="preserve"> </w:t>
      </w:r>
      <w:r w:rsidR="00226E34">
        <w:t xml:space="preserve"> </w:t>
      </w:r>
      <w:r w:rsidR="00081F8A" w:rsidRPr="00081F8A">
        <w:t>Kat</w:t>
      </w:r>
      <w:r w:rsidR="00081F8A">
        <w:t>a</w:t>
      </w:r>
      <w:r w:rsidR="00081F8A" w:rsidRPr="00081F8A">
        <w:t xml:space="preserve"> Rašić iz Vinkovaca, S. S. Kranjčevića 31, OIB 84450283675</w:t>
      </w:r>
      <w:r w:rsidR="00F53274">
        <w:t>.</w:t>
      </w:r>
      <w:r w:rsidR="006B36D8" w:rsidRPr="006B36D8">
        <w:t xml:space="preserve"> </w:t>
      </w:r>
    </w:p>
    <w:p w:rsidRDefault="005E0749" w:rsidP="00870B22" w:rsidR="005E0749">
      <w:pPr>
        <w:jc w:val="both"/>
      </w:pPr>
      <w:r>
        <w:t xml:space="preserve"> </w:t>
      </w:r>
      <w:r>
        <w:tab/>
      </w:r>
      <w:r>
        <w:tab/>
        <w:t>Pravomoćnim r</w:t>
      </w:r>
      <w:r w:rsidR="00081F8A">
        <w:t>ješenjem posl.br. 7/St-1681/2016-27 od 29</w:t>
      </w:r>
      <w:r>
        <w:t>.</w:t>
      </w:r>
      <w:r w:rsidR="00F53274">
        <w:t xml:space="preserve"> </w:t>
      </w:r>
      <w:r w:rsidR="00081F8A">
        <w:t>ožujka</w:t>
      </w:r>
      <w:r>
        <w:t xml:space="preserve"> 2017. godine obustavljen je i zaključen stečajni postupak nad navedenim stečajnim dužnikom </w:t>
      </w:r>
      <w:r w:rsidR="00BD07FE">
        <w:t xml:space="preserve">na temelju </w:t>
      </w:r>
      <w:r>
        <w:t>odredb</w:t>
      </w:r>
      <w:r w:rsidR="00BD07FE">
        <w:t>e</w:t>
      </w:r>
      <w:r>
        <w:t xml:space="preserve"> čl.293 Stečajnog zakona ( NN 71/15  dalje SZ ), jer stečajna masa nije dostatna ni za namirenje troškova stečajnog postupka.</w:t>
      </w:r>
    </w:p>
    <w:p w:rsidRDefault="005E0749" w:rsidP="005E0749" w:rsidR="005E0749">
      <w:pPr>
        <w:jc w:val="both"/>
      </w:pPr>
      <w:r>
        <w:t xml:space="preserve"> </w:t>
      </w:r>
      <w:r>
        <w:tab/>
      </w:r>
      <w:r>
        <w:tab/>
        <w:t>Stečajna upraviteljica postavila je zahtjev da se odredi nagrada za njen rad.</w:t>
      </w:r>
    </w:p>
    <w:p w:rsidRDefault="005E0749" w:rsidP="005E0749" w:rsidR="00406CE7">
      <w:pPr>
        <w:jc w:val="both"/>
      </w:pPr>
      <w:r>
        <w:t xml:space="preserve"> </w:t>
      </w:r>
      <w:r>
        <w:tab/>
      </w:r>
      <w:r>
        <w:tab/>
        <w:t>S</w:t>
      </w:r>
      <w:r w:rsidR="00226E34">
        <w:t>tečajna</w:t>
      </w:r>
      <w:r w:rsidR="00870B22" w:rsidRPr="002E5F1B">
        <w:t xml:space="preserve"> upravitelj</w:t>
      </w:r>
      <w:r w:rsidR="00226E34">
        <w:t>ica</w:t>
      </w:r>
      <w:r>
        <w:t xml:space="preserve"> </w:t>
      </w:r>
      <w:r w:rsidR="000A70BC">
        <w:t>t</w:t>
      </w:r>
      <w:r>
        <w:t xml:space="preserve">ijekom stečajnog postupka nije unovčila imovinu stečajnog dužnika, ali je </w:t>
      </w:r>
      <w:r w:rsidR="00870B22" w:rsidRPr="002E5F1B">
        <w:t>poduze</w:t>
      </w:r>
      <w:r w:rsidR="00226E34">
        <w:t>la</w:t>
      </w:r>
      <w:r w:rsidR="008E5A58">
        <w:t xml:space="preserve">  </w:t>
      </w:r>
      <w:r w:rsidR="00870B22" w:rsidRPr="002E5F1B">
        <w:t>radnje radi u</w:t>
      </w:r>
      <w:r>
        <w:t xml:space="preserve">tvrđivanja opsega stečajne mase, ispitala </w:t>
      </w:r>
    </w:p>
    <w:p w:rsidRDefault="00406CE7" w:rsidP="00406CE7" w:rsidR="00406CE7" w:rsidRPr="00406CE7">
      <w:pPr>
        <w:jc w:val="right"/>
      </w:pPr>
      <w:r w:rsidRPr="00406CE7">
        <w:rPr>
          <w:b/>
        </w:rPr>
        <w:lastRenderedPageBreak/>
        <w:t>Broj: 7/St-1681/2016-31</w:t>
      </w:r>
    </w:p>
    <w:p w:rsidRDefault="00406CE7" w:rsidP="005E0749" w:rsidR="00406CE7">
      <w:pPr>
        <w:jc w:val="both"/>
      </w:pPr>
    </w:p>
    <w:p w:rsidRDefault="005E0749" w:rsidP="005E0749" w:rsidR="001C6B45">
      <w:pPr>
        <w:jc w:val="both"/>
      </w:pPr>
      <w:r>
        <w:t xml:space="preserve">je prijavljene tražbine, </w:t>
      </w:r>
      <w:r w:rsidR="000A70BC">
        <w:t xml:space="preserve">sačinila </w:t>
      </w:r>
      <w:r>
        <w:t xml:space="preserve"> Izvješće o tijeku stečajnog postupka i stanju stečajne mase i  sudjelovala na ispitnom i izvještajnom ročištu, p</w:t>
      </w:r>
      <w:r w:rsidR="00442841">
        <w:t>a</w:t>
      </w:r>
      <w:r w:rsidR="00B061EF">
        <w:t xml:space="preserve"> je ocjena suda da </w:t>
      </w:r>
      <w:r w:rsidR="00442841">
        <w:t xml:space="preserve">je </w:t>
      </w:r>
      <w:r w:rsidR="00B061EF">
        <w:t>iznos nagrade</w:t>
      </w:r>
      <w:r w:rsidR="000A70BC">
        <w:t xml:space="preserve"> za obavljene poslove</w:t>
      </w:r>
      <w:r w:rsidR="00B061EF">
        <w:t xml:space="preserve"> od </w:t>
      </w:r>
      <w:r w:rsidR="006B36D8">
        <w:t>5</w:t>
      </w:r>
      <w:r w:rsidR="00B061EF">
        <w:t xml:space="preserve">.000,00 Kn </w:t>
      </w:r>
      <w:r w:rsidR="008E5A58">
        <w:t>bruto</w:t>
      </w:r>
      <w:r w:rsidR="00870B22" w:rsidRPr="002E5F1B">
        <w:t xml:space="preserve"> primjeren radu i trudu </w:t>
      </w:r>
      <w:r w:rsidR="008E5A58">
        <w:t>stečajn</w:t>
      </w:r>
      <w:r w:rsidR="00226E34">
        <w:t>e</w:t>
      </w:r>
      <w:r w:rsidR="008E5A58">
        <w:t xml:space="preserve"> upravitelj</w:t>
      </w:r>
      <w:r w:rsidR="00226E34">
        <w:t>ice</w:t>
      </w:r>
      <w:r w:rsidR="008E5A58">
        <w:t>.</w:t>
      </w:r>
      <w:r w:rsidR="008E5A58">
        <w:tab/>
      </w:r>
    </w:p>
    <w:p w:rsidRDefault="001C6B45" w:rsidP="00B061EF" w:rsidR="008E5A58">
      <w:pPr>
        <w:ind w:firstLine="720"/>
        <w:jc w:val="both"/>
      </w:pPr>
      <w:r>
        <w:tab/>
      </w:r>
      <w:r w:rsidR="008E5A58">
        <w:t>Nadalje je utvrđeno da</w:t>
      </w:r>
      <w:r w:rsidR="005E0749">
        <w:t xml:space="preserve"> </w:t>
      </w:r>
      <w:r w:rsidR="008E5A58">
        <w:t>Financijska agencija nije zaplijenila novčana sredstva na ime predujma za namirenje troškova stečajnog postupka sukladno odredbi čl.112 st. 5</w:t>
      </w:r>
      <w:r w:rsidR="00F73CCD">
        <w:t xml:space="preserve"> SZ-a</w:t>
      </w:r>
      <w:r w:rsidR="008E5A58">
        <w:t>, a niti prisilno naplatila rješenje koj</w:t>
      </w:r>
      <w:r w:rsidR="000A70BC">
        <w:t>i</w:t>
      </w:r>
      <w:r w:rsidR="008E5A58">
        <w:t>m je osobama za zastupanje dužnika po zakonu naloženo plaćanje predujma za namire</w:t>
      </w:r>
      <w:r w:rsidR="005E0749">
        <w:t>nje troškova stečajnog postupka</w:t>
      </w:r>
      <w:r w:rsidR="00081F8A">
        <w:t>.</w:t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F53274">
        <w:t xml:space="preserve">Odredom čl. 94 st. 1 SZ-a propisano da stečajni upravitelj ima pravo na nagradu za svoj rad, a odredbom st. 6 istoga članka propisano je da ako u stečajnom postupku nema sredstva za nagradu i naknadu troškova stečajnog upravitelja, nagrada i naknada troškova isplatit će se iz sredstava Fonda za namirenje troškova stečajnog postupka. Stoga je  na temelju te zakonske odredbe, jer se radi o zakonskom pravu stečajnog upravitelja i uz primjenu odredbe čl.4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</w:t>
      </w:r>
      <w:r w:rsidR="00F53274">
        <w:t xml:space="preserve">)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081F8A">
        <w:t>21</w:t>
      </w:r>
      <w:r w:rsidR="00B061EF">
        <w:t xml:space="preserve">. </w:t>
      </w:r>
      <w:r w:rsidR="008E5A58">
        <w:t>kolovoza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7337B5" w:rsidR="007337B5" w:rsidRPr="007337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7337B5" w:rsidRPr="007337B5">
        <w:t>Stečajna sutkinja</w:t>
      </w:r>
    </w:p>
    <w:p w:rsidRDefault="007337B5" w:rsidP="007337B5" w:rsidR="007337B5" w:rsidRPr="007337B5"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  <w:t xml:space="preserve">                       </w:t>
      </w:r>
      <w:r w:rsidR="006B36D8">
        <w:t xml:space="preserve">    </w:t>
      </w:r>
      <w:r w:rsidRPr="007337B5">
        <w:t xml:space="preserve">  Mirna Vujčić</w:t>
      </w:r>
    </w:p>
    <w:p w:rsidRDefault="007337B5" w:rsidP="00851E87" w:rsidR="005000CB">
      <w:r w:rsidRPr="007337B5">
        <w:t xml:space="preserve"> </w:t>
      </w:r>
      <w:r w:rsidRPr="007337B5">
        <w:tab/>
      </w:r>
      <w:r w:rsidRPr="007337B5">
        <w:tab/>
      </w:r>
      <w:r w:rsidR="005000CB">
        <w:t xml:space="preserve">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ste</w:t>
      </w:r>
      <w:r w:rsidR="009730F5">
        <w:t>čajno</w:t>
      </w:r>
      <w:r w:rsidR="00820AA9">
        <w:t>j</w:t>
      </w:r>
      <w:r w:rsidR="009730F5">
        <w:t xml:space="preserve"> upravitelj</w:t>
      </w:r>
      <w:r w:rsidR="00820AA9">
        <w:t>ici</w:t>
      </w:r>
      <w:r w:rsidR="009730F5">
        <w:t xml:space="preserve"> </w:t>
      </w:r>
      <w:r w:rsidR="002B570B">
        <w:t>Kati Rašić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9E" w:rsidR="00E32C9E">
      <w:r>
        <w:separator/>
      </w:r>
    </w:p>
  </w:endnote>
  <w:endnote w:id="0" w:type="continuationSeparator">
    <w:p w:rsidRDefault="00E32C9E" w:rsidR="00E32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9E" w:rsidR="00E32C9E">
      <w:r>
        <w:separator/>
      </w:r>
    </w:p>
  </w:footnote>
  <w:footnote w:id="0" w:type="continuationSeparator">
    <w:p w:rsidRDefault="00E32C9E" w:rsidR="00E32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26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3235D"/>
    <w:rsid w:val="00076139"/>
    <w:rsid w:val="00081F8A"/>
    <w:rsid w:val="000A03D3"/>
    <w:rsid w:val="000A70BC"/>
    <w:rsid w:val="000B4EEC"/>
    <w:rsid w:val="000D1661"/>
    <w:rsid w:val="000F5FBC"/>
    <w:rsid w:val="00113347"/>
    <w:rsid w:val="00115039"/>
    <w:rsid w:val="0011660E"/>
    <w:rsid w:val="00122902"/>
    <w:rsid w:val="001249BF"/>
    <w:rsid w:val="001332B6"/>
    <w:rsid w:val="00140449"/>
    <w:rsid w:val="001559D2"/>
    <w:rsid w:val="00157920"/>
    <w:rsid w:val="00174ABC"/>
    <w:rsid w:val="001A6A58"/>
    <w:rsid w:val="001C6B0C"/>
    <w:rsid w:val="001C6B45"/>
    <w:rsid w:val="001D58DD"/>
    <w:rsid w:val="002118C4"/>
    <w:rsid w:val="002128AB"/>
    <w:rsid w:val="00213435"/>
    <w:rsid w:val="002206C3"/>
    <w:rsid w:val="00226732"/>
    <w:rsid w:val="00226E34"/>
    <w:rsid w:val="00231052"/>
    <w:rsid w:val="002411F2"/>
    <w:rsid w:val="00253263"/>
    <w:rsid w:val="00270493"/>
    <w:rsid w:val="002B570B"/>
    <w:rsid w:val="002C641B"/>
    <w:rsid w:val="002C6FF1"/>
    <w:rsid w:val="002E5F1B"/>
    <w:rsid w:val="002F4374"/>
    <w:rsid w:val="003238A3"/>
    <w:rsid w:val="00326896"/>
    <w:rsid w:val="003421D5"/>
    <w:rsid w:val="00345FDD"/>
    <w:rsid w:val="003610D7"/>
    <w:rsid w:val="00363281"/>
    <w:rsid w:val="003A7235"/>
    <w:rsid w:val="003F3B5E"/>
    <w:rsid w:val="003F6B35"/>
    <w:rsid w:val="00401D64"/>
    <w:rsid w:val="00402086"/>
    <w:rsid w:val="00404DF7"/>
    <w:rsid w:val="00406CE7"/>
    <w:rsid w:val="00413425"/>
    <w:rsid w:val="00414B52"/>
    <w:rsid w:val="004260B6"/>
    <w:rsid w:val="0042649E"/>
    <w:rsid w:val="00442841"/>
    <w:rsid w:val="004526A7"/>
    <w:rsid w:val="004844EE"/>
    <w:rsid w:val="004B33CD"/>
    <w:rsid w:val="004C5217"/>
    <w:rsid w:val="005000CB"/>
    <w:rsid w:val="00514A65"/>
    <w:rsid w:val="0054746A"/>
    <w:rsid w:val="005538DC"/>
    <w:rsid w:val="00561628"/>
    <w:rsid w:val="005668E5"/>
    <w:rsid w:val="00577E36"/>
    <w:rsid w:val="0059341E"/>
    <w:rsid w:val="005B1595"/>
    <w:rsid w:val="005B66B3"/>
    <w:rsid w:val="005B6D5D"/>
    <w:rsid w:val="005C2A59"/>
    <w:rsid w:val="005D72C8"/>
    <w:rsid w:val="005E0749"/>
    <w:rsid w:val="005E2F89"/>
    <w:rsid w:val="00612606"/>
    <w:rsid w:val="00621565"/>
    <w:rsid w:val="00631F5A"/>
    <w:rsid w:val="00632663"/>
    <w:rsid w:val="00635E03"/>
    <w:rsid w:val="0064392F"/>
    <w:rsid w:val="0065040A"/>
    <w:rsid w:val="00676365"/>
    <w:rsid w:val="006772C5"/>
    <w:rsid w:val="00694137"/>
    <w:rsid w:val="006A4273"/>
    <w:rsid w:val="006B36D8"/>
    <w:rsid w:val="006E7AA6"/>
    <w:rsid w:val="006F5E8A"/>
    <w:rsid w:val="006F6900"/>
    <w:rsid w:val="00710D07"/>
    <w:rsid w:val="00716B6B"/>
    <w:rsid w:val="0072172A"/>
    <w:rsid w:val="00730314"/>
    <w:rsid w:val="007337B5"/>
    <w:rsid w:val="00734825"/>
    <w:rsid w:val="00752D9D"/>
    <w:rsid w:val="00775AC0"/>
    <w:rsid w:val="007B6473"/>
    <w:rsid w:val="007E71D7"/>
    <w:rsid w:val="008034C9"/>
    <w:rsid w:val="00820AA9"/>
    <w:rsid w:val="008447FD"/>
    <w:rsid w:val="00851E87"/>
    <w:rsid w:val="00860FAD"/>
    <w:rsid w:val="008655CB"/>
    <w:rsid w:val="00867FE3"/>
    <w:rsid w:val="00870B22"/>
    <w:rsid w:val="008A3A75"/>
    <w:rsid w:val="008B072E"/>
    <w:rsid w:val="008B798D"/>
    <w:rsid w:val="008C4BB3"/>
    <w:rsid w:val="008C5457"/>
    <w:rsid w:val="008C5DAC"/>
    <w:rsid w:val="008C707D"/>
    <w:rsid w:val="008D48FF"/>
    <w:rsid w:val="008E5300"/>
    <w:rsid w:val="008E5A58"/>
    <w:rsid w:val="008F0900"/>
    <w:rsid w:val="00912098"/>
    <w:rsid w:val="00920C6D"/>
    <w:rsid w:val="009617C6"/>
    <w:rsid w:val="00970785"/>
    <w:rsid w:val="009709ED"/>
    <w:rsid w:val="009730F5"/>
    <w:rsid w:val="00984281"/>
    <w:rsid w:val="009B3C23"/>
    <w:rsid w:val="009C7BDC"/>
    <w:rsid w:val="009E77A9"/>
    <w:rsid w:val="00A2259A"/>
    <w:rsid w:val="00A25D68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AF19EC"/>
    <w:rsid w:val="00B061EF"/>
    <w:rsid w:val="00B07BB4"/>
    <w:rsid w:val="00B10D61"/>
    <w:rsid w:val="00B5447B"/>
    <w:rsid w:val="00B569CF"/>
    <w:rsid w:val="00BA0D53"/>
    <w:rsid w:val="00BA23BB"/>
    <w:rsid w:val="00BD07FE"/>
    <w:rsid w:val="00BF0476"/>
    <w:rsid w:val="00C0214A"/>
    <w:rsid w:val="00C17EB4"/>
    <w:rsid w:val="00C20286"/>
    <w:rsid w:val="00C64A8D"/>
    <w:rsid w:val="00C7041C"/>
    <w:rsid w:val="00C9626E"/>
    <w:rsid w:val="00CB2666"/>
    <w:rsid w:val="00CB40B4"/>
    <w:rsid w:val="00CF3DA2"/>
    <w:rsid w:val="00D06A25"/>
    <w:rsid w:val="00D30D9F"/>
    <w:rsid w:val="00DC3ECD"/>
    <w:rsid w:val="00DE0566"/>
    <w:rsid w:val="00E15B73"/>
    <w:rsid w:val="00E17B57"/>
    <w:rsid w:val="00E25595"/>
    <w:rsid w:val="00E26757"/>
    <w:rsid w:val="00E32C9E"/>
    <w:rsid w:val="00E501C5"/>
    <w:rsid w:val="00E56B2A"/>
    <w:rsid w:val="00E625A6"/>
    <w:rsid w:val="00E64926"/>
    <w:rsid w:val="00E66BE7"/>
    <w:rsid w:val="00E86CD4"/>
    <w:rsid w:val="00EA4089"/>
    <w:rsid w:val="00EE1FA8"/>
    <w:rsid w:val="00EE6493"/>
    <w:rsid w:val="00EE6EB1"/>
    <w:rsid w:val="00EF1A32"/>
    <w:rsid w:val="00F45497"/>
    <w:rsid w:val="00F53274"/>
    <w:rsid w:val="00F652BE"/>
    <w:rsid w:val="00F71557"/>
    <w:rsid w:val="00F73CCD"/>
    <w:rsid w:val="00F91912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2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2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2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2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2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2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2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2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</izvorni_sadrzaj>
    <derivirana_varijabla naziv="DomainObject.Predmet.Opis_1">čl.444.st.2.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GALEA d.o.o. za građenje i usluge zastupanog po punomoćniku Kristina Cimbal Ljubičić</izvorni_sadrzaj>
    <derivirana_varijabla naziv="DomainObject.Predmet.ProtustrankaFormated_1">  GALEA d.o.o. za građenje i usluge zastupanog po punomoćniku Kristina Cimbal Ljubičić</derivirana_varijabla>
  </DomainObject.Predmet.ProtustrankaFormated>
  <DomainObject.Predmet.ProtustrankaFormatedOIB>
    <izvorni_sadrzaj>  GALEA d.o.o. za građenje i usluge, OIB 25595165798 zastupanog po punomoćniku Kristina Cimbal Ljubičić</izvorni_sadrzaj>
    <derivirana_varijabla naziv="DomainObject.Predmet.ProtustrankaFormatedOIB_1">  GALEA d.o.o. za građenje i usluge, OIB 25595165798 zastupanog po punomoćniku Kristina Cimbal Ljubičić</derivirana_varijabla>
  </DomainObject.Predmet.ProtustrankaFormatedOIB>
  <DomainObject.Predmet.ProtustrankaFormatedWithAdress>
    <izvorni_sadrzaj> GALEA d.o.o. za građenje i usluge, Valentina Benošića bb, 35252 Sibinj zastupanog po punomoćniku Kristina Cimbal Ljubičić</izvorni_sadrzaj>
    <derivirana_varijabla naziv="DomainObject.Predmet.ProtustrankaFormatedWithAdress_1"> GALEA d.o.o. za građenje i usluge, Valentina Benošića bb, 35252 Sibinj zastupanog po punomoćniku Kristina Cimbal Ljubičić</derivirana_varijabla>
  </DomainObject.Predmet.ProtustrankaFormatedWithAdress>
  <DomainObject.Predmet.ProtustrankaFormatedWithAdressOIB>
    <izvorni_sadrzaj> GALEA d.o.o. za građenje i usluge, OIB 25595165798, Valentina Benošića bb, 35252 Sibinj zastupanog po punomoćniku Kristina Cimbal Ljubičić</izvorni_sadrzaj>
    <derivirana_varijabla naziv="DomainObject.Predmet.ProtustrankaFormatedWithAdressOIB_1"> GALEA d.o.o. za građenje i usluge, OIB 25595165798, Valentina Benošića bb, 35252 Sibinj zastupanog po punomoćniku Kristina Cimbal Ljubičić</derivirana_varijabla>
  </DomainObject.Predmet.ProtustrankaFormatedWithAdressOIB>
  <DomainObject.Predmet.ProtustrankaWithAdress>
    <izvorni_sadrzaj>GALEA d.o.o. za građenje i usluge Valentina Benošića bb, 35252 Sibinj</izvorni_sadrzaj>
    <derivirana_varijabla naziv="DomainObject.Predmet.ProtustrankaWithAdress_1">GALEA d.o.o. za građenje i usluge Valentina Benošića bb, 35252 Sibinj</derivirana_varijabla>
  </DomainObject.Predmet.ProtustrankaWithAdress>
  <DomainObject.Predmet.ProtustrankaWithAdressOIB>
    <izvorni_sadrzaj>GALEA d.o.o. za građenje i usluge, OIB 25595165798, Valentina Benošića bb, 35252 Sibinj</izvorni_sadrzaj>
    <derivirana_varijabla naziv="DomainObject.Predmet.ProtustrankaWithAdressOIB_1">GALEA d.o.o. za građenje i usluge, OIB 25595165798, Valentina Benošića bb, 35252 Sibinj</derivirana_varijabla>
  </DomainObject.Predmet.ProtustrankaWithAdressOIB>
  <DomainObject.Predmet.ProtustrankaNazivFormated>
    <izvorni_sadrzaj>GALEA d.o.o. za građenje i usluge</izvorni_sadrzaj>
    <derivirana_varijabla naziv="DomainObject.Predmet.ProtustrankaNazivFormated_1">GALEA d.o.o. za građenje i usluge</derivirana_varijabla>
  </DomainObject.Predmet.ProtustrankaNazivFormated>
  <DomainObject.Predmet.ProtustrankaNazivFormatedOIB>
    <izvorni_sadrzaj>GALEA d.o.o. za građenje i usluge, OIB 25595165798</izvorni_sadrzaj>
    <derivirana_varijabla naziv="DomainObject.Predmet.ProtustrankaNazivFormatedOIB_1">GALEA d.o.o. za građenje i usluge, OIB 25595165798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859282.24</izvorni_sadrzaj>
    <derivirana_varijabla naziv="DomainObject.Predmet.TrenutnaVrijednost_1">859282.24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GALEA d.o.o. za građenje i usluge zastupanog po punomoćniku Kristina Cimbal Ljubičić</item>
    </izvorni_sadrzaj>
    <derivirana_varijabla naziv="DomainObject.Predmet.ProtuStrankaListFormated_1">
      <item>GALEA d.o.o. za građenje i usluge zastupanog po punomoćniku Kristina Cimbal Ljubičić</item>
    </derivirana_varijabla>
  </DomainObject.Predmet.ProtuStrankaListFormated>
  <DomainObject.Predmet.ProtuStrankaListFormatedOIB>
    <izvorni_sadrzaj>
      <item>GALEA d.o.o. za građenje i usluge, OIB 25595165798 zastupanog po punomoćniku Kristina Cimbal Ljubičić</item>
    </izvorni_sadrzaj>
    <derivirana_varijabla naziv="DomainObject.Predmet.ProtuStrankaListFormatedOIB_1">
      <item>GALEA d.o.o. za građenje i usluge, OIB 25595165798 zastupanog po punomoćniku Kristina Cimbal Ljubičić</item>
    </derivirana_varijabla>
  </DomainObject.Predmet.ProtuStrankaListFormatedOIB>
  <DomainObject.Predmet.ProtuStrankaListFormatedWithAdress>
    <izvorni_sadrzaj>
      <item>GALEA d.o.o. za građenje i usluge, Valentina Benošića bb, 35252 Sibinj zastupanog po punomoćniku Kristina Cimbal Ljubičić</item>
    </izvorni_sadrzaj>
    <derivirana_varijabla naziv="DomainObject.Predmet.ProtuStrankaListFormatedWithAdress_1">
      <item>GALEA d.o.o. za građenje i usluge, Valentina Benošića bb, 35252 Sibinj zastupanog po punomoćniku Kristina Cimbal Ljubičić</item>
    </derivirana_varijabla>
  </DomainObject.Predmet.ProtuStrankaListFormatedWithAdress>
  <DomainObject.Predmet.ProtuStrankaListFormatedWithAdressOIB>
    <izvorni_sadrzaj>
      <item>GALEA d.o.o. za građenje i usluge, OIB 25595165798, Valentina Benošića bb, 35252 Sibinj zastupanog po punomoćniku Kristina Cimbal Ljubičić</item>
    </izvorni_sadrzaj>
    <derivirana_varijabla naziv="DomainObject.Predmet.ProtuStrankaListFormatedWithAdressOIB_1">
      <item>GALEA d.o.o. za građenje i usluge, OIB 25595165798, Valentina Benošića bb, 35252 Sibinj zastupanog po punomoćniku Kristina Cimbal Ljubičić</item>
    </derivirana_varijabla>
  </DomainObject.Predmet.ProtuStrankaListFormatedWithAdressOIB>
  <DomainObject.Predmet.ProtuStrankaListNazivFormated>
    <izvorni_sadrzaj>
      <item>GALEA d.o.o. za građenje i usluge</item>
    </izvorni_sadrzaj>
    <derivirana_varijabla naziv="DomainObject.Predmet.ProtuStrankaListNazivFormated_1">
      <item>GALEA d.o.o. za građenje i usluge</item>
    </derivirana_varijabla>
  </DomainObject.Predmet.ProtuStrankaListNazivFormated>
  <DomainObject.Predmet.ProtuStrankaListNazivFormatedOIB>
    <izvorni_sadrzaj>
      <item>GALEA d.o.o. za građenje i usluge, OIB 25595165798</item>
    </izvorni_sadrzaj>
    <derivirana_varijabla naziv="DomainObject.Predmet.ProtuStrankaListNazivFormatedOIB_1">
      <item>GALEA d.o.o. za građenje i usluge, OIB 25595165798</item>
    </derivirana_varijabla>
  </DomainObject.Predmet.ProtuStrankaListNazivFormatedOIB>
  <DomainObject.Predmet.OstaliListFormated>
    <izvorni_sadrzaj>
      <item>Kristina Cimbal Ljubičić punomoćnik sudionika u postupku GALEA d.o.o. za građenje i usluge</item>
      <item>Kata Rašić</item>
      <item>Krešimir Sivrić</item>
    </izvorni_sadrzaj>
    <derivirana_varijabla naziv="DomainObject.Predmet.OstaliListFormated_1">
      <item>Kristina Cimbal Ljubičić punomoćnik sudionika u postupku GALEA d.o.o. za građenje i usluge</item>
      <item>Kata Rašić</item>
      <item>Krešimir Sivrić</item>
    </derivirana_varijabla>
  </DomainObject.Predmet.OstaliListFormated>
  <DomainObject.Predmet.OstaliListFormatedOIB>
    <izvorni_sadrzaj>
      <item>Kristina Cimbal Ljubičić, OIB 24751103730 punomoćnik sudionika u postupku GALEA d.o.o. za građenje i usluge</item>
      <item>Kata Rašić</item>
      <item>Krešimir Sivrić</item>
    </izvorni_sadrzaj>
    <derivirana_varijabla naziv="DomainObject.Predmet.OstaliListFormatedOIB_1">
      <item>Kristina Cimbal Ljubičić, OIB 24751103730 punomoćnik sudionika u postupku GALEA d.o.o. za građenje i usluge</item>
      <item>Kata Rašić</item>
      <item>Krešimir Sivrić</item>
    </derivirana_varijabla>
  </DomainObject.Predmet.OstaliListFormatedOIB>
  <DomainObject.Predmet.OstaliListFormatedWithAdress>
    <izvorni_sadrzaj>
      <item>Kristina Cimbal Ljubičić,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_1">
      <item>Kristina Cimbal Ljubičić, Gornji Andrijevci 98, 35252 Gornji Andrijevci punomoćnik sudionika u postupku GALEA d.o.o. za građenje i usluge</item>
      <item>Kata Rašić</item>
      <item>Krešimir Sivrić</item>
    </derivirana_varijabla>
  </DomainObject.Predmet.OstaliListFormatedWithAdress>
  <DomainObject.Predmet.OstaliListFormatedWithAdressOIB>
    <izvorni_sadrzaj>
      <item>Kristina Cimbal Ljubičić, OIB 24751103730,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OIB_1">
      <item>Kristina Cimbal Ljubičić, OIB 24751103730, Gornji Andrijevci 98, 35252 Gornji Andrijevci punomoćnik sudionika u postupku GALEA d.o.o. za građenje i usluge</item>
      <item>Kata Rašić</item>
      <item>Krešimir Sivrić</item>
    </derivirana_varijabla>
  </DomainObject.Predmet.OstaliListFormatedWithAdressOIB>
  <DomainObject.Predmet.OstaliListNazivFormated>
    <izvorni_sadrzaj>
      <item>Kristina Cimbal Ljubičić</item>
      <item>Kata Rašić</item>
      <item>Krešimir Sivrić</item>
    </izvorni_sadrzaj>
    <derivirana_varijabla naziv="DomainObject.Predmet.OstaliListNazivFormated_1">
      <item>Kristina Cimbal Ljubičić</item>
      <item>Kata Rašić</item>
      <item>Krešimir Sivrić</item>
    </derivirana_varijabla>
  </DomainObject.Predmet.OstaliListNazivFormated>
  <DomainObject.Predmet.OstaliListNazivFormatedOIB>
    <izvorni_sadrzaj>
      <item>Kristina Cimbal Ljubičić, OIB 24751103730</item>
      <item>Kata Rašić</item>
      <item>Krešimir Sivrić</item>
    </izvorni_sadrzaj>
    <derivirana_varijabla naziv="DomainObject.Predmet.OstaliListNazivFormatedOIB_1">
      <item>Kristina Cimbal Ljubičić, OIB 24751103730</item>
      <item>Kata Rašić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GALEA d.o.o. za građenje i usluge</izvorni_sadrzaj>
    <derivirana_varijabla naziv="DomainObject.Predmet.ProtustrankaIDrugi_1">GALEA d.o.o. za građenje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GALEA d.o.o. za građenje i usluge, OIB 25595165798, Valentina Benošića bb, 35252 Sibinj</izvorni_sadrzaj>
    <derivirana_varijabla naziv="DomainObject.Predmet.ProtustrankaIDrugiAdressOIB_1">GALEA d.o.o. za građenje i usluge, OIB 25595165798,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>15. travnja 2017.</izvorni_sadrzaj>
    <derivirana_varijabla naziv="DomainObject.Predmet.OdlukaRjesenje.DatumPravomocnosti_1">15. travnja 2017.</derivirana_varijabla>
  </DomainObject.Predmet.OdlukaRjesenje.DatumPravomocnosti>
  <DomainObject.Predmet.OdlukaRjesenje.Oznaka>
    <izvorni_sadrzaj>St-1681/2016-27</izvorni_sadrzaj>
    <derivirana_varijabla naziv="DomainObject.Predmet.OdlukaRjesenje.Oznaka_1">St-1681/2016-27</derivirana_varijabla>
  </DomainObject.Predmet.OdlukaRjesenje.Oznaka>
  <DomainObject.Predmet.SudioniciListNaziv>
    <izvorni_sadrzaj>
      <item>Financijska agencija</item>
      <item>GALEA d.o.o. za građenje i usluge</item>
      <item>Kristina Cimbal Ljubičić</item>
      <item>Kata Rašić</item>
      <item>Krešimir Sivrić</item>
    </izvorni_sadrzaj>
    <derivirana_varijabla naziv="DomainObject.Predmet.SudioniciListNaziv_1">
      <item>Financijska agencija</item>
      <item>GALEA d.o.o. za građenje i usluge</item>
      <item>Kristina Cimbal Ljubičić</item>
      <item>Kata Rašić</item>
      <item>Krešimir Sivrić</item>
    </derivirana_varijabla>
  </DomainObject.Predmet.SudioniciListNaziv>
  <DomainObject.Predmet.SudioniciListAdressOIB>
    <izvorni_sadrzaj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izvorni_sadrzaj>
    <derivirana_varijabla naziv="DomainObject.Predmet.SudioniciListAdressOIB_1"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25595165798</item>
      <item>, OIB 24751103730</item>
      <item>, OIB null</item>
      <item>, OIB null</item>
    </izvorni_sadrzaj>
    <derivirana_varijabla naziv="DomainObject.Predmet.SudioniciListNazivOIB_1">
      <item>, OIB 85821130368</item>
      <item>, OIB 25595165798</item>
      <item>, OIB 24751103730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30ADA-604F-4100-A941-DB8A0DD55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565</properties:Words>
  <properties:Characters>3105</properties:Characters>
  <properties:Lines>84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2017-08-21T06:22:00Z</dcterms:created>
  <dc:creator>zbiondic</dc:creator>
  <cp:lastModifiedBy>wsadmin</cp:lastModifiedBy>
  <cp:lastPrinted>2017-08-21T06:31:00Z</cp:lastPrinted>
  <dcterms:modified xmlns:xsi="http://www.w3.org/2001/XMLSchema-instance" xsi:type="dcterms:W3CDTF">2017-08-21T06:55:00Z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